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E7DD0" w:rsidR="00C61EFF" w:rsidP="085ED258" w:rsidRDefault="00A75C8F" w14:paraId="0BC0260F" w14:textId="2CF7762B">
      <w:pPr>
        <w:spacing w:after="0" w:line="240" w:lineRule="auto"/>
        <w:rPr>
          <w:rFonts w:ascii="Calibri" w:hAnsi="Calibri" w:cs="Calibri" w:asciiTheme="minorAscii" w:hAnsiTheme="minorAscii" w:cstheme="minorAscii"/>
          <w:b w:val="1"/>
          <w:bCs w:val="1"/>
        </w:rPr>
      </w:pPr>
      <w:bookmarkStart w:name="_GoBack" w:id="0"/>
      <w:bookmarkEnd w:id="0"/>
      <w:r w:rsidRPr="085ED258" w:rsidR="00A75C8F">
        <w:rPr>
          <w:rFonts w:ascii="Calibri" w:hAnsi="Calibri" w:cs="Calibri" w:asciiTheme="minorAscii" w:hAnsiTheme="minorAscii" w:cstheme="minorAscii"/>
          <w:b w:val="1"/>
          <w:bCs w:val="1"/>
        </w:rPr>
        <w:t>Date:</w:t>
      </w:r>
      <w:r w:rsidRPr="085ED258" w:rsidR="3EAE7A66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085ED258" w:rsidR="126A9BD7">
        <w:rPr>
          <w:rFonts w:ascii="Calibri" w:hAnsi="Calibri" w:cs="Calibri" w:asciiTheme="minorAscii" w:hAnsiTheme="minorAscii" w:cstheme="minorAscii"/>
          <w:b w:val="1"/>
          <w:bCs w:val="1"/>
        </w:rPr>
        <w:t xml:space="preserve">                 </w:t>
      </w:r>
      <w:r w:rsidRPr="085ED258" w:rsidR="3EAE7A66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085ED258" w:rsidR="2D3F14AF">
        <w:rPr>
          <w:rFonts w:ascii="Calibri" w:hAnsi="Calibri" w:cs="Calibri" w:asciiTheme="minorAscii" w:hAnsiTheme="minorAscii" w:cstheme="minorAscii"/>
          <w:b w:val="1"/>
          <w:bCs w:val="1"/>
        </w:rPr>
        <w:t xml:space="preserve">October 14</w:t>
      </w:r>
      <w:r w:rsidRPr="009E7DD0">
        <w:rPr>
          <w:rFonts w:asciiTheme="minorHAnsi" w:hAnsiTheme="minorHAnsi" w:cstheme="minorHAnsi"/>
          <w:b/>
        </w:rPr>
        <w:tab/>
      </w:r>
      <w:r w:rsidRPr="009E7DD0">
        <w:rPr>
          <w:rFonts w:asciiTheme="minorHAnsi" w:hAnsiTheme="minorHAnsi" w:cstheme="minorHAnsi"/>
          <w:b/>
        </w:rPr>
        <w:tab/>
      </w:r>
      <w:r w:rsidRPr="085ED258" w:rsidR="00CF2DE7">
        <w:rPr>
          <w:rFonts w:ascii="Calibri" w:hAnsi="Calibri" w:cs="Calibri" w:asciiTheme="minorAscii" w:hAnsiTheme="minorAscii" w:cstheme="minorAscii"/>
          <w:b w:val="1"/>
          <w:bCs w:val="1"/>
        </w:rPr>
        <w:t>,</w:t>
      </w:r>
      <w:r w:rsidRPr="085ED258" w:rsidR="00CC6C8F">
        <w:rPr>
          <w:rFonts w:ascii="Calibri" w:hAnsi="Calibri" w:cs="Calibri" w:asciiTheme="minorAscii" w:hAnsiTheme="minorAscii" w:cstheme="minorAscii"/>
          <w:b w:val="1"/>
          <w:bCs w:val="1"/>
        </w:rPr>
        <w:t xml:space="preserve"> 20</w:t>
      </w:r>
      <w:r w:rsidRPr="085ED258" w:rsidR="00454DCD">
        <w:rPr>
          <w:rFonts w:ascii="Calibri" w:hAnsi="Calibri" w:cs="Calibri" w:asciiTheme="minorAscii" w:hAnsiTheme="minorAscii" w:cstheme="minorAscii"/>
          <w:b w:val="1"/>
          <w:bCs w:val="1"/>
        </w:rPr>
        <w:t>20</w:t>
      </w:r>
      <w:r w:rsidRPr="085ED258" w:rsidR="00C447B8">
        <w:rPr>
          <w:rFonts w:ascii="Calibri" w:hAnsi="Calibri" w:cs="Calibri" w:asciiTheme="minorAscii" w:hAnsiTheme="minorAscii" w:cstheme="minorAscii"/>
          <w:b w:val="1"/>
          <w:bCs w:val="1"/>
        </w:rPr>
        <w:t>,</w:t>
      </w:r>
      <w:r w:rsidRPr="085ED258" w:rsidR="00FA1535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085ED258" w:rsidR="00A06A8B">
        <w:rPr>
          <w:rFonts w:ascii="Calibri" w:hAnsi="Calibri" w:cs="Calibri" w:asciiTheme="minorAscii" w:hAnsiTheme="minorAscii" w:cstheme="minorAscii"/>
          <w:b w:val="1"/>
          <w:bCs w:val="1"/>
        </w:rPr>
        <w:t>12</w:t>
      </w:r>
      <w:r w:rsidRPr="085ED258" w:rsidR="00DD1CEE">
        <w:rPr>
          <w:rFonts w:ascii="Calibri" w:hAnsi="Calibri" w:cs="Calibri" w:asciiTheme="minorAscii" w:hAnsiTheme="minorAscii" w:cstheme="minorAscii"/>
          <w:b w:val="1"/>
          <w:bCs w:val="1"/>
        </w:rPr>
        <w:t>:</w:t>
      </w:r>
      <w:r w:rsidRPr="085ED258" w:rsidR="00A06A8B">
        <w:rPr>
          <w:rFonts w:ascii="Calibri" w:hAnsi="Calibri" w:cs="Calibri" w:asciiTheme="minorAscii" w:hAnsiTheme="minorAscii" w:cstheme="minorAscii"/>
          <w:b w:val="1"/>
          <w:bCs w:val="1"/>
        </w:rPr>
        <w:t>2</w:t>
      </w:r>
      <w:r w:rsidRPr="085ED258" w:rsidR="271FD763">
        <w:rPr>
          <w:rFonts w:ascii="Calibri" w:hAnsi="Calibri" w:cs="Calibri" w:asciiTheme="minorAscii" w:hAnsiTheme="minorAscii" w:cstheme="minorAscii"/>
          <w:b w:val="1"/>
          <w:bCs w:val="1"/>
        </w:rPr>
        <w:t>5</w:t>
      </w:r>
      <w:r w:rsidRPr="085ED258" w:rsidR="00CE1935">
        <w:rPr>
          <w:rFonts w:ascii="Calibri" w:hAnsi="Calibri" w:cs="Calibri" w:asciiTheme="minorAscii" w:hAnsiTheme="minorAscii" w:cstheme="minorAscii"/>
          <w:b w:val="1"/>
          <w:bCs w:val="1"/>
        </w:rPr>
        <w:t xml:space="preserve"> – 1:</w:t>
      </w:r>
      <w:r w:rsidRPr="085ED258" w:rsidR="5E2B4B57">
        <w:rPr>
          <w:rFonts w:ascii="Calibri" w:hAnsi="Calibri" w:cs="Calibri" w:asciiTheme="minorAscii" w:hAnsiTheme="minorAscii" w:cstheme="minorAscii"/>
          <w:b w:val="1"/>
          <w:bCs w:val="1"/>
        </w:rPr>
        <w:t xml:space="preserve">1</w:t>
      </w:r>
      <w:r w:rsidRPr="085ED258" w:rsidR="007C17AD">
        <w:rPr>
          <w:rFonts w:ascii="Calibri" w:hAnsi="Calibri" w:cs="Calibri" w:asciiTheme="minorAscii" w:hAnsiTheme="minorAscii" w:cstheme="minorAscii"/>
          <w:b w:val="1"/>
          <w:bCs w:val="1"/>
        </w:rPr>
        <w:t>0</w:t>
      </w:r>
      <w:r w:rsidRPr="085ED258" w:rsidR="00A06A8B">
        <w:rPr>
          <w:rFonts w:ascii="Calibri" w:hAnsi="Calibri" w:cs="Calibri" w:asciiTheme="minorAscii" w:hAnsiTheme="minorAscii" w:cstheme="minorAscii"/>
          <w:b w:val="1"/>
          <w:bCs w:val="1"/>
        </w:rPr>
        <w:t xml:space="preserve"> p</w:t>
      </w:r>
      <w:r w:rsidRPr="085ED258" w:rsidR="00E5171F">
        <w:rPr>
          <w:rFonts w:ascii="Calibri" w:hAnsi="Calibri" w:cs="Calibri" w:asciiTheme="minorAscii" w:hAnsiTheme="minorAscii" w:cstheme="minorAscii"/>
          <w:b w:val="1"/>
          <w:bCs w:val="1"/>
        </w:rPr>
        <w:t>.</w:t>
      </w:r>
      <w:r w:rsidRPr="085ED258" w:rsidR="000A5297">
        <w:rPr>
          <w:rFonts w:ascii="Calibri" w:hAnsi="Calibri" w:cs="Calibri" w:asciiTheme="minorAscii" w:hAnsiTheme="minorAscii" w:cstheme="minorAscii"/>
          <w:b w:val="1"/>
          <w:bCs w:val="1"/>
        </w:rPr>
        <w:t>m.</w:t>
      </w:r>
    </w:p>
    <w:p w:rsidRPr="009E7DD0" w:rsidR="00510DC5" w:rsidP="00A75C8F" w:rsidRDefault="00510DC5" w14:paraId="02312CC9" w14:textId="77777777">
      <w:pPr>
        <w:spacing w:after="0" w:line="240" w:lineRule="auto"/>
        <w:rPr>
          <w:rFonts w:asciiTheme="minorHAnsi" w:hAnsiTheme="minorHAnsi" w:cstheme="minorHAnsi"/>
          <w:b/>
        </w:rPr>
      </w:pPr>
    </w:p>
    <w:p w:rsidR="00663347" w:rsidP="085ED258" w:rsidRDefault="00A75C8F" w14:paraId="275BFB52" w14:textId="6EC720CD">
      <w:pPr>
        <w:spacing w:after="0" w:line="240" w:lineRule="auto"/>
        <w:ind w:left="1440" w:hanging="1440"/>
        <w:rPr>
          <w:rFonts w:ascii="Calibri" w:hAnsi="Calibri" w:cs="" w:asciiTheme="minorAscii" w:hAnsiTheme="minorAscii" w:cstheme="minorBidi"/>
          <w:b w:val="1"/>
          <w:bCs w:val="1"/>
        </w:rPr>
      </w:pPr>
      <w:r w:rsidRPr="085ED258" w:rsidR="00A75C8F">
        <w:rPr>
          <w:rFonts w:ascii="Calibri" w:hAnsi="Calibri" w:cs="" w:asciiTheme="minorAscii" w:hAnsiTheme="minorAscii" w:cstheme="minorBidi"/>
          <w:b w:val="1"/>
          <w:bCs w:val="1"/>
        </w:rPr>
        <w:t>Pre</w:t>
      </w:r>
      <w:r w:rsidRPr="085ED258" w:rsidR="000A0AA5">
        <w:rPr>
          <w:rFonts w:ascii="Calibri" w:hAnsi="Calibri" w:cs="" w:asciiTheme="minorAscii" w:hAnsiTheme="minorAscii" w:cstheme="minorBidi"/>
          <w:b w:val="1"/>
          <w:bCs w:val="1"/>
        </w:rPr>
        <w:t xml:space="preserve">sent:</w:t>
      </w:r>
      <w:r w:rsidRPr="085ED258" w:rsidR="36706249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85ED258" w:rsidR="000A0AA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85ED258" w:rsidR="2E18836A">
        <w:rPr>
          <w:rFonts w:ascii="Calibri" w:hAnsi="Calibri" w:cs="" w:asciiTheme="minorAscii" w:hAnsiTheme="minorAscii" w:cstheme="minorBidi"/>
          <w:b w:val="1"/>
          <w:bCs w:val="1"/>
        </w:rPr>
        <w:t xml:space="preserve">            </w:t>
      </w:r>
      <w:r w:rsidRPr="085ED258" w:rsidR="72D6C911">
        <w:rPr>
          <w:rFonts w:ascii="Calibri" w:hAnsi="Calibri" w:cs="" w:asciiTheme="minorAscii" w:hAnsiTheme="minorAscii" w:cstheme="minorBidi"/>
          <w:b w:val="1"/>
          <w:bCs w:val="1"/>
        </w:rPr>
        <w:t xml:space="preserve">Andrew Marvin</w:t>
      </w:r>
      <w:r w:rsidRPr="009E7DD0" w:rsidR="000A0AA5">
        <w:rPr>
          <w:rFonts w:asciiTheme="minorHAnsi" w:hAnsiTheme="minorHAnsi" w:cstheme="minorHAnsi"/>
          <w:b/>
        </w:rPr>
        <w:tab/>
      </w:r>
      <w:r w:rsidRPr="085ED258" w:rsidR="00DE276C">
        <w:rPr>
          <w:rFonts w:ascii="Calibri" w:hAnsi="Calibri" w:cs="" w:asciiTheme="minorAscii" w:hAnsiTheme="minorAscii" w:cstheme="minorBidi"/>
          <w:b w:val="1"/>
          <w:bCs w:val="1"/>
        </w:rPr>
        <w:t>, Richard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 Bennet</w:t>
      </w:r>
      <w:r w:rsidRPr="085ED258" w:rsidR="00DE276C">
        <w:rPr>
          <w:rFonts w:ascii="Calibri" w:hAnsi="Calibri" w:cs="" w:asciiTheme="minorAscii" w:hAnsiTheme="minorAscii" w:cstheme="minorBidi"/>
          <w:b w:val="1"/>
          <w:bCs w:val="1"/>
        </w:rPr>
        <w:t>t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,</w:t>
      </w:r>
      <w:r w:rsidRPr="085ED258" w:rsidR="34F5C54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85ED258" w:rsidR="60EF4654">
        <w:rPr>
          <w:rFonts w:ascii="Calibri" w:hAnsi="Calibri" w:cs="" w:asciiTheme="minorAscii" w:hAnsiTheme="minorAscii" w:cstheme="minorBidi"/>
          <w:b w:val="1"/>
          <w:bCs w:val="1"/>
        </w:rPr>
        <w:t xml:space="preserve">Melissa Neill, Wayne Boyko, Jr., Maria Krug, </w:t>
      </w:r>
      <w:r w:rsidRPr="085ED258" w:rsidR="5B4F3AE8">
        <w:rPr>
          <w:rFonts w:ascii="Calibri" w:hAnsi="Calibri" w:cs="" w:asciiTheme="minorAscii" w:hAnsiTheme="minorAscii" w:cstheme="minorBidi"/>
          <w:b w:val="1"/>
          <w:bCs w:val="1"/>
        </w:rPr>
        <w:t xml:space="preserve">Janet Hagen,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85ED258" w:rsidR="1C5CB02B">
        <w:rPr>
          <w:rFonts w:ascii="Calibri" w:hAnsi="Calibri" w:cs="" w:asciiTheme="minorAscii" w:hAnsiTheme="minorAscii" w:cstheme="minorBidi"/>
          <w:b w:val="1"/>
          <w:bCs w:val="1"/>
        </w:rPr>
        <w:t xml:space="preserve">Cheryl Salva, </w:t>
      </w:r>
      <w:r w:rsidRPr="085ED258" w:rsidR="55D97376">
        <w:rPr>
          <w:rFonts w:ascii="Calibri" w:hAnsi="Calibri" w:cs="" w:asciiTheme="minorAscii" w:hAnsiTheme="minorAscii" w:cstheme="minorBidi"/>
          <w:b w:val="1"/>
          <w:bCs w:val="1"/>
        </w:rPr>
        <w:t xml:space="preserve">Valerie Smith, 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Rhonda Spaziani, </w:t>
      </w:r>
      <w:r w:rsidRPr="085ED258" w:rsidR="00220789">
        <w:rPr>
          <w:rFonts w:ascii="Calibri" w:hAnsi="Calibri" w:cs="" w:asciiTheme="minorAscii" w:hAnsiTheme="minorAscii" w:cstheme="minorBidi"/>
          <w:b w:val="1"/>
          <w:bCs w:val="1"/>
        </w:rPr>
        <w:t xml:space="preserve">Meghan </w:t>
      </w:r>
      <w:proofErr w:type="spellStart"/>
      <w:r w:rsidRPr="085ED258" w:rsidR="00220789">
        <w:rPr>
          <w:rFonts w:ascii="Calibri" w:hAnsi="Calibri" w:cs="" w:asciiTheme="minorAscii" w:hAnsiTheme="minorAscii" w:cstheme="minorBidi"/>
          <w:b w:val="1"/>
          <w:bCs w:val="1"/>
        </w:rPr>
        <w:t xml:space="preserve">LaCasse</w:t>
      </w:r>
      <w:proofErr w:type="spellEnd"/>
      <w:r w:rsidRPr="085ED258" w:rsidR="00220789">
        <w:rPr>
          <w:rFonts w:ascii="Calibri" w:hAnsi="Calibri" w:cs="" w:asciiTheme="minorAscii" w:hAnsiTheme="minorAscii" w:cstheme="minorBidi"/>
          <w:b w:val="1"/>
          <w:bCs w:val="1"/>
        </w:rPr>
        <w:t xml:space="preserve">, Vandana </w:t>
      </w:r>
      <w:r w:rsidRPr="085ED258" w:rsidR="00220789">
        <w:rPr>
          <w:rFonts w:ascii="Calibri" w:hAnsi="Calibri" w:cs="" w:asciiTheme="minorAscii" w:hAnsiTheme="minorAscii" w:cstheme="minorBidi"/>
          <w:b w:val="1"/>
          <w:bCs w:val="1"/>
        </w:rPr>
        <w:t xml:space="preserve">Basu</w:t>
      </w:r>
      <w:r w:rsidRPr="085ED258" w:rsidR="00220789">
        <w:rPr>
          <w:rFonts w:ascii="Calibri" w:hAnsi="Calibri" w:cs="" w:asciiTheme="minorAscii" w:hAnsiTheme="minorAscii" w:cstheme="minorBidi"/>
          <w:b w:val="1"/>
          <w:bCs w:val="1"/>
        </w:rPr>
        <w:t xml:space="preserve">, Kelly </w:t>
      </w:r>
      <w:r w:rsidRPr="085ED258" w:rsidR="00220789">
        <w:rPr>
          <w:rFonts w:ascii="Calibri" w:hAnsi="Calibri" w:cs="" w:asciiTheme="minorAscii" w:hAnsiTheme="minorAscii" w:cstheme="minorBidi"/>
          <w:b w:val="1"/>
          <w:bCs w:val="1"/>
        </w:rPr>
        <w:t xml:space="preserve">Mo</w:t>
      </w:r>
      <w:r w:rsidRPr="085ED258" w:rsidR="7D092557">
        <w:rPr>
          <w:rFonts w:ascii="Calibri" w:hAnsi="Calibri" w:cs="" w:asciiTheme="minorAscii" w:hAnsiTheme="minorAscii" w:cstheme="minorBidi"/>
          <w:b w:val="1"/>
          <w:bCs w:val="1"/>
        </w:rPr>
        <w:t xml:space="preserve">lke</w:t>
      </w:r>
      <w:r w:rsidRPr="085ED258" w:rsidR="725AB88D">
        <w:rPr>
          <w:rFonts w:ascii="Calibri" w:hAnsi="Calibri" w:cs="" w:asciiTheme="minorAscii" w:hAnsiTheme="minorAscii" w:cstheme="minorBidi"/>
          <w:b w:val="1"/>
          <w:bCs w:val="1"/>
        </w:rPr>
        <w:t xml:space="preserve">n</w:t>
      </w:r>
      <w:r w:rsidRPr="085ED258" w:rsidR="7D092557">
        <w:rPr>
          <w:rFonts w:ascii="Calibri" w:hAnsi="Calibri" w:cs="" w:asciiTheme="minorAscii" w:hAnsiTheme="minorAscii" w:cstheme="minorBidi"/>
          <w:b w:val="1"/>
          <w:bCs w:val="1"/>
        </w:rPr>
        <w:t xml:space="preserve">thin</w:t>
      </w:r>
      <w:r w:rsidRPr="085ED258" w:rsidR="7D092557">
        <w:rPr>
          <w:rFonts w:ascii="Calibri" w:hAnsi="Calibri" w:cs="" w:asciiTheme="minorAscii" w:hAnsiTheme="minorAscii" w:cstheme="minorBidi"/>
          <w:b w:val="1"/>
          <w:bCs w:val="1"/>
        </w:rPr>
        <w:t xml:space="preserve">, Daniel Ware, Soum</w:t>
      </w:r>
      <w:r w:rsidRPr="085ED258" w:rsidR="65721085">
        <w:rPr>
          <w:rFonts w:ascii="Calibri" w:hAnsi="Calibri" w:cs="" w:asciiTheme="minorAscii" w:hAnsiTheme="minorAscii" w:cstheme="minorBidi"/>
          <w:b w:val="1"/>
          <w:bCs w:val="1"/>
        </w:rPr>
        <w:t xml:space="preserve">yashree Sahoo, Craig Guild, Matt Burbine, Kevin Kelly</w:t>
      </w:r>
      <w:r w:rsidRPr="085ED258" w:rsidR="2B70C885">
        <w:rPr>
          <w:rFonts w:ascii="Calibri" w:hAnsi="Calibri" w:cs="" w:asciiTheme="minorAscii" w:hAnsiTheme="minorAscii" w:cstheme="minorBidi"/>
          <w:b w:val="1"/>
          <w:bCs w:val="1"/>
        </w:rPr>
        <w:t xml:space="preserve">, </w:t>
      </w:r>
      <w:r w:rsidRPr="085ED258" w:rsidR="7F418949">
        <w:rPr>
          <w:rFonts w:ascii="Calibri" w:hAnsi="Calibri" w:cs="" w:asciiTheme="minorAscii" w:hAnsiTheme="minorAscii" w:cstheme="minorBidi"/>
          <w:b w:val="1"/>
          <w:bCs w:val="1"/>
        </w:rPr>
        <w:t xml:space="preserve">James O’Shea</w:t>
      </w:r>
      <w:r w:rsidRPr="085ED258" w:rsidR="1F106352">
        <w:rPr>
          <w:rFonts w:ascii="Calibri" w:hAnsi="Calibri" w:cs="" w:asciiTheme="minorAscii" w:hAnsiTheme="minorAscii" w:cstheme="minorBidi"/>
          <w:b w:val="1"/>
          <w:bCs w:val="1"/>
        </w:rPr>
        <w:t xml:space="preserve">,</w:t>
      </w:r>
      <w:r w:rsidRPr="085ED258" w:rsidR="1F106352">
        <w:rPr>
          <w:rFonts w:ascii="Calibri" w:hAnsi="Calibri" w:cs="" w:asciiTheme="minorAscii" w:hAnsiTheme="minorAscii" w:cstheme="minorBidi"/>
          <w:b w:val="1"/>
          <w:bCs w:val="1"/>
        </w:rPr>
        <w:t xml:space="preserve"> Allen Lyon</w:t>
      </w:r>
    </w:p>
    <w:p w:rsidR="00FB6D74" w:rsidP="008A0472" w:rsidRDefault="00FB6D74" w14:paraId="483E1034" w14:textId="77777777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:rsidRPr="009E7DD0" w:rsidR="00B5403E" w:rsidP="0E240AC0" w:rsidRDefault="00B5403E" w14:paraId="04809E79" w14:textId="634E70B9">
      <w:pPr>
        <w:pStyle w:val="Normal"/>
        <w:spacing w:after="0" w:line="240" w:lineRule="auto"/>
        <w:ind w:left="1440" w:hanging="1440"/>
        <w:rPr>
          <w:rFonts w:ascii="Calibri" w:hAnsi="Calibri" w:cs="" w:asciiTheme="minorAscii" w:hAnsiTheme="minorAscii" w:cstheme="minorBidi"/>
          <w:b w:val="1"/>
          <w:bCs w:val="1"/>
        </w:rPr>
      </w:pPr>
      <w:r w:rsidRPr="085ED258" w:rsidR="00B5403E">
        <w:rPr>
          <w:rFonts w:ascii="Calibri" w:hAnsi="Calibri" w:cs="" w:asciiTheme="minorAscii" w:hAnsiTheme="minorAscii" w:cstheme="minorBidi"/>
          <w:b w:val="1"/>
          <w:bCs w:val="1"/>
        </w:rPr>
        <w:t xml:space="preserve">Absent: </w:t>
      </w:r>
      <w:r w:rsidRPr="085ED258" w:rsidR="714E1FE1">
        <w:rPr>
          <w:rFonts w:ascii="Calibri" w:hAnsi="Calibri" w:cs="" w:asciiTheme="minorAscii" w:hAnsiTheme="minorAscii" w:cstheme="minorBidi"/>
          <w:b w:val="1"/>
          <w:bCs w:val="1"/>
        </w:rPr>
        <w:t xml:space="preserve">          </w:t>
      </w:r>
      <w:r w:rsidRPr="0E240AC0" w:rsidR="44BEB248">
        <w:rPr>
          <w:rFonts w:ascii="Calibri" w:hAnsi="Calibri" w:cs="" w:asciiTheme="minorAscii" w:hAnsiTheme="minorAscii" w:cstheme="minorBidi"/>
          <w:b w:val="1"/>
          <w:bCs w:val="1"/>
        </w:rPr>
        <w:t>Cindy Arpin,</w:t>
      </w:r>
      <w:r w:rsidRPr="085ED258" w:rsidR="714E1FE1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E240AC0" w:rsidR="38242FF7">
        <w:rPr>
          <w:rFonts w:ascii="Calibri" w:hAnsi="Calibri" w:cs="" w:asciiTheme="minorAscii" w:hAnsiTheme="minorAscii" w:cstheme="minorBidi"/>
          <w:b w:val="1"/>
          <w:bCs w:val="1"/>
        </w:rPr>
        <w:t>Ronda Charette</w:t>
      </w:r>
      <w:r w:rsidRPr="0E240AC0" w:rsidR="7CC4B5A3">
        <w:rPr>
          <w:rFonts w:ascii="Calibri" w:hAnsi="Calibri" w:cs="" w:asciiTheme="minorAscii" w:hAnsiTheme="minorAscii" w:cstheme="minorBidi"/>
          <w:b w:val="1"/>
          <w:bCs w:val="1"/>
        </w:rPr>
        <w:t>, Lorenzo Enderle</w:t>
      </w:r>
      <w:r w:rsidR="00B27945">
        <w:rPr>
          <w:rFonts w:asciiTheme="minorHAnsi" w:hAnsiTheme="minorHAnsi" w:cstheme="minorBidi"/>
          <w:b/>
          <w:bCs/>
        </w:rPr>
        <w:tab/>
      </w:r>
    </w:p>
    <w:p w:rsidRPr="009E7DD0" w:rsidR="00A75C8F" w:rsidP="000E6762" w:rsidRDefault="00863225" w14:paraId="263B6AA1" w14:textId="77777777">
      <w:pPr>
        <w:spacing w:after="0" w:line="240" w:lineRule="auto"/>
        <w:ind w:left="2160" w:hanging="2160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Pr="009E7DD0" w:rsidR="007B544B" w:rsidTr="6185C194" w14:paraId="059885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C0504D" w:themeColor="accent2" w:sz="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9E7DD0" w:rsidR="00CB14BA" w:rsidP="007B544B" w:rsidRDefault="00CB14BA" w14:paraId="50765750" w14:textId="77777777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C0504D" w:themeColor="accent2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DD0" w:rsidR="00CB14BA" w:rsidP="001F6EB1" w:rsidRDefault="00CB14BA" w14:paraId="67007413" w14:textId="7777777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C0504D" w:themeColor="accent2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DD0" w:rsidR="00CB14BA" w:rsidP="004A3FBA" w:rsidRDefault="00CB14BA" w14:paraId="1771D8D8" w14:textId="7777777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Pr="009E7DD0" w:rsidR="00B67025" w:rsidTr="6185C194" w14:paraId="636944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67025" w:rsidP="005B54FA" w:rsidRDefault="00561C84" w14:paraId="473602FE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Call to Order and </w:t>
            </w:r>
            <w:r w:rsidRPr="009E7DD0" w:rsidR="00CE1935">
              <w:rPr>
                <w:rFonts w:asciiTheme="minorHAnsi" w:hAnsiTheme="minorHAnsi" w:cstheme="minorHAnsi"/>
              </w:rPr>
              <w:t xml:space="preserve">Approval of </w:t>
            </w:r>
            <w:r w:rsidRPr="009E7DD0" w:rsidR="00B67025">
              <w:rPr>
                <w:rFonts w:asciiTheme="minorHAnsi" w:hAnsiTheme="minorHAnsi" w:cstheme="minorHAnsi"/>
              </w:rPr>
              <w:t>Minutes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510DC5" w:rsidP="40CE0AC9" w:rsidRDefault="00510DC5" w14:paraId="5202A025" w14:textId="654AB864">
            <w:pPr>
              <w:spacing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DB5CE69" w:rsidR="2C768C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meeting was called to order at 12:</w:t>
            </w:r>
            <w:r w:rsidRPr="3DB5CE69" w:rsidR="31A01D1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</w:t>
            </w:r>
            <w:r w:rsidRPr="3DB5CE69" w:rsidR="2C768C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5pm. </w:t>
            </w:r>
            <w:r w:rsidRPr="3DB5CE69" w:rsidR="32BF73E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R. Bennett</w:t>
            </w:r>
            <w:r w:rsidRPr="3DB5CE69" w:rsidR="2C768C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3DB5CE69" w:rsidR="2C768C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made a motion to approve the minutes, second by</w:t>
            </w:r>
            <w:r w:rsidRPr="3DB5CE69" w:rsidR="10C9E9E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J. Hagen</w:t>
            </w:r>
            <w:r w:rsidRPr="3DB5CE69" w:rsidR="2C768C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 The minutes</w:t>
            </w:r>
            <w:r w:rsidRPr="3DB5CE69" w:rsidR="317C24E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 </w:t>
            </w:r>
            <w:r w:rsidRPr="3DB5CE69" w:rsidR="6AE0D80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9/9/20</w:t>
            </w:r>
            <w:r w:rsidRPr="3DB5CE69" w:rsidR="797D814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3DB5CE69" w:rsidR="2C768C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were passed unanimously.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860FAC" w:rsidP="00CE1935" w:rsidRDefault="00860FAC" w14:paraId="49C69C5C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9E7DD0" w:rsidR="00DD1CEE" w:rsidTr="6185C194" w14:paraId="5FDFBBD9" w14:textId="7777777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DD1CEE" w:rsidP="005B54FA" w:rsidRDefault="00CE1935" w14:paraId="5888C0BA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Executive Board Reports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3347" w:rsidR="00663347" w:rsidP="0E240AC0" w:rsidRDefault="00EE6DA5" w14:paraId="4CF5C1EA" w14:textId="75F9D101">
            <w:pPr>
              <w:pStyle w:val="Normal"/>
              <w:bidi w:val="0"/>
              <w:spacing w:before="0" w:beforeAutospacing="off" w:after="200" w:afterAutospacing="off" w:line="240" w:lineRule="auto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E240AC0" w:rsidR="3EFD38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Andrew </w:t>
            </w:r>
            <w:r w:rsidRPr="0E240AC0" w:rsidR="3EFD38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Marvin </w:t>
            </w:r>
            <w:r w:rsidRPr="0E240AC0" w:rsidR="1F223E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reported</w:t>
            </w:r>
            <w:r w:rsidRPr="0E240AC0" w:rsidR="1F223E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the following items</w:t>
            </w:r>
            <w:r w:rsidRPr="0E240AC0" w:rsidR="454A07B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:</w:t>
            </w:r>
          </w:p>
          <w:p w:rsidRPr="00663347" w:rsidR="00663347" w:rsidP="0E240AC0" w:rsidRDefault="00EE6DA5" w14:paraId="0BD4A180" w14:textId="1F235764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0E240AC0" w:rsidR="6D2FEC3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President Jukoski</w:t>
            </w:r>
            <w:r w:rsidRPr="0E240AC0" w:rsidR="76D45D7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0E240AC0" w:rsidR="344C82F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reported the system offices need to make more cuts.</w:t>
            </w:r>
          </w:p>
          <w:p w:rsidRPr="00663347" w:rsidR="00663347" w:rsidP="0E240AC0" w:rsidRDefault="00EE6DA5" w14:paraId="4C68EB87" w14:textId="2AE1866C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6185C194" w:rsidR="344C82F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The all college meeting is Wednesday, 10/21/20. Updates will be given at </w:t>
            </w:r>
            <w:r w:rsidRPr="6185C194" w:rsidR="3AC906D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meeting</w:t>
            </w:r>
            <w:r w:rsidRPr="6185C194" w:rsidR="041A873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-</w:t>
            </w:r>
            <w:r w:rsidRPr="6185C194" w:rsidR="1E28A4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updated enrollment numbers by Patrick Keller. </w:t>
            </w:r>
          </w:p>
          <w:p w:rsidRPr="00663347" w:rsidR="00663347" w:rsidP="0E240AC0" w:rsidRDefault="00EE6DA5" w14:paraId="1E9C16FF" w14:textId="334801F6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0E240AC0" w:rsidR="1ADF613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Request out via email for the CSCU presidential search com</w:t>
            </w:r>
            <w:r w:rsidRPr="0E240AC0" w:rsidR="7DA4065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</w:t>
            </w:r>
            <w:r w:rsidRPr="0E240AC0" w:rsidR="1ADF613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ittee. </w:t>
            </w:r>
            <w:r w:rsidRPr="0E240AC0" w:rsidR="4E84710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Please send names of nominees to A. Marvin.</w:t>
            </w:r>
          </w:p>
          <w:p w:rsidRPr="00663347" w:rsidR="00663347" w:rsidP="0E240AC0" w:rsidRDefault="00EE6DA5" w14:paraId="432C6C12" w14:textId="15541785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3C060FBB" w:rsidR="4A07A21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Mid-term grades due Monday, 10/19/20</w:t>
            </w:r>
            <w:r w:rsidRPr="3C060FBB" w:rsidR="7B5E68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Pr="00663347" w:rsidR="00663347" w:rsidP="0E240AC0" w:rsidRDefault="00EE6DA5" w14:paraId="6F711243" w14:textId="03EDD8CB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0E240AC0" w:rsidR="4A07A21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Human resources at the system level will take over doing contracts for instructors.</w:t>
            </w:r>
          </w:p>
          <w:p w:rsidRPr="00663347" w:rsidR="00663347" w:rsidP="0E240AC0" w:rsidRDefault="00EE6DA5" w14:paraId="01546BA0" w14:textId="19C492ED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0E240AC0" w:rsidR="4A07A21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Curriculum alignment work went out via email. </w:t>
            </w:r>
          </w:p>
          <w:p w:rsidRPr="00663347" w:rsidR="00663347" w:rsidP="0E240AC0" w:rsidRDefault="00EE6DA5" w14:paraId="493C361B" w14:textId="59CE08E6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proofErr w:type="spellStart"/>
            <w:r w:rsidRPr="0E240AC0" w:rsidR="4A07A21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Proctorio</w:t>
            </w:r>
            <w:proofErr w:type="spellEnd"/>
            <w:r w:rsidRPr="0E240AC0" w:rsidR="4A07A21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proctoring software has been tested in blackboard. There will be a form for math and nursing to fill out designating which classes they would like </w:t>
            </w:r>
            <w:r w:rsidRPr="0E240AC0" w:rsidR="1EFDE4E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to use it for.</w:t>
            </w:r>
          </w:p>
          <w:p w:rsidRPr="00663347" w:rsidR="00663347" w:rsidP="0E240AC0" w:rsidRDefault="00EE6DA5" w14:paraId="444FB955" w14:textId="2E61A2E5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0E240AC0" w:rsidR="65BA429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Jennifer Mueller will replace Ana Gonzales in the work force department.</w:t>
            </w:r>
          </w:p>
          <w:p w:rsidRPr="00663347" w:rsidR="00663347" w:rsidP="0E240AC0" w:rsidRDefault="00EE6DA5" w14:paraId="21DE21AC" w14:textId="646AEE8F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0E240AC0" w:rsidR="65BA429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There is on on-line </w:t>
            </w:r>
            <w:proofErr w:type="spellStart"/>
            <w:r w:rsidRPr="0E240AC0" w:rsidR="65BA429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covid</w:t>
            </w:r>
            <w:proofErr w:type="spellEnd"/>
            <w:r w:rsidRPr="0E240AC0" w:rsidR="65BA429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form available.</w:t>
            </w:r>
          </w:p>
          <w:p w:rsidRPr="00663347" w:rsidR="00663347" w:rsidP="0E240AC0" w:rsidRDefault="00EE6DA5" w14:paraId="3DF636F7" w14:textId="4E2C6795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0E240AC0" w:rsidR="65BA429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Virtual advising days will be 11/2 and 11/3. There will be six, </w:t>
            </w:r>
            <w:r w:rsidRPr="0E240AC0" w:rsidR="4D19405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90-minute</w:t>
            </w:r>
            <w:r w:rsidRPr="0E240AC0" w:rsidR="65BA429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sessions.</w:t>
            </w:r>
          </w:p>
          <w:p w:rsidRPr="00663347" w:rsidR="00663347" w:rsidP="0E240AC0" w:rsidRDefault="00EE6DA5" w14:paraId="6E6F10A5" w14:textId="6A6D5F82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0E240AC0" w:rsidR="65BA429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Nursing students are now on campus in the lab as 2 local hospitals have stopped letting nursing students in the clinical setting (Backus and L&amp;M).</w:t>
            </w:r>
          </w:p>
          <w:p w:rsidRPr="00663347" w:rsidR="00663347" w:rsidP="0E240AC0" w:rsidRDefault="00EE6DA5" w14:paraId="6A868004" w14:textId="5CCBDD51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0E240AC0" w:rsidR="65BA429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Winter schedule of classes is out. No on-campus classes will be offered.</w:t>
            </w:r>
          </w:p>
          <w:p w:rsidRPr="00663347" w:rsidR="00663347" w:rsidP="0E240AC0" w:rsidRDefault="00EE6DA5" w14:paraId="56707D46" w14:textId="5905533C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0E240AC0" w:rsidR="694CA6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Ed tech met. Instructors vetted by the ed tech </w:t>
            </w:r>
            <w:r w:rsidRPr="0E240AC0" w:rsidR="1E674C9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subcommittee</w:t>
            </w:r>
            <w:r w:rsidRPr="0E240AC0" w:rsidR="694CA6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, courses by departments.</w:t>
            </w:r>
          </w:p>
          <w:p w:rsidRPr="00663347" w:rsidR="00663347" w:rsidP="0E240AC0" w:rsidRDefault="00EE6DA5" w14:paraId="288A2FD9" w14:textId="0FEFAE03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0E240AC0" w:rsidR="694CA6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Covid cases- 4 on campus, 1 in the min lab. This week there are 2 more cases.</w:t>
            </w:r>
          </w:p>
          <w:p w:rsidRPr="00663347" w:rsidR="00663347" w:rsidP="0E240AC0" w:rsidRDefault="00EE6DA5" w14:paraId="454B5EDA" w14:textId="32AD1C78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0E240AC0" w:rsidR="218C67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IT department-finishing the laptop loan procedure. Skye C. is fielding complaints with </w:t>
            </w:r>
            <w:r w:rsidRPr="0E240AC0" w:rsidR="2B0FC95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Wi-Fi</w:t>
            </w:r>
            <w:r w:rsidRPr="0E240AC0" w:rsidR="2B0FC95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issues on the second floor.</w:t>
            </w:r>
          </w:p>
          <w:p w:rsidRPr="00663347" w:rsidR="00663347" w:rsidP="0E240AC0" w:rsidRDefault="00EE6DA5" w14:paraId="3A50B612" w14:textId="701B036E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0E240AC0" w:rsidR="2B0FC95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Finance-per Gail the budget is “tight and onerous”</w:t>
            </w:r>
          </w:p>
          <w:p w:rsidRPr="00663347" w:rsidR="00663347" w:rsidP="0E240AC0" w:rsidRDefault="00EE6DA5" w14:paraId="376DD78A" w14:textId="4B1C58D2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0E240AC0" w:rsidR="4BB04A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Betty B-Foundation-expanding scholarships to help students get technology</w:t>
            </w:r>
          </w:p>
          <w:p w:rsidRPr="00663347" w:rsidR="00663347" w:rsidP="0E240AC0" w:rsidRDefault="00EE6DA5" w14:paraId="418A3421" w14:textId="0976C42E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200" w:afterAutospacing="off" w:line="240" w:lineRule="auto"/>
              <w:ind/>
              <w:rPr>
                <w:noProof w:val="0"/>
                <w:sz w:val="22"/>
                <w:szCs w:val="22"/>
                <w:lang w:val="en-US"/>
              </w:rPr>
            </w:pPr>
            <w:r w:rsidRPr="0E240AC0" w:rsidR="56C2F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Marketing-Alexis Shelton moved to full </w:t>
            </w:r>
            <w:r w:rsidRPr="0E240AC0" w:rsidR="0388097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time;</w:t>
            </w:r>
            <w:r w:rsidRPr="0E240AC0" w:rsidR="56C2F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Kathryn Gaffney moved to part time. Paper adds-will advertise in a new weekly paper i</w:t>
            </w:r>
            <w:r w:rsidRPr="0E240AC0" w:rsidR="114D2D0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 Norwich starting 10/22/20.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141C" w:rsidR="00934B52" w:rsidP="001B141C" w:rsidRDefault="00934B52" w14:paraId="6DFEB7D8" w14:textId="6FED3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9E7DD0" w:rsidR="00EE76E0" w:rsidTr="6185C194" w14:paraId="7E0A8F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EE76E0" w:rsidP="005B54FA" w:rsidRDefault="00EE76E0" w14:paraId="253660B4" w14:textId="757B619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Committee</w:t>
            </w:r>
            <w:r w:rsidR="003E1379">
              <w:rPr>
                <w:rFonts w:asciiTheme="minorHAnsi" w:hAnsiTheme="minorHAnsi" w:cstheme="minorHAnsi"/>
              </w:rPr>
              <w:t>/Student Government</w:t>
            </w:r>
            <w:r w:rsidRPr="009E7DD0">
              <w:rPr>
                <w:rFonts w:asciiTheme="minorHAnsi" w:hAnsiTheme="minorHAnsi" w:cstheme="minorHAnsi"/>
              </w:rPr>
              <w:t xml:space="preserve"> Reports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E5758" w:rsidP="13BDD7C5" w:rsidRDefault="00590735" w14:paraId="1614FE13" w14:textId="6A3F36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</w:rPr>
            </w:pPr>
            <w:r w:rsidRPr="0E240AC0" w:rsidR="1F83BFBE">
              <w:rPr>
                <w:rFonts w:ascii="Calibri" w:hAnsi="Calibri" w:cs="Calibri" w:asciiTheme="minorAscii" w:hAnsiTheme="minorAscii" w:cstheme="minorAscii"/>
              </w:rPr>
              <w:t xml:space="preserve">Allen Lyon </w:t>
            </w:r>
            <w:r w:rsidRPr="0E240AC0" w:rsidR="1EEE045C">
              <w:rPr>
                <w:rFonts w:ascii="Calibri" w:hAnsi="Calibri" w:cs="Calibri" w:asciiTheme="minorAscii" w:hAnsiTheme="minorAscii" w:cstheme="minorAscii"/>
              </w:rPr>
              <w:t xml:space="preserve">reported </w:t>
            </w:r>
            <w:r w:rsidRPr="0E240AC0" w:rsidR="325C49E9">
              <w:rPr>
                <w:rFonts w:ascii="Calibri" w:hAnsi="Calibri" w:cs="Calibri" w:asciiTheme="minorAscii" w:hAnsiTheme="minorAscii" w:cstheme="minorAscii"/>
              </w:rPr>
              <w:t>the following</w:t>
            </w:r>
            <w:r w:rsidRPr="0E240AC0" w:rsidR="1EEE045C">
              <w:rPr>
                <w:rFonts w:ascii="Calibri" w:hAnsi="Calibri" w:cs="Calibri" w:asciiTheme="minorAscii" w:hAnsiTheme="minorAscii" w:cstheme="minorAscii"/>
              </w:rPr>
              <w:t>:</w:t>
            </w:r>
          </w:p>
          <w:p w:rsidRPr="002F72D1" w:rsidR="00EE6DA5" w:rsidP="0E240AC0" w:rsidRDefault="00EE6DA5" w14:paraId="1FBBC12A" w14:textId="04123665">
            <w:pPr>
              <w:pStyle w:val="ListParagraph"/>
              <w:numPr>
                <w:ilvl w:val="0"/>
                <w:numId w:val="38"/>
              </w:numPr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E240AC0" w:rsidR="22712981">
              <w:rPr>
                <w:rFonts w:ascii="Calibri" w:hAnsi="Calibri" w:cs="Calibri" w:asciiTheme="minorAscii" w:hAnsiTheme="minorAscii" w:cstheme="minorAscii"/>
              </w:rPr>
              <w:t>Allen is the new student government representative to College Congress</w:t>
            </w:r>
          </w:p>
          <w:p w:rsidRPr="002F72D1" w:rsidR="00EE6DA5" w:rsidP="0E240AC0" w:rsidRDefault="00EE6DA5" w14:paraId="5766B376" w14:textId="4B20995E">
            <w:pPr>
              <w:pStyle w:val="ListParagraph"/>
              <w:numPr>
                <w:ilvl w:val="0"/>
                <w:numId w:val="38"/>
              </w:numPr>
              <w:spacing w:before="0" w:beforeAutospacing="off" w:after="0" w:afterAutospacing="off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RPr="0E240AC0" w:rsidR="22712981">
              <w:rPr>
                <w:rFonts w:ascii="Calibri" w:hAnsi="Calibri" w:cs="Calibri" w:asciiTheme="minorAscii" w:hAnsiTheme="minorAscii" w:cstheme="minorAscii"/>
              </w:rPr>
              <w:t>Student government reports difficulty in finding representatives for positions.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EE76E0" w:rsidP="085ED258" w:rsidRDefault="00EE76E0" w14:paraId="19FF9BD9" w14:textId="7E58EA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9E7DD0" w:rsidR="00B26A4F" w:rsidTr="6185C194" w14:paraId="154B54EF" w14:textId="7777777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E240AC0" w:rsidRDefault="00B26A4F" w14:paraId="762F0546" w14:textId="5B13A23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6" w:hanging="346"/>
              <w:rPr>
                <w:rFonts w:ascii="Calibri" w:hAnsi="Calibri" w:cs="Calibri" w:asciiTheme="minorAscii" w:hAnsiTheme="minorAscii" w:cstheme="minorAscii"/>
              </w:rPr>
            </w:pPr>
            <w:r w:rsidRPr="0E240AC0" w:rsidR="1C29933E">
              <w:rPr>
                <w:rFonts w:ascii="Calibri" w:hAnsi="Calibri" w:cs="Calibri" w:asciiTheme="minorAscii" w:hAnsiTheme="minorAscii" w:cstheme="minorAscii"/>
              </w:rPr>
              <w:t xml:space="preserve">Unfinished </w:t>
            </w:r>
            <w:r w:rsidRPr="0E240AC0" w:rsidR="10C799A4">
              <w:rPr>
                <w:rFonts w:ascii="Calibri" w:hAnsi="Calibri" w:cs="Calibri" w:asciiTheme="minorAscii" w:hAnsiTheme="minorAscii" w:cstheme="minorAscii"/>
              </w:rPr>
              <w:t>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4EA946E" w:rsidP="40CE0AC9" w:rsidRDefault="44EA946E" w14:paraId="5EA3AEC8" w14:textId="6E6F0B0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0CE0AC9" w:rsidR="19B16B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Lock Down Items of Concern</w:t>
            </w:r>
          </w:p>
          <w:p w:rsidRPr="008944A8" w:rsidR="008944A8" w:rsidP="13BDD7C5" w:rsidRDefault="008944A8" w14:paraId="04E006E2" w14:textId="20DB10F1">
            <w:pPr>
              <w:pStyle w:val="ListParagraph"/>
              <w:numPr>
                <w:ilvl w:val="1"/>
                <w:numId w:val="3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13BDD7C5" w:rsidR="19B16B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Security Shades for Classrooms</w:t>
            </w:r>
            <w:r w:rsidRPr="13BDD7C5" w:rsidR="19B16BD9">
              <w:rPr>
                <w:rFonts w:cs="Calibri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C29667" w:rsidP="0E240AC0" w:rsidRDefault="7BC29667" w14:paraId="54C095BA" w14:textId="6AB9971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C060FBB" w:rsidR="7BC29667">
              <w:rPr>
                <w:rFonts w:ascii="Calibri" w:hAnsi="Calibri" w:cs="Calibri" w:asciiTheme="minorAscii" w:hAnsiTheme="minorAscii" w:cstheme="minorAscii"/>
              </w:rPr>
              <w:t>TABLED UNTIL FURTHER NOTICE</w:t>
            </w:r>
          </w:p>
          <w:p w:rsidRPr="007F6F70" w:rsidR="004A3468" w:rsidP="6185C194" w:rsidRDefault="00EE6DA5" w14:paraId="5951050C" w14:textId="490763FB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</w:rPr>
            </w:pPr>
            <w:r w:rsidRPr="6185C194" w:rsidR="25699768">
              <w:rPr>
                <w:rFonts w:ascii="Calibri" w:hAnsi="Calibri" w:cs="Calibri" w:asciiTheme="minorAscii" w:hAnsiTheme="minorAscii" w:cstheme="minorAscii"/>
              </w:rPr>
              <w:t>Topic name changed from Old Business to Unfinished Business</w:t>
            </w:r>
          </w:p>
          <w:p w:rsidRPr="007F6F70" w:rsidR="004A3468" w:rsidP="085ED258" w:rsidRDefault="00EE6DA5" w14:paraId="2174B4DD" w14:textId="1A31C21D">
            <w:pPr>
              <w:pStyle w:val="Normal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9E7DD0" w:rsidR="00B26A4F" w:rsidTr="6185C194" w14:paraId="585FCB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B26A4F" w:rsidRDefault="00B26A4F" w14:paraId="060615B7" w14:textId="0A827A0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 New 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44A8" w:rsidR="009774A8" w:rsidP="6185C194" w:rsidRDefault="5868D934" w14:paraId="2950F743" w14:textId="6256935B">
            <w:pPr>
              <w:pStyle w:val="ListParagraph"/>
              <w:numPr>
                <w:ilvl w:val="0"/>
                <w:numId w:val="52"/>
              </w:numPr>
              <w:spacing w:after="160" w:line="240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185C194" w:rsidR="0F4C3BF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Rhonda Spaziani</w:t>
            </w:r>
          </w:p>
          <w:p w:rsidRPr="008944A8" w:rsidR="009774A8" w:rsidP="6185C194" w:rsidRDefault="5868D934" w14:paraId="4FC82FC4" w14:textId="5AAF0A42">
            <w:pPr>
              <w:pStyle w:val="Normal"/>
              <w:spacing w:after="16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proofErr w:type="spellStart"/>
            <w:r w:rsidRPr="6185C194" w:rsidR="1503D09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  <w:proofErr w:type="spellEnd"/>
            <w:r w:rsidRPr="6185C194" w:rsidR="1503D09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  <w:r w:rsidRPr="6185C194" w:rsidR="7C6D3D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6185C194" w:rsidR="0F4C3BF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Survey students- are students being asked what they prefer</w:t>
            </w:r>
            <w:r w:rsidRPr="6185C194" w:rsidR="6C0C756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for class, i.e. LRON vs. online</w:t>
            </w:r>
            <w:r w:rsidRPr="6185C194" w:rsidR="0F4C3BF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? If </w:t>
            </w:r>
            <w:r w:rsidRPr="6185C194" w:rsidR="562490D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not,</w:t>
            </w:r>
            <w:r w:rsidRPr="6185C194" w:rsidR="0F4C3BF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it is recommended that they are surveyed. </w:t>
            </w:r>
            <w:r w:rsidRPr="6185C194" w:rsidR="74DAA52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A. Marvin</w:t>
            </w:r>
            <w:r w:rsidRPr="6185C194" w:rsidR="164A02A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brought this to cabinet and Kem reported that Bill G. at the systems office is looking at this and working on it. The question was asked</w:t>
            </w:r>
            <w:r w:rsidRPr="6185C194" w:rsidR="21BD68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-is IR talking to students? If not- can this be done locall</w:t>
            </w:r>
            <w:r w:rsidRPr="6185C194" w:rsidR="172AE6B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y? The</w:t>
            </w:r>
            <w:r w:rsidRPr="6185C194" w:rsidR="21BD68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spring 2021 schedule has already been completed. </w:t>
            </w:r>
          </w:p>
          <w:p w:rsidRPr="008944A8" w:rsidR="009774A8" w:rsidP="6185C194" w:rsidRDefault="5868D934" w14:paraId="29292C4E" w14:textId="5F743D86">
            <w:pPr>
              <w:pStyle w:val="Normal"/>
              <w:spacing w:after="16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 w:val="0"/>
                <w:sz w:val="22"/>
                <w:szCs w:val="22"/>
                <w:lang w:val="en-US"/>
              </w:rPr>
            </w:pPr>
            <w:r w:rsidRPr="6185C194" w:rsidR="7B88F95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ii</w:t>
            </w:r>
            <w:r w:rsidRPr="6185C194" w:rsidR="4728409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</w:t>
            </w:r>
            <w:r w:rsidRPr="6185C194" w:rsidR="040562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Racism </w:t>
            </w:r>
            <w:r w:rsidRPr="6185C194" w:rsidR="4BED7AD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Statement</w:t>
            </w:r>
            <w:r w:rsidRPr="6185C194" w:rsidR="040562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-Humanities and social sciences report it is framed stereotypically. </w:t>
            </w:r>
            <w:r w:rsidRPr="6185C194" w:rsidR="4B20DDF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Feedback on the statement that went to A. Marvin was sent to President Jukoski. Mar</w:t>
            </w:r>
            <w:r w:rsidRPr="6185C194" w:rsidR="41C80D5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k Ojakian</w:t>
            </w:r>
            <w:r w:rsidRPr="6185C194" w:rsidR="47A028B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6185C194" w:rsidR="41C80D5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wanted an action plan</w:t>
            </w:r>
            <w:r w:rsidRPr="6185C194" w:rsidR="251DF70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implemented by November 15, 2020</w:t>
            </w:r>
            <w:r w:rsidRPr="6185C194" w:rsidR="41C80D5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6185C194" w:rsidR="41C80D5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rather than a statement. </w:t>
            </w:r>
            <w:r w:rsidRPr="6185C194" w:rsidR="1C0E97E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8944A8" w:rsidR="009774A8" w:rsidP="6185C194" w:rsidRDefault="5868D934" w14:paraId="2CEAA350" w14:textId="2D84B19F">
            <w:pPr>
              <w:pStyle w:val="Normal"/>
              <w:spacing w:after="16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185C194" w:rsidR="49594BE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iii</w:t>
            </w:r>
            <w:r w:rsidRPr="6185C194" w:rsidR="5362480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</w:t>
            </w:r>
            <w:r w:rsidRPr="6185C194" w:rsidR="4A9113B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Contacting IT faculty in emergency situations-</w:t>
            </w:r>
            <w:r w:rsidRPr="6185C194" w:rsidR="79F6A7B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faculty members are having problems and </w:t>
            </w:r>
            <w:r w:rsidRPr="6185C194" w:rsidR="5070BB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must</w:t>
            </w:r>
            <w:r w:rsidRPr="6185C194" w:rsidR="79F6A7B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go</w:t>
            </w:r>
            <w:r w:rsidRPr="6185C194" w:rsidR="223E399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to</w:t>
            </w:r>
            <w:r w:rsidRPr="6185C194" w:rsidR="79F6A7B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central blackboard support. Have had to stay on hold for long periods of time. Need quicker help</w:t>
            </w:r>
            <w:r w:rsidRPr="6185C194" w:rsidR="4281BFF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4281BFFB" w:rsidP="6185C194" w:rsidRDefault="4281BFFB" w14:paraId="53386865" w14:textId="44042C37">
            <w:pPr>
              <w:pStyle w:val="Normal"/>
              <w:spacing w:after="160" w:line="240" w:lineRule="auto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185C194" w:rsidR="4281BFF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iv.</w:t>
            </w:r>
            <w:r w:rsidRPr="6185C194" w:rsidR="3C68DA3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Student workers/peer help line- can we train students to help? Middlesex has a computer club that offers support. Can </w:t>
            </w:r>
            <w:r w:rsidRPr="6185C194" w:rsidR="4C6A43D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Pell</w:t>
            </w:r>
            <w:r w:rsidRPr="6185C194" w:rsidR="3C68DA3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grant mon</w:t>
            </w:r>
            <w:r w:rsidRPr="6185C194" w:rsidR="7DAACD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ey be used to pay students to help? </w:t>
            </w:r>
            <w:r w:rsidRPr="6185C194" w:rsidR="3A8D844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A. Marvin to ask Skye C.</w:t>
            </w:r>
          </w:p>
          <w:p w:rsidR="3A8D844C" w:rsidP="6185C194" w:rsidRDefault="3A8D844C" w14:paraId="6AA3845D" w14:textId="6D7A4CA6">
            <w:pPr>
              <w:pStyle w:val="ListParagraph"/>
              <w:numPr>
                <w:ilvl w:val="0"/>
                <w:numId w:val="52"/>
              </w:numPr>
              <w:spacing w:after="16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185C194" w:rsidR="3A8D844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Kelly Molke</w:t>
            </w:r>
            <w:r w:rsidRPr="6185C194" w:rsidR="39A4166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</w:t>
            </w:r>
            <w:r w:rsidRPr="6185C194" w:rsidR="3A8D844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thin- Discussed topic of using Zoom as a platform to teach. Currently </w:t>
            </w:r>
            <w:r w:rsidRPr="6185C194" w:rsidR="5EA3657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faculty are not to not use after fall 2020. K</w:t>
            </w:r>
            <w:r w:rsidRPr="6185C194" w:rsidR="6056499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 Molke</w:t>
            </w:r>
            <w:r w:rsidRPr="6185C194" w:rsidR="0266BF5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</w:t>
            </w:r>
            <w:r w:rsidRPr="6185C194" w:rsidR="6056499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thin</w:t>
            </w:r>
            <w:r w:rsidRPr="6185C194" w:rsidR="5EA3657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asked if faculty can use “at their own risk” or is it forbidden? Some faculty me</w:t>
            </w:r>
            <w:r w:rsidRPr="6185C194" w:rsidR="2F98F0A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mbers would like to continue using. Microsoft teams, Web Ex and Blackboard Collaborate are currently approved. K</w:t>
            </w:r>
            <w:r w:rsidRPr="6185C194" w:rsidR="1EB52B9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 Molke</w:t>
            </w:r>
            <w:r w:rsidRPr="6185C194" w:rsidR="72667F7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</w:t>
            </w:r>
            <w:r w:rsidRPr="6185C194" w:rsidR="1EB52B9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thin </w:t>
            </w:r>
            <w:r w:rsidRPr="6185C194" w:rsidR="2F98F0A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also a</w:t>
            </w:r>
            <w:r w:rsidRPr="6185C194" w:rsidR="37C87F7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sking if there will be more Blackboard collaborate training available over the winter break</w:t>
            </w:r>
            <w:r w:rsidRPr="6185C194" w:rsidR="24A800E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? </w:t>
            </w:r>
            <w:r w:rsidRPr="6185C194" w:rsidR="37C87F7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A.Mar</w:t>
            </w:r>
            <w:r w:rsidRPr="6185C194" w:rsidR="4CCD34D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vin to clarify the use of Zoom. </w:t>
            </w:r>
          </w:p>
          <w:p w:rsidR="4637F483" w:rsidP="6185C194" w:rsidRDefault="4637F483" w14:paraId="61D55599" w14:textId="016D072A">
            <w:pPr>
              <w:pStyle w:val="ListParagraph"/>
              <w:numPr>
                <w:ilvl w:val="0"/>
                <w:numId w:val="52"/>
              </w:numPr>
              <w:spacing w:after="160" w:line="240" w:lineRule="auto"/>
              <w:rPr>
                <w:noProof w:val="0"/>
                <w:sz w:val="22"/>
                <w:szCs w:val="22"/>
                <w:lang w:val="en-US"/>
              </w:rPr>
            </w:pPr>
            <w:r w:rsidRPr="6185C194" w:rsidR="4637F48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Rick Bennett- Testing center-can it be opened at least on a part time basis? Carolyn P</w:t>
            </w:r>
            <w:r w:rsidRPr="6185C194" w:rsidR="6939AEF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runier is retiring. She has drafted a plan for </w:t>
            </w:r>
            <w:r w:rsidRPr="6185C194" w:rsidR="42BA8CE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virtual</w:t>
            </w:r>
            <w:r w:rsidRPr="6185C194" w:rsidR="6939AEF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proctoring. Kem had reported that there is not a plan for on-campus proctoring</w:t>
            </w:r>
            <w:r w:rsidRPr="6185C194" w:rsidR="5FD4A33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at this time.</w:t>
            </w:r>
          </w:p>
          <w:p w:rsidRPr="008944A8" w:rsidR="009774A8" w:rsidP="3C060FBB" w:rsidRDefault="5868D934" w14:paraId="739EE2E0" w14:textId="3DF53548">
            <w:pPr>
              <w:pStyle w:val="Normal"/>
              <w:spacing w:after="16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8944A8" w:rsidR="009774A8" w:rsidP="3C060FBB" w:rsidRDefault="5868D934" w14:paraId="179BBB5E" w14:textId="31641B6B">
            <w:pPr>
              <w:pStyle w:val="ListParagraph"/>
              <w:spacing w:after="16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C060FBB" w:rsidR="0F4C3BF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96926" w:rsidR="00F810C4" w:rsidP="57A85846" w:rsidRDefault="44CDF5A1" w14:paraId="32EA0F75" w14:textId="172CDD20">
            <w:pPr>
              <w:pStyle w:val="Normal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</w:rPr>
            </w:pPr>
          </w:p>
        </w:tc>
      </w:tr>
      <w:tr w:rsidRPr="009E7DD0" w:rsidR="00B26A4F" w:rsidTr="6185C194" w14:paraId="6054A1FD" w14:textId="7777777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B26A4F" w:rsidRDefault="00B26A4F" w14:paraId="6DFE945B" w14:textId="392BBF1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lastRenderedPageBreak/>
              <w:t>Announcements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E23C0D3" w:rsidP="0E240AC0" w:rsidRDefault="5E23C0D3" w14:paraId="7E6C651F" w14:textId="79FFCD56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E240AC0" w:rsidR="5E23C0D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Karen Amor cannot serve as faculty at large.  Jim O’Shea will serve in this position.</w:t>
            </w:r>
          </w:p>
          <w:p w:rsidR="3E61F2D8" w:rsidP="0E240AC0" w:rsidRDefault="3E61F2D8" w14:paraId="5E72DCF1" w14:textId="510AB388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0E240AC0" w:rsidR="3E61F2D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Diba Khan-Bureau is the Faculty Senate chair.</w:t>
            </w:r>
          </w:p>
          <w:p w:rsidR="375C3DE1" w:rsidP="0E240AC0" w:rsidRDefault="375C3DE1" w14:paraId="284441C1" w14:textId="3789BCEC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185C194" w:rsidR="375C3DE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Feedback on the Equity Statement was sent to Alycia Ziegler.</w:t>
            </w:r>
          </w:p>
          <w:p w:rsidR="45791B85" w:rsidP="6185C194" w:rsidRDefault="45791B85" w14:paraId="073877C9" w14:textId="776C0944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6185C194" w:rsidR="45791B8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Next meeting November 11, 2020 at 12:25pm.</w:t>
            </w:r>
          </w:p>
          <w:p w:rsidR="0E240AC0" w:rsidP="0E240AC0" w:rsidRDefault="0E240AC0" w14:paraId="04B8FBB8" w14:textId="3CAAEEAB">
            <w:pPr>
              <w:pStyle w:val="Normal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E240AC0" w:rsidP="0E240AC0" w:rsidRDefault="0E240AC0" w14:paraId="6CF49578" w14:textId="18D4238B">
            <w:pPr>
              <w:pStyle w:val="Normal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315BCA" w:rsidR="001B141C" w:rsidP="57A85846" w:rsidRDefault="00315BCA" w14:paraId="5A8E5BF2" w14:textId="54063A76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B26A4F" w:rsidRDefault="00B26A4F" w14:paraId="226A3A8B" w14:textId="77777777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Pr="009E7DD0" w:rsidR="005F744C" w:rsidP="0E240AC0" w:rsidRDefault="00D37006" w14:paraId="29D7494B" w14:textId="5B218B72">
      <w:pPr>
        <w:pStyle w:val="Normal"/>
        <w:rPr>
          <w:rFonts w:ascii="Calibri" w:hAnsi="Calibri" w:cs="" w:asciiTheme="minorAscii" w:hAnsiTheme="minorAscii" w:cstheme="minorBidi"/>
          <w:b w:val="1"/>
          <w:bCs w:val="1"/>
        </w:rPr>
      </w:pPr>
      <w:r w:rsidRPr="0E240AC0" w:rsidR="00D37006">
        <w:rPr>
          <w:rFonts w:ascii="Calibri" w:hAnsi="Calibri" w:cs="" w:asciiTheme="minorAscii" w:hAnsiTheme="minorAscii" w:cstheme="minorBidi"/>
          <w:b w:val="1"/>
          <w:bCs w:val="1"/>
        </w:rPr>
        <w:t xml:space="preserve">MEETING </w:t>
      </w:r>
      <w:r w:rsidRPr="0E240AC0" w:rsidR="008077C1">
        <w:rPr>
          <w:rFonts w:ascii="Calibri" w:hAnsi="Calibri" w:cs="" w:asciiTheme="minorAscii" w:hAnsiTheme="minorAscii" w:cstheme="minorBidi"/>
          <w:b w:val="1"/>
          <w:bCs w:val="1"/>
        </w:rPr>
        <w:t>ADJOURN</w:t>
      </w:r>
      <w:r w:rsidRPr="0E240AC0" w:rsidR="00A2328C">
        <w:rPr>
          <w:rFonts w:ascii="Calibri" w:hAnsi="Calibri" w:cs="" w:asciiTheme="minorAscii" w:hAnsiTheme="minorAscii" w:cstheme="minorBidi"/>
          <w:b w:val="1"/>
          <w:bCs w:val="1"/>
        </w:rPr>
        <w:t xml:space="preserve">ED AT </w:t>
      </w:r>
      <w:r w:rsidRPr="0E240AC0" w:rsidR="00B33BB5">
        <w:rPr>
          <w:rFonts w:ascii="Calibri" w:hAnsi="Calibri" w:cs="" w:asciiTheme="minorAscii" w:hAnsiTheme="minorAscii" w:cstheme="minorBidi"/>
          <w:b w:val="1"/>
          <w:bCs w:val="1"/>
        </w:rPr>
        <w:t>1</w:t>
      </w:r>
      <w:r w:rsidRPr="0E240AC0" w:rsidR="043D57E6">
        <w:rPr>
          <w:rFonts w:ascii="Calibri" w:hAnsi="Calibri" w:cs="" w:asciiTheme="minorAscii" w:hAnsiTheme="minorAscii" w:cstheme="minorBidi"/>
          <w:b w:val="1"/>
          <w:bCs w:val="1"/>
        </w:rPr>
        <w:t>:10</w:t>
      </w:r>
      <w:r w:rsidRPr="0E240AC0" w:rsidR="00667889">
        <w:rPr>
          <w:rFonts w:ascii="Calibri" w:hAnsi="Calibri" w:cs="" w:asciiTheme="minorAscii" w:hAnsiTheme="minorAscii" w:cstheme="minorBidi"/>
          <w:b w:val="1"/>
          <w:bCs w:val="1"/>
        </w:rPr>
        <w:t xml:space="preserve"> p</w:t>
      </w:r>
      <w:r w:rsidRPr="0E240AC0" w:rsidR="000A5297">
        <w:rPr>
          <w:rFonts w:ascii="Calibri" w:hAnsi="Calibri" w:cs="" w:asciiTheme="minorAscii" w:hAnsiTheme="minorAscii" w:cstheme="minorBidi"/>
          <w:b w:val="1"/>
          <w:bCs w:val="1"/>
        </w:rPr>
        <w:t>.m.</w:t>
      </w:r>
      <w:r w:rsidRPr="0E240AC0" w:rsidR="29AA7E3A">
        <w:rPr>
          <w:rFonts w:ascii="Calibri" w:hAnsi="Calibri" w:cs="" w:asciiTheme="minorAscii" w:hAnsiTheme="minorAscii" w:cstheme="minorBidi"/>
          <w:b w:val="1"/>
          <w:bCs w:val="1"/>
        </w:rPr>
        <w:t xml:space="preserve"> (Motion </w:t>
      </w:r>
      <w:r w:rsidRPr="0E240AC0" w:rsidR="207A0AD5">
        <w:rPr>
          <w:rFonts w:ascii="Calibri" w:hAnsi="Calibri" w:cs="" w:asciiTheme="minorAscii" w:hAnsiTheme="minorAscii" w:cstheme="minorBidi"/>
          <w:b w:val="1"/>
          <w:bCs w:val="1"/>
        </w:rPr>
        <w:t>by</w:t>
      </w:r>
      <w:r w:rsidRPr="0E240AC0" w:rsidR="461138A5">
        <w:rPr>
          <w:rFonts w:ascii="Calibri" w:hAnsi="Calibri" w:cs="" w:asciiTheme="minorAscii" w:hAnsiTheme="minorAscii" w:cstheme="minorBidi"/>
          <w:b w:val="1"/>
          <w:bCs w:val="1"/>
        </w:rPr>
        <w:t xml:space="preserve"> R. </w:t>
      </w:r>
      <w:r w:rsidRPr="0E240AC0" w:rsidR="461138A5">
        <w:rPr>
          <w:rFonts w:ascii="Calibri" w:hAnsi="Calibri" w:cs="" w:asciiTheme="minorAscii" w:hAnsiTheme="minorAscii" w:cstheme="minorBidi"/>
          <w:b w:val="1"/>
          <w:bCs w:val="1"/>
        </w:rPr>
        <w:t>Bennett</w:t>
      </w:r>
      <w:r w:rsidRPr="0E240AC0" w:rsidR="207A0AD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E240AC0" w:rsidR="29AA7E3A">
        <w:rPr>
          <w:rFonts w:ascii="Calibri" w:hAnsi="Calibri" w:cs="" w:asciiTheme="minorAscii" w:hAnsiTheme="minorAscii" w:cstheme="minorBidi"/>
          <w:b w:val="1"/>
          <w:bCs w:val="1"/>
        </w:rPr>
        <w:t>second</w:t>
      </w:r>
      <w:r w:rsidRPr="0E240AC0" w:rsidR="5602B814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E240AC0" w:rsidR="795FEF58">
        <w:rPr>
          <w:rFonts w:ascii="Calibri" w:hAnsi="Calibri" w:cs="" w:asciiTheme="minorAscii" w:hAnsiTheme="minorAscii" w:cstheme="minorBidi"/>
          <w:b w:val="1"/>
          <w:bCs w:val="1"/>
        </w:rPr>
        <w:t xml:space="preserve">by </w:t>
      </w:r>
      <w:proofErr w:type="spellStart"/>
      <w:r w:rsidRPr="0E240AC0" w:rsidR="0AD66109">
        <w:rPr>
          <w:rFonts w:ascii="Calibri" w:hAnsi="Calibri" w:cs="" w:asciiTheme="minorAscii" w:hAnsiTheme="minorAscii" w:cstheme="minorBidi"/>
          <w:b w:val="1"/>
          <w:bCs w:val="1"/>
        </w:rPr>
        <w:t>K.Molkenthin</w:t>
      </w:r>
      <w:proofErr w:type="spellEnd"/>
      <w:r w:rsidRPr="0E240AC0" w:rsidR="0AD66109">
        <w:rPr>
          <w:rFonts w:ascii="Calibri" w:hAnsi="Calibri" w:cs="" w:asciiTheme="minorAscii" w:hAnsiTheme="minorAscii" w:cstheme="minorBidi"/>
          <w:b w:val="1"/>
          <w:bCs w:val="1"/>
        </w:rPr>
        <w:t>,</w:t>
      </w:r>
      <w:r w:rsidRPr="0E240AC0" w:rsidR="29AA7E3A">
        <w:rPr>
          <w:rFonts w:ascii="Calibri" w:hAnsi="Calibri" w:cs="" w:asciiTheme="minorAscii" w:hAnsiTheme="minorAscii" w:cstheme="minorBidi"/>
          <w:b w:val="1"/>
          <w:bCs w:val="1"/>
        </w:rPr>
        <w:t>)</w:t>
      </w:r>
    </w:p>
    <w:p w:rsidR="0B1884B8" w:rsidP="13BDD7C5" w:rsidRDefault="0B1884B8" w14:paraId="4453FACE" w14:textId="06BA2334">
      <w:pPr>
        <w:pStyle w:val="Normal"/>
        <w:rPr>
          <w:rFonts w:ascii="Calibri" w:hAnsi="Calibri" w:cs="" w:asciiTheme="minorAscii" w:hAnsiTheme="minorAscii" w:cstheme="minorBidi"/>
          <w:b w:val="1"/>
          <w:bCs w:val="1"/>
        </w:rPr>
      </w:pPr>
      <w:r w:rsidRPr="13BDD7C5" w:rsidR="0B1884B8">
        <w:rPr>
          <w:rFonts w:ascii="Calibri" w:hAnsi="Calibri" w:cs="" w:asciiTheme="minorAscii" w:hAnsiTheme="minorAscii" w:cstheme="minorBidi"/>
          <w:b w:val="1"/>
          <w:bCs w:val="1"/>
        </w:rPr>
        <w:t>Respectfully submitted,</w:t>
      </w:r>
    </w:p>
    <w:p w:rsidR="0B1884B8" w:rsidP="13BDD7C5" w:rsidRDefault="0B1884B8" w14:paraId="37C60D1B" w14:textId="0ACD52F8">
      <w:pPr>
        <w:pStyle w:val="Normal"/>
        <w:rPr>
          <w:rFonts w:ascii="Calibri" w:hAnsi="Calibri" w:cs="" w:asciiTheme="minorAscii" w:hAnsiTheme="minorAscii" w:cstheme="minorBidi"/>
          <w:b w:val="1"/>
          <w:bCs w:val="1"/>
        </w:rPr>
      </w:pPr>
      <w:r w:rsidRPr="13BDD7C5" w:rsidR="0B1884B8">
        <w:rPr>
          <w:rFonts w:ascii="Calibri" w:hAnsi="Calibri" w:cs="" w:asciiTheme="minorAscii" w:hAnsiTheme="minorAscii" w:cstheme="minorBidi"/>
          <w:b w:val="1"/>
          <w:bCs w:val="1"/>
        </w:rPr>
        <w:t>Melissa Neill</w:t>
      </w:r>
    </w:p>
    <w:sectPr w:rsidRPr="009E7DD0" w:rsidR="005F744C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24" w:rsidP="00C61EFF" w:rsidRDefault="00A86424" w14:paraId="54E2826F" w14:textId="77777777">
      <w:pPr>
        <w:spacing w:after="0" w:line="240" w:lineRule="auto"/>
      </w:pPr>
      <w:r>
        <w:separator/>
      </w:r>
    </w:p>
  </w:endnote>
  <w:endnote w:type="continuationSeparator" w:id="0">
    <w:p w:rsidR="00A86424" w:rsidP="00C61EFF" w:rsidRDefault="00A86424" w14:paraId="367B72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1258"/>
      <w:docPartObj>
        <w:docPartGallery w:val="Page Numbers (Bottom of Page)"/>
        <w:docPartUnique/>
      </w:docPartObj>
    </w:sdtPr>
    <w:sdtEndPr/>
    <w:sdtContent>
      <w:p w:rsidR="00C95274" w:rsidRDefault="00C95274" w14:paraId="75997F4D" w14:textId="0834C7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5274" w:rsidRDefault="00C95274" w14:paraId="1CB5A13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24" w:rsidP="00C61EFF" w:rsidRDefault="00A86424" w14:paraId="7E70B473" w14:textId="77777777">
      <w:pPr>
        <w:spacing w:after="0" w:line="240" w:lineRule="auto"/>
      </w:pPr>
      <w:r>
        <w:separator/>
      </w:r>
    </w:p>
  </w:footnote>
  <w:footnote w:type="continuationSeparator" w:id="0">
    <w:p w:rsidR="00A86424" w:rsidP="00C61EFF" w:rsidRDefault="00A86424" w14:paraId="39EF4A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5F744C" w:rsidR="00C95274" w:rsidP="007B544B" w:rsidRDefault="00C95274" w14:paraId="7ACC009F" w14:textId="77777777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:rsidRPr="005F5B82" w:rsidR="00C95274" w:rsidP="007B544B" w:rsidRDefault="00C95274" w14:paraId="7F40BC48" w14:textId="77777777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2BCC99B8">
              <v:path fillok="f" arrowok="t" o:connecttype="none"/>
              <o:lock v:ext="edit" shapetype="t"/>
            </v:shapetype>
            <v:shape id="AutoShape 1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8333A2"/>
    <w:multiLevelType w:val="hybridMultilevel"/>
    <w:tmpl w:val="0A48B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FD5B69"/>
    <w:multiLevelType w:val="hybridMultilevel"/>
    <w:tmpl w:val="E57C896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CD27CA"/>
    <w:multiLevelType w:val="hybridMultilevel"/>
    <w:tmpl w:val="C65E8AB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A1B5533"/>
    <w:multiLevelType w:val="hybridMultilevel"/>
    <w:tmpl w:val="7F7E8A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EE6E2A"/>
    <w:multiLevelType w:val="hybridMultilevel"/>
    <w:tmpl w:val="4C0AAF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9B6F64"/>
    <w:multiLevelType w:val="hybridMultilevel"/>
    <w:tmpl w:val="514093E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3A3916"/>
    <w:multiLevelType w:val="hybridMultilevel"/>
    <w:tmpl w:val="5B9CDA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AC12F7"/>
    <w:multiLevelType w:val="hybridMultilevel"/>
    <w:tmpl w:val="5F2EF2F0"/>
    <w:lvl w:ilvl="0" w:tplc="AA0AF3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6447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7C79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6A17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6284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987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0CB8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2210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AA1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FF16B4"/>
    <w:multiLevelType w:val="hybridMultilevel"/>
    <w:tmpl w:val="6826D2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64E6AA9"/>
    <w:multiLevelType w:val="hybridMultilevel"/>
    <w:tmpl w:val="AA40DA86"/>
    <w:lvl w:ilvl="0" w:tplc="31B2C9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EB282B"/>
    <w:multiLevelType w:val="hybridMultilevel"/>
    <w:tmpl w:val="83083E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402647"/>
    <w:multiLevelType w:val="hybridMultilevel"/>
    <w:tmpl w:val="5E6A7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FE3011"/>
    <w:multiLevelType w:val="hybridMultilevel"/>
    <w:tmpl w:val="32041E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F9677E7"/>
    <w:multiLevelType w:val="hybridMultilevel"/>
    <w:tmpl w:val="4DFAEB1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2CE7AC6"/>
    <w:multiLevelType w:val="hybridMultilevel"/>
    <w:tmpl w:val="60CCF0F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EEC5895"/>
    <w:multiLevelType w:val="hybridMultilevel"/>
    <w:tmpl w:val="1728D88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F307191"/>
    <w:multiLevelType w:val="hybridMultilevel"/>
    <w:tmpl w:val="51CEE59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2051DB4"/>
    <w:multiLevelType w:val="hybridMultilevel"/>
    <w:tmpl w:val="95A8FC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5F06838"/>
    <w:multiLevelType w:val="hybridMultilevel"/>
    <w:tmpl w:val="F1D28D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0" w15:restartNumberingAfterBreak="0">
    <w:nsid w:val="3D4F3DA9"/>
    <w:multiLevelType w:val="hybridMultilevel"/>
    <w:tmpl w:val="9C1ED8B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05548D0"/>
    <w:multiLevelType w:val="hybridMultilevel"/>
    <w:tmpl w:val="48CAD0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16387C"/>
    <w:multiLevelType w:val="hybridMultilevel"/>
    <w:tmpl w:val="086A49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2667B88"/>
    <w:multiLevelType w:val="hybridMultilevel"/>
    <w:tmpl w:val="DD9C25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A873E9"/>
    <w:multiLevelType w:val="hybridMultilevel"/>
    <w:tmpl w:val="095A051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1A3687"/>
    <w:multiLevelType w:val="hybridMultilevel"/>
    <w:tmpl w:val="512465B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C3377EF"/>
    <w:multiLevelType w:val="hybridMultilevel"/>
    <w:tmpl w:val="0AC441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714C2C"/>
    <w:multiLevelType w:val="hybridMultilevel"/>
    <w:tmpl w:val="4E6CEC4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39E0EEF"/>
    <w:multiLevelType w:val="hybridMultilevel"/>
    <w:tmpl w:val="8E40B676"/>
    <w:lvl w:ilvl="0" w:tplc="B15CAE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EB662B"/>
    <w:multiLevelType w:val="hybridMultilevel"/>
    <w:tmpl w:val="82321F4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F9E7807"/>
    <w:multiLevelType w:val="hybridMultilevel"/>
    <w:tmpl w:val="DFD21B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15E2B4D"/>
    <w:multiLevelType w:val="hybridMultilevel"/>
    <w:tmpl w:val="40846D9E"/>
    <w:lvl w:ilvl="0" w:tplc="02E8D5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74F7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3635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4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D632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2EF3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943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70E8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02B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09667A"/>
    <w:multiLevelType w:val="hybridMultilevel"/>
    <w:tmpl w:val="35F67BE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52036F7"/>
    <w:multiLevelType w:val="hybridMultilevel"/>
    <w:tmpl w:val="D2022EB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6E51937"/>
    <w:multiLevelType w:val="hybridMultilevel"/>
    <w:tmpl w:val="FDF68A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E25BE"/>
    <w:multiLevelType w:val="hybridMultilevel"/>
    <w:tmpl w:val="6B2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F9F77D8"/>
    <w:multiLevelType w:val="hybridMultilevel"/>
    <w:tmpl w:val="FD48577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72171AAB"/>
    <w:multiLevelType w:val="hybridMultilevel"/>
    <w:tmpl w:val="7EA298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4D72156"/>
    <w:multiLevelType w:val="hybridMultilevel"/>
    <w:tmpl w:val="379266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76E86DD1"/>
    <w:multiLevelType w:val="hybridMultilevel"/>
    <w:tmpl w:val="94B0B8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8CF70ED"/>
    <w:multiLevelType w:val="hybridMultilevel"/>
    <w:tmpl w:val="03ECC3E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7C755817"/>
    <w:multiLevelType w:val="hybridMultilevel"/>
    <w:tmpl w:val="6EEA90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CE51F3D"/>
    <w:multiLevelType w:val="hybridMultilevel"/>
    <w:tmpl w:val="185263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D1721B2"/>
    <w:multiLevelType w:val="hybridMultilevel"/>
    <w:tmpl w:val="3A5065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1">
    <w:abstractNumId w:val="31"/>
  </w:num>
  <w:num w:numId="2">
    <w:abstractNumId w:val="7"/>
  </w:num>
  <w:num w:numId="3">
    <w:abstractNumId w:val="19"/>
  </w:num>
  <w:num w:numId="4">
    <w:abstractNumId w:val="1"/>
  </w:num>
  <w:num w:numId="5">
    <w:abstractNumId w:val="22"/>
  </w:num>
  <w:num w:numId="6">
    <w:abstractNumId w:val="25"/>
  </w:num>
  <w:num w:numId="7">
    <w:abstractNumId w:val="8"/>
  </w:num>
  <w:num w:numId="8">
    <w:abstractNumId w:val="42"/>
  </w:num>
  <w:num w:numId="9">
    <w:abstractNumId w:val="18"/>
  </w:num>
  <w:num w:numId="10">
    <w:abstractNumId w:val="13"/>
  </w:num>
  <w:num w:numId="11">
    <w:abstractNumId w:val="20"/>
  </w:num>
  <w:num w:numId="12">
    <w:abstractNumId w:val="3"/>
  </w:num>
  <w:num w:numId="13">
    <w:abstractNumId w:val="33"/>
  </w:num>
  <w:num w:numId="14">
    <w:abstractNumId w:val="32"/>
  </w:num>
  <w:num w:numId="15">
    <w:abstractNumId w:val="21"/>
  </w:num>
  <w:num w:numId="16">
    <w:abstractNumId w:val="0"/>
  </w:num>
  <w:num w:numId="17">
    <w:abstractNumId w:val="2"/>
  </w:num>
  <w:num w:numId="18">
    <w:abstractNumId w:val="15"/>
  </w:num>
  <w:num w:numId="19">
    <w:abstractNumId w:val="30"/>
  </w:num>
  <w:num w:numId="20">
    <w:abstractNumId w:val="36"/>
  </w:num>
  <w:num w:numId="21">
    <w:abstractNumId w:val="11"/>
  </w:num>
  <w:num w:numId="22">
    <w:abstractNumId w:val="37"/>
  </w:num>
  <w:num w:numId="23">
    <w:abstractNumId w:val="35"/>
  </w:num>
  <w:num w:numId="24">
    <w:abstractNumId w:val="43"/>
  </w:num>
  <w:num w:numId="25">
    <w:abstractNumId w:val="23"/>
  </w:num>
  <w:num w:numId="26">
    <w:abstractNumId w:val="38"/>
  </w:num>
  <w:num w:numId="27">
    <w:abstractNumId w:val="40"/>
  </w:num>
  <w:num w:numId="28">
    <w:abstractNumId w:val="5"/>
  </w:num>
  <w:num w:numId="29">
    <w:abstractNumId w:val="24"/>
  </w:num>
  <w:num w:numId="30">
    <w:abstractNumId w:val="34"/>
  </w:num>
  <w:num w:numId="31">
    <w:abstractNumId w:val="17"/>
  </w:num>
  <w:num w:numId="32">
    <w:abstractNumId w:val="14"/>
  </w:num>
  <w:num w:numId="33">
    <w:abstractNumId w:val="26"/>
  </w:num>
  <w:num w:numId="34">
    <w:abstractNumId w:val="12"/>
  </w:num>
  <w:num w:numId="35">
    <w:abstractNumId w:val="16"/>
  </w:num>
  <w:num w:numId="36">
    <w:abstractNumId w:val="39"/>
  </w:num>
  <w:num w:numId="37">
    <w:abstractNumId w:val="6"/>
  </w:num>
  <w:num w:numId="38">
    <w:abstractNumId w:val="27"/>
  </w:num>
  <w:num w:numId="39">
    <w:abstractNumId w:val="4"/>
  </w:num>
  <w:num w:numId="40">
    <w:abstractNumId w:val="9"/>
  </w:num>
  <w:num w:numId="41">
    <w:abstractNumId w:val="28"/>
  </w:num>
  <w:num w:numId="42">
    <w:abstractNumId w:val="10"/>
  </w:num>
  <w:num w:numId="43">
    <w:abstractNumId w:val="29"/>
  </w:num>
  <w:num w:numId="44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98"/>
  <w:activeWritingStyle w:lang="en-US" w:vendorID="64" w:dllVersion="6" w:nlCheck="1" w:checkStyle="0" w:appName="MSWord"/>
  <w:activeWritingStyle w:lang="en-US" w:vendorID="64" w:dllVersion="0" w:nlCheck="1" w:checkStyle="0" w:appName="MSWord"/>
  <w:activeWritingStyle w:lang="en-US" w:vendorID="64" w:dllVersion="4096" w:nlCheck="1" w:checkStyle="0" w:appName="MSWord"/>
  <w:activeWritingStyle w:lang="en-US" w:vendorID="64" w:dllVersion="131078" w:nlCheck="1" w:checkStyle="1" w:appName="MSWord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FF"/>
    <w:rsid w:val="0000058B"/>
    <w:rsid w:val="00001178"/>
    <w:rsid w:val="00003E4D"/>
    <w:rsid w:val="00006E1D"/>
    <w:rsid w:val="000161E0"/>
    <w:rsid w:val="00020D1E"/>
    <w:rsid w:val="00027463"/>
    <w:rsid w:val="0003011C"/>
    <w:rsid w:val="0003183C"/>
    <w:rsid w:val="00032D38"/>
    <w:rsid w:val="00034725"/>
    <w:rsid w:val="00036451"/>
    <w:rsid w:val="00037549"/>
    <w:rsid w:val="000414E0"/>
    <w:rsid w:val="00042934"/>
    <w:rsid w:val="000439DD"/>
    <w:rsid w:val="00046C88"/>
    <w:rsid w:val="00046DF4"/>
    <w:rsid w:val="0004735E"/>
    <w:rsid w:val="00047AFB"/>
    <w:rsid w:val="00050E88"/>
    <w:rsid w:val="00051DF8"/>
    <w:rsid w:val="00052EC2"/>
    <w:rsid w:val="00053715"/>
    <w:rsid w:val="00053DAA"/>
    <w:rsid w:val="00054D88"/>
    <w:rsid w:val="00057406"/>
    <w:rsid w:val="000646CA"/>
    <w:rsid w:val="00064B9E"/>
    <w:rsid w:val="00065BA5"/>
    <w:rsid w:val="000670DF"/>
    <w:rsid w:val="00067429"/>
    <w:rsid w:val="00073063"/>
    <w:rsid w:val="000747E5"/>
    <w:rsid w:val="00077312"/>
    <w:rsid w:val="000777D3"/>
    <w:rsid w:val="00080524"/>
    <w:rsid w:val="00080596"/>
    <w:rsid w:val="00082859"/>
    <w:rsid w:val="00087871"/>
    <w:rsid w:val="000954E2"/>
    <w:rsid w:val="00096030"/>
    <w:rsid w:val="00096926"/>
    <w:rsid w:val="000A0AA5"/>
    <w:rsid w:val="000A1A7A"/>
    <w:rsid w:val="000A231F"/>
    <w:rsid w:val="000A5297"/>
    <w:rsid w:val="000A7449"/>
    <w:rsid w:val="000A7B9A"/>
    <w:rsid w:val="000B3C3F"/>
    <w:rsid w:val="000B54E4"/>
    <w:rsid w:val="000B5D50"/>
    <w:rsid w:val="000C0152"/>
    <w:rsid w:val="000C026A"/>
    <w:rsid w:val="000C64F7"/>
    <w:rsid w:val="000E2244"/>
    <w:rsid w:val="000E2AD0"/>
    <w:rsid w:val="000E4B1C"/>
    <w:rsid w:val="000E6762"/>
    <w:rsid w:val="000E6CC6"/>
    <w:rsid w:val="000F1CA2"/>
    <w:rsid w:val="000F7589"/>
    <w:rsid w:val="00102531"/>
    <w:rsid w:val="0010257B"/>
    <w:rsid w:val="0010461C"/>
    <w:rsid w:val="001054D5"/>
    <w:rsid w:val="00117481"/>
    <w:rsid w:val="00122DD5"/>
    <w:rsid w:val="00125E71"/>
    <w:rsid w:val="00135AC5"/>
    <w:rsid w:val="00147AA1"/>
    <w:rsid w:val="00150D07"/>
    <w:rsid w:val="001515C6"/>
    <w:rsid w:val="00152323"/>
    <w:rsid w:val="00153C2D"/>
    <w:rsid w:val="00160243"/>
    <w:rsid w:val="001618CE"/>
    <w:rsid w:val="001621C3"/>
    <w:rsid w:val="00167A53"/>
    <w:rsid w:val="00171FA8"/>
    <w:rsid w:val="0017462E"/>
    <w:rsid w:val="00184F8B"/>
    <w:rsid w:val="001854E2"/>
    <w:rsid w:val="00187B65"/>
    <w:rsid w:val="001911DF"/>
    <w:rsid w:val="00191789"/>
    <w:rsid w:val="00191A22"/>
    <w:rsid w:val="00193D35"/>
    <w:rsid w:val="00196787"/>
    <w:rsid w:val="001A6C9A"/>
    <w:rsid w:val="001A7222"/>
    <w:rsid w:val="001B141C"/>
    <w:rsid w:val="001B3C45"/>
    <w:rsid w:val="001C02F9"/>
    <w:rsid w:val="001C34D2"/>
    <w:rsid w:val="001D2655"/>
    <w:rsid w:val="001D7534"/>
    <w:rsid w:val="001E1127"/>
    <w:rsid w:val="001E38C7"/>
    <w:rsid w:val="001E7183"/>
    <w:rsid w:val="001E7650"/>
    <w:rsid w:val="001E7C03"/>
    <w:rsid w:val="001F12FC"/>
    <w:rsid w:val="001F35C3"/>
    <w:rsid w:val="001F3C9A"/>
    <w:rsid w:val="001F6EB1"/>
    <w:rsid w:val="001F6FE2"/>
    <w:rsid w:val="00202E37"/>
    <w:rsid w:val="00213B6F"/>
    <w:rsid w:val="0021635A"/>
    <w:rsid w:val="0022063F"/>
    <w:rsid w:val="00220789"/>
    <w:rsid w:val="00222596"/>
    <w:rsid w:val="00225758"/>
    <w:rsid w:val="00233400"/>
    <w:rsid w:val="00242C2A"/>
    <w:rsid w:val="00243D19"/>
    <w:rsid w:val="00250440"/>
    <w:rsid w:val="00256C4E"/>
    <w:rsid w:val="00260DC5"/>
    <w:rsid w:val="00261F92"/>
    <w:rsid w:val="002627FC"/>
    <w:rsid w:val="0026428E"/>
    <w:rsid w:val="00272850"/>
    <w:rsid w:val="00280520"/>
    <w:rsid w:val="0028106F"/>
    <w:rsid w:val="00283336"/>
    <w:rsid w:val="00284B3D"/>
    <w:rsid w:val="0029467A"/>
    <w:rsid w:val="002954EC"/>
    <w:rsid w:val="0029742E"/>
    <w:rsid w:val="002A39E6"/>
    <w:rsid w:val="002A6C00"/>
    <w:rsid w:val="002B295B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D408B"/>
    <w:rsid w:val="002E27C1"/>
    <w:rsid w:val="002F5364"/>
    <w:rsid w:val="002F72D1"/>
    <w:rsid w:val="0030069A"/>
    <w:rsid w:val="0030459D"/>
    <w:rsid w:val="00315729"/>
    <w:rsid w:val="00315BCA"/>
    <w:rsid w:val="00315DF2"/>
    <w:rsid w:val="003257E2"/>
    <w:rsid w:val="00333D0D"/>
    <w:rsid w:val="00333E09"/>
    <w:rsid w:val="00335689"/>
    <w:rsid w:val="003358C5"/>
    <w:rsid w:val="003419EE"/>
    <w:rsid w:val="00342486"/>
    <w:rsid w:val="00343DB0"/>
    <w:rsid w:val="003502E5"/>
    <w:rsid w:val="003546E7"/>
    <w:rsid w:val="00355D76"/>
    <w:rsid w:val="0036016C"/>
    <w:rsid w:val="0036182F"/>
    <w:rsid w:val="00362E04"/>
    <w:rsid w:val="00365356"/>
    <w:rsid w:val="00365660"/>
    <w:rsid w:val="00370B5A"/>
    <w:rsid w:val="00375035"/>
    <w:rsid w:val="00380203"/>
    <w:rsid w:val="0038069F"/>
    <w:rsid w:val="003808B6"/>
    <w:rsid w:val="00384CE7"/>
    <w:rsid w:val="00390CF4"/>
    <w:rsid w:val="00390EF7"/>
    <w:rsid w:val="003924DF"/>
    <w:rsid w:val="003976B2"/>
    <w:rsid w:val="003A3BD6"/>
    <w:rsid w:val="003B23AB"/>
    <w:rsid w:val="003B56F9"/>
    <w:rsid w:val="003B693B"/>
    <w:rsid w:val="003C0C92"/>
    <w:rsid w:val="003C227B"/>
    <w:rsid w:val="003D377C"/>
    <w:rsid w:val="003D61AC"/>
    <w:rsid w:val="003D64EC"/>
    <w:rsid w:val="003D761F"/>
    <w:rsid w:val="003E09A8"/>
    <w:rsid w:val="003E1379"/>
    <w:rsid w:val="003E1EA6"/>
    <w:rsid w:val="003F2EC0"/>
    <w:rsid w:val="003F2F73"/>
    <w:rsid w:val="003F42E9"/>
    <w:rsid w:val="00401F52"/>
    <w:rsid w:val="00405D3F"/>
    <w:rsid w:val="0040676A"/>
    <w:rsid w:val="00410E39"/>
    <w:rsid w:val="00410EAE"/>
    <w:rsid w:val="00412252"/>
    <w:rsid w:val="004122F1"/>
    <w:rsid w:val="00412EF4"/>
    <w:rsid w:val="00413357"/>
    <w:rsid w:val="004136D5"/>
    <w:rsid w:val="00423104"/>
    <w:rsid w:val="0042427B"/>
    <w:rsid w:val="00433A03"/>
    <w:rsid w:val="0043511E"/>
    <w:rsid w:val="004376FC"/>
    <w:rsid w:val="004415EF"/>
    <w:rsid w:val="004449E7"/>
    <w:rsid w:val="004476EA"/>
    <w:rsid w:val="004503C3"/>
    <w:rsid w:val="00453619"/>
    <w:rsid w:val="00454DCD"/>
    <w:rsid w:val="00454F2C"/>
    <w:rsid w:val="00456B87"/>
    <w:rsid w:val="00457199"/>
    <w:rsid w:val="00461C35"/>
    <w:rsid w:val="00467EC5"/>
    <w:rsid w:val="0046FFCB"/>
    <w:rsid w:val="00473498"/>
    <w:rsid w:val="00476DC5"/>
    <w:rsid w:val="00483131"/>
    <w:rsid w:val="004843D0"/>
    <w:rsid w:val="00487627"/>
    <w:rsid w:val="00497952"/>
    <w:rsid w:val="004A3468"/>
    <w:rsid w:val="004A39CA"/>
    <w:rsid w:val="004A3FBA"/>
    <w:rsid w:val="004A7EFB"/>
    <w:rsid w:val="004B4D0F"/>
    <w:rsid w:val="004B6D81"/>
    <w:rsid w:val="004C25EC"/>
    <w:rsid w:val="004C3CFB"/>
    <w:rsid w:val="004C47D7"/>
    <w:rsid w:val="004C6A3E"/>
    <w:rsid w:val="004D3B36"/>
    <w:rsid w:val="004D7F4A"/>
    <w:rsid w:val="004E08B2"/>
    <w:rsid w:val="004E18AB"/>
    <w:rsid w:val="004E2EBD"/>
    <w:rsid w:val="004E4979"/>
    <w:rsid w:val="004E563A"/>
    <w:rsid w:val="004F24C2"/>
    <w:rsid w:val="004F54B5"/>
    <w:rsid w:val="004F5F81"/>
    <w:rsid w:val="00504853"/>
    <w:rsid w:val="005076BF"/>
    <w:rsid w:val="00510DC5"/>
    <w:rsid w:val="0051382A"/>
    <w:rsid w:val="00514006"/>
    <w:rsid w:val="00516E00"/>
    <w:rsid w:val="0052471A"/>
    <w:rsid w:val="00525AEF"/>
    <w:rsid w:val="00533965"/>
    <w:rsid w:val="005342EB"/>
    <w:rsid w:val="00534A7D"/>
    <w:rsid w:val="00536FBB"/>
    <w:rsid w:val="005414DF"/>
    <w:rsid w:val="00544091"/>
    <w:rsid w:val="00552C3B"/>
    <w:rsid w:val="00561C84"/>
    <w:rsid w:val="0056701C"/>
    <w:rsid w:val="00567E0A"/>
    <w:rsid w:val="0057305F"/>
    <w:rsid w:val="00581E12"/>
    <w:rsid w:val="00585D4A"/>
    <w:rsid w:val="00587FFB"/>
    <w:rsid w:val="00590735"/>
    <w:rsid w:val="005938E5"/>
    <w:rsid w:val="005950C8"/>
    <w:rsid w:val="0059642A"/>
    <w:rsid w:val="005A1BC8"/>
    <w:rsid w:val="005B54FA"/>
    <w:rsid w:val="005C4373"/>
    <w:rsid w:val="005D2161"/>
    <w:rsid w:val="005D47AD"/>
    <w:rsid w:val="005E2DA6"/>
    <w:rsid w:val="005E3C2B"/>
    <w:rsid w:val="005E60A6"/>
    <w:rsid w:val="005E6305"/>
    <w:rsid w:val="005E6445"/>
    <w:rsid w:val="005F0164"/>
    <w:rsid w:val="005F0408"/>
    <w:rsid w:val="005F0C34"/>
    <w:rsid w:val="005F0E8A"/>
    <w:rsid w:val="005F4758"/>
    <w:rsid w:val="005F5B82"/>
    <w:rsid w:val="005F6A15"/>
    <w:rsid w:val="005F7185"/>
    <w:rsid w:val="005F744C"/>
    <w:rsid w:val="005F7785"/>
    <w:rsid w:val="006017F1"/>
    <w:rsid w:val="0060219C"/>
    <w:rsid w:val="00602CD6"/>
    <w:rsid w:val="00606487"/>
    <w:rsid w:val="00607175"/>
    <w:rsid w:val="006135FB"/>
    <w:rsid w:val="00620CC4"/>
    <w:rsid w:val="00620E80"/>
    <w:rsid w:val="0062217D"/>
    <w:rsid w:val="00626222"/>
    <w:rsid w:val="00626F33"/>
    <w:rsid w:val="006300B7"/>
    <w:rsid w:val="00642B71"/>
    <w:rsid w:val="00645C01"/>
    <w:rsid w:val="00647DDB"/>
    <w:rsid w:val="00651930"/>
    <w:rsid w:val="006521D4"/>
    <w:rsid w:val="00663347"/>
    <w:rsid w:val="00663388"/>
    <w:rsid w:val="00667889"/>
    <w:rsid w:val="00667EE5"/>
    <w:rsid w:val="00676407"/>
    <w:rsid w:val="0067791A"/>
    <w:rsid w:val="006843F4"/>
    <w:rsid w:val="00687604"/>
    <w:rsid w:val="0069221E"/>
    <w:rsid w:val="0069364F"/>
    <w:rsid w:val="0069697A"/>
    <w:rsid w:val="006A028C"/>
    <w:rsid w:val="006A440C"/>
    <w:rsid w:val="006A7EA2"/>
    <w:rsid w:val="006B2185"/>
    <w:rsid w:val="006B2DB5"/>
    <w:rsid w:val="006B49F6"/>
    <w:rsid w:val="006B4C8F"/>
    <w:rsid w:val="006C145C"/>
    <w:rsid w:val="006C1581"/>
    <w:rsid w:val="006C43B8"/>
    <w:rsid w:val="006C5D75"/>
    <w:rsid w:val="006C7899"/>
    <w:rsid w:val="006C7D41"/>
    <w:rsid w:val="006D3895"/>
    <w:rsid w:val="006E04AA"/>
    <w:rsid w:val="006E0B6B"/>
    <w:rsid w:val="006E1D75"/>
    <w:rsid w:val="006E2F9B"/>
    <w:rsid w:val="006E5758"/>
    <w:rsid w:val="006E5BEE"/>
    <w:rsid w:val="006E7E35"/>
    <w:rsid w:val="006F0A3F"/>
    <w:rsid w:val="006F6B2F"/>
    <w:rsid w:val="00701227"/>
    <w:rsid w:val="007028B9"/>
    <w:rsid w:val="00703BA3"/>
    <w:rsid w:val="0071032F"/>
    <w:rsid w:val="0071277D"/>
    <w:rsid w:val="007160A9"/>
    <w:rsid w:val="00717703"/>
    <w:rsid w:val="00727AF0"/>
    <w:rsid w:val="00737C68"/>
    <w:rsid w:val="007404E0"/>
    <w:rsid w:val="00740E6D"/>
    <w:rsid w:val="0074201B"/>
    <w:rsid w:val="00743EA8"/>
    <w:rsid w:val="0074591E"/>
    <w:rsid w:val="00746C5E"/>
    <w:rsid w:val="00751BF6"/>
    <w:rsid w:val="00756C3D"/>
    <w:rsid w:val="0076626A"/>
    <w:rsid w:val="00766D0F"/>
    <w:rsid w:val="00777F88"/>
    <w:rsid w:val="00780680"/>
    <w:rsid w:val="007827C8"/>
    <w:rsid w:val="0078285A"/>
    <w:rsid w:val="007852F7"/>
    <w:rsid w:val="0078558F"/>
    <w:rsid w:val="00793262"/>
    <w:rsid w:val="007A06CF"/>
    <w:rsid w:val="007A2895"/>
    <w:rsid w:val="007A7488"/>
    <w:rsid w:val="007A787B"/>
    <w:rsid w:val="007B544B"/>
    <w:rsid w:val="007B7AA2"/>
    <w:rsid w:val="007B7DF1"/>
    <w:rsid w:val="007C17AD"/>
    <w:rsid w:val="007C7ADD"/>
    <w:rsid w:val="007D4491"/>
    <w:rsid w:val="007D474B"/>
    <w:rsid w:val="007D47D9"/>
    <w:rsid w:val="007E0DF2"/>
    <w:rsid w:val="007E23ED"/>
    <w:rsid w:val="007E4C3F"/>
    <w:rsid w:val="007E6600"/>
    <w:rsid w:val="007F275D"/>
    <w:rsid w:val="007F6F70"/>
    <w:rsid w:val="008077C1"/>
    <w:rsid w:val="00815811"/>
    <w:rsid w:val="0081616B"/>
    <w:rsid w:val="00816D78"/>
    <w:rsid w:val="008178CE"/>
    <w:rsid w:val="00822717"/>
    <w:rsid w:val="00824DE1"/>
    <w:rsid w:val="0083206D"/>
    <w:rsid w:val="00832A7E"/>
    <w:rsid w:val="008402EB"/>
    <w:rsid w:val="00853917"/>
    <w:rsid w:val="00857C46"/>
    <w:rsid w:val="00860FAC"/>
    <w:rsid w:val="00863225"/>
    <w:rsid w:val="008640D6"/>
    <w:rsid w:val="00865174"/>
    <w:rsid w:val="00865439"/>
    <w:rsid w:val="00872D0C"/>
    <w:rsid w:val="008742EC"/>
    <w:rsid w:val="00886AE9"/>
    <w:rsid w:val="00894492"/>
    <w:rsid w:val="008944A8"/>
    <w:rsid w:val="0089529B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A70E0"/>
    <w:rsid w:val="008C2A2D"/>
    <w:rsid w:val="008C7FB7"/>
    <w:rsid w:val="008D2E57"/>
    <w:rsid w:val="008D46EF"/>
    <w:rsid w:val="008E3E19"/>
    <w:rsid w:val="008E40C1"/>
    <w:rsid w:val="008E7B2A"/>
    <w:rsid w:val="008F4854"/>
    <w:rsid w:val="00900877"/>
    <w:rsid w:val="00903385"/>
    <w:rsid w:val="00906C07"/>
    <w:rsid w:val="00913CFA"/>
    <w:rsid w:val="00913FE2"/>
    <w:rsid w:val="009150B5"/>
    <w:rsid w:val="00915B03"/>
    <w:rsid w:val="009171B7"/>
    <w:rsid w:val="009215E6"/>
    <w:rsid w:val="00922D3D"/>
    <w:rsid w:val="009254A6"/>
    <w:rsid w:val="00933DE4"/>
    <w:rsid w:val="00934B52"/>
    <w:rsid w:val="009369F2"/>
    <w:rsid w:val="00937FFA"/>
    <w:rsid w:val="00941675"/>
    <w:rsid w:val="00944323"/>
    <w:rsid w:val="00950AB0"/>
    <w:rsid w:val="00952240"/>
    <w:rsid w:val="00957A23"/>
    <w:rsid w:val="009621B0"/>
    <w:rsid w:val="009629B6"/>
    <w:rsid w:val="009641EA"/>
    <w:rsid w:val="00964C79"/>
    <w:rsid w:val="00967D2F"/>
    <w:rsid w:val="009720E6"/>
    <w:rsid w:val="00972E20"/>
    <w:rsid w:val="00972E3C"/>
    <w:rsid w:val="00975099"/>
    <w:rsid w:val="009774A8"/>
    <w:rsid w:val="009853CD"/>
    <w:rsid w:val="00985B75"/>
    <w:rsid w:val="00986D32"/>
    <w:rsid w:val="00992EE0"/>
    <w:rsid w:val="00996F73"/>
    <w:rsid w:val="009A00F3"/>
    <w:rsid w:val="009A6318"/>
    <w:rsid w:val="009B55FC"/>
    <w:rsid w:val="009C1AEF"/>
    <w:rsid w:val="009C420E"/>
    <w:rsid w:val="009D2773"/>
    <w:rsid w:val="009D4FC6"/>
    <w:rsid w:val="009E1AF1"/>
    <w:rsid w:val="009E5DD1"/>
    <w:rsid w:val="009E5FD0"/>
    <w:rsid w:val="009E7DD0"/>
    <w:rsid w:val="00A0144A"/>
    <w:rsid w:val="00A0254A"/>
    <w:rsid w:val="00A029D5"/>
    <w:rsid w:val="00A03AA8"/>
    <w:rsid w:val="00A03ED7"/>
    <w:rsid w:val="00A067D5"/>
    <w:rsid w:val="00A06A8B"/>
    <w:rsid w:val="00A07612"/>
    <w:rsid w:val="00A1132C"/>
    <w:rsid w:val="00A1169B"/>
    <w:rsid w:val="00A15DC2"/>
    <w:rsid w:val="00A175F2"/>
    <w:rsid w:val="00A2077A"/>
    <w:rsid w:val="00A229EC"/>
    <w:rsid w:val="00A2328C"/>
    <w:rsid w:val="00A2643C"/>
    <w:rsid w:val="00A2738F"/>
    <w:rsid w:val="00A316D5"/>
    <w:rsid w:val="00A3206D"/>
    <w:rsid w:val="00A32630"/>
    <w:rsid w:val="00A3410B"/>
    <w:rsid w:val="00A3657F"/>
    <w:rsid w:val="00A375F0"/>
    <w:rsid w:val="00A37835"/>
    <w:rsid w:val="00A40D04"/>
    <w:rsid w:val="00A50061"/>
    <w:rsid w:val="00A52FFA"/>
    <w:rsid w:val="00A5471C"/>
    <w:rsid w:val="00A60372"/>
    <w:rsid w:val="00A70085"/>
    <w:rsid w:val="00A724B0"/>
    <w:rsid w:val="00A75C8F"/>
    <w:rsid w:val="00A769E8"/>
    <w:rsid w:val="00A820CA"/>
    <w:rsid w:val="00A86424"/>
    <w:rsid w:val="00A87C58"/>
    <w:rsid w:val="00A909D8"/>
    <w:rsid w:val="00AA33FB"/>
    <w:rsid w:val="00AA75DD"/>
    <w:rsid w:val="00AB12DC"/>
    <w:rsid w:val="00AB2877"/>
    <w:rsid w:val="00AB3B48"/>
    <w:rsid w:val="00AB4692"/>
    <w:rsid w:val="00AC5EB9"/>
    <w:rsid w:val="00AC5FC6"/>
    <w:rsid w:val="00AC662F"/>
    <w:rsid w:val="00AD086E"/>
    <w:rsid w:val="00AD1D9F"/>
    <w:rsid w:val="00AD1FCD"/>
    <w:rsid w:val="00AD4623"/>
    <w:rsid w:val="00AF122F"/>
    <w:rsid w:val="00AF31C8"/>
    <w:rsid w:val="00AF3BBF"/>
    <w:rsid w:val="00AF3D93"/>
    <w:rsid w:val="00B008DD"/>
    <w:rsid w:val="00B014BD"/>
    <w:rsid w:val="00B06DC1"/>
    <w:rsid w:val="00B070BB"/>
    <w:rsid w:val="00B07804"/>
    <w:rsid w:val="00B1089C"/>
    <w:rsid w:val="00B23125"/>
    <w:rsid w:val="00B2381B"/>
    <w:rsid w:val="00B25ADD"/>
    <w:rsid w:val="00B26A4F"/>
    <w:rsid w:val="00B27945"/>
    <w:rsid w:val="00B306BB"/>
    <w:rsid w:val="00B30CB9"/>
    <w:rsid w:val="00B33BB5"/>
    <w:rsid w:val="00B355DD"/>
    <w:rsid w:val="00B365A0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6426"/>
    <w:rsid w:val="00B61E44"/>
    <w:rsid w:val="00B649A9"/>
    <w:rsid w:val="00B67025"/>
    <w:rsid w:val="00B752C2"/>
    <w:rsid w:val="00B821A1"/>
    <w:rsid w:val="00B867D7"/>
    <w:rsid w:val="00B86B39"/>
    <w:rsid w:val="00B92DD3"/>
    <w:rsid w:val="00B971BA"/>
    <w:rsid w:val="00BA0C61"/>
    <w:rsid w:val="00BB521E"/>
    <w:rsid w:val="00BB5747"/>
    <w:rsid w:val="00BB8CFB"/>
    <w:rsid w:val="00BD5846"/>
    <w:rsid w:val="00BD666D"/>
    <w:rsid w:val="00BD72CD"/>
    <w:rsid w:val="00BE45A4"/>
    <w:rsid w:val="00BE5828"/>
    <w:rsid w:val="00BE7E8E"/>
    <w:rsid w:val="00BF09FC"/>
    <w:rsid w:val="00BF11E9"/>
    <w:rsid w:val="00BF402A"/>
    <w:rsid w:val="00BF7B48"/>
    <w:rsid w:val="00C01129"/>
    <w:rsid w:val="00C0548C"/>
    <w:rsid w:val="00C12F31"/>
    <w:rsid w:val="00C138F2"/>
    <w:rsid w:val="00C15892"/>
    <w:rsid w:val="00C17FFD"/>
    <w:rsid w:val="00C20373"/>
    <w:rsid w:val="00C214BA"/>
    <w:rsid w:val="00C26904"/>
    <w:rsid w:val="00C3372D"/>
    <w:rsid w:val="00C36A1C"/>
    <w:rsid w:val="00C419F5"/>
    <w:rsid w:val="00C441EC"/>
    <w:rsid w:val="00C445E9"/>
    <w:rsid w:val="00C447B8"/>
    <w:rsid w:val="00C44D52"/>
    <w:rsid w:val="00C47A14"/>
    <w:rsid w:val="00C514D4"/>
    <w:rsid w:val="00C611C4"/>
    <w:rsid w:val="00C61EFF"/>
    <w:rsid w:val="00C62328"/>
    <w:rsid w:val="00C63E1B"/>
    <w:rsid w:val="00C70C4B"/>
    <w:rsid w:val="00C7216F"/>
    <w:rsid w:val="00C73283"/>
    <w:rsid w:val="00C736D9"/>
    <w:rsid w:val="00C9016A"/>
    <w:rsid w:val="00C933CE"/>
    <w:rsid w:val="00C95274"/>
    <w:rsid w:val="00CA12CE"/>
    <w:rsid w:val="00CB14BA"/>
    <w:rsid w:val="00CB3F9F"/>
    <w:rsid w:val="00CB5829"/>
    <w:rsid w:val="00CB7689"/>
    <w:rsid w:val="00CC6C8F"/>
    <w:rsid w:val="00CD4EC2"/>
    <w:rsid w:val="00CE0361"/>
    <w:rsid w:val="00CE1602"/>
    <w:rsid w:val="00CE1935"/>
    <w:rsid w:val="00CE3F66"/>
    <w:rsid w:val="00CF2DE7"/>
    <w:rsid w:val="00CF44E0"/>
    <w:rsid w:val="00CF6B90"/>
    <w:rsid w:val="00CF6EA5"/>
    <w:rsid w:val="00D1016A"/>
    <w:rsid w:val="00D10475"/>
    <w:rsid w:val="00D10911"/>
    <w:rsid w:val="00D16B68"/>
    <w:rsid w:val="00D17455"/>
    <w:rsid w:val="00D22F18"/>
    <w:rsid w:val="00D279CD"/>
    <w:rsid w:val="00D314B4"/>
    <w:rsid w:val="00D318AD"/>
    <w:rsid w:val="00D3379D"/>
    <w:rsid w:val="00D37006"/>
    <w:rsid w:val="00D4096F"/>
    <w:rsid w:val="00D41A55"/>
    <w:rsid w:val="00D442D5"/>
    <w:rsid w:val="00D45138"/>
    <w:rsid w:val="00D46101"/>
    <w:rsid w:val="00D5343E"/>
    <w:rsid w:val="00D57257"/>
    <w:rsid w:val="00D6020B"/>
    <w:rsid w:val="00D76B1E"/>
    <w:rsid w:val="00D773E8"/>
    <w:rsid w:val="00D7768F"/>
    <w:rsid w:val="00D83A8D"/>
    <w:rsid w:val="00D9595A"/>
    <w:rsid w:val="00D978CF"/>
    <w:rsid w:val="00DA190C"/>
    <w:rsid w:val="00DA1D54"/>
    <w:rsid w:val="00DA2024"/>
    <w:rsid w:val="00DA3A4C"/>
    <w:rsid w:val="00DA703A"/>
    <w:rsid w:val="00DB5453"/>
    <w:rsid w:val="00DC0DAF"/>
    <w:rsid w:val="00DC0F29"/>
    <w:rsid w:val="00DD0922"/>
    <w:rsid w:val="00DD1CC9"/>
    <w:rsid w:val="00DD1CEE"/>
    <w:rsid w:val="00DD3598"/>
    <w:rsid w:val="00DD3FC6"/>
    <w:rsid w:val="00DD5A7F"/>
    <w:rsid w:val="00DD5DD6"/>
    <w:rsid w:val="00DE0F3B"/>
    <w:rsid w:val="00DE276C"/>
    <w:rsid w:val="00DE364A"/>
    <w:rsid w:val="00DE4DEE"/>
    <w:rsid w:val="00E04371"/>
    <w:rsid w:val="00E045A5"/>
    <w:rsid w:val="00E04781"/>
    <w:rsid w:val="00E15EAC"/>
    <w:rsid w:val="00E20F94"/>
    <w:rsid w:val="00E20FC0"/>
    <w:rsid w:val="00E245E2"/>
    <w:rsid w:val="00E30CAB"/>
    <w:rsid w:val="00E41A25"/>
    <w:rsid w:val="00E42AFE"/>
    <w:rsid w:val="00E432FA"/>
    <w:rsid w:val="00E44F71"/>
    <w:rsid w:val="00E45DC5"/>
    <w:rsid w:val="00E5171F"/>
    <w:rsid w:val="00E52465"/>
    <w:rsid w:val="00E56A1B"/>
    <w:rsid w:val="00E600DB"/>
    <w:rsid w:val="00E62178"/>
    <w:rsid w:val="00E657DC"/>
    <w:rsid w:val="00E7157E"/>
    <w:rsid w:val="00E76DAB"/>
    <w:rsid w:val="00E81861"/>
    <w:rsid w:val="00E822D9"/>
    <w:rsid w:val="00E85569"/>
    <w:rsid w:val="00E91871"/>
    <w:rsid w:val="00E926C2"/>
    <w:rsid w:val="00E966FE"/>
    <w:rsid w:val="00EA0021"/>
    <w:rsid w:val="00EA1219"/>
    <w:rsid w:val="00EA1906"/>
    <w:rsid w:val="00EA31AD"/>
    <w:rsid w:val="00EA386B"/>
    <w:rsid w:val="00EA55C4"/>
    <w:rsid w:val="00EA6910"/>
    <w:rsid w:val="00EB39D2"/>
    <w:rsid w:val="00EB6649"/>
    <w:rsid w:val="00EB7E1C"/>
    <w:rsid w:val="00ED0C95"/>
    <w:rsid w:val="00ED0F67"/>
    <w:rsid w:val="00ED1888"/>
    <w:rsid w:val="00ED2431"/>
    <w:rsid w:val="00EE121B"/>
    <w:rsid w:val="00EE2AFA"/>
    <w:rsid w:val="00EE5CD0"/>
    <w:rsid w:val="00EE635C"/>
    <w:rsid w:val="00EE6DA5"/>
    <w:rsid w:val="00EE76E0"/>
    <w:rsid w:val="00EF3A17"/>
    <w:rsid w:val="00EF6552"/>
    <w:rsid w:val="00F0029D"/>
    <w:rsid w:val="00F055C9"/>
    <w:rsid w:val="00F06654"/>
    <w:rsid w:val="00F07F19"/>
    <w:rsid w:val="00F10016"/>
    <w:rsid w:val="00F10024"/>
    <w:rsid w:val="00F11740"/>
    <w:rsid w:val="00F14801"/>
    <w:rsid w:val="00F23C3D"/>
    <w:rsid w:val="00F26B07"/>
    <w:rsid w:val="00F26B94"/>
    <w:rsid w:val="00F2753B"/>
    <w:rsid w:val="00F2BD54"/>
    <w:rsid w:val="00F32B12"/>
    <w:rsid w:val="00F32CDE"/>
    <w:rsid w:val="00F37D5D"/>
    <w:rsid w:val="00F53304"/>
    <w:rsid w:val="00F54076"/>
    <w:rsid w:val="00F57616"/>
    <w:rsid w:val="00F57945"/>
    <w:rsid w:val="00F60B3E"/>
    <w:rsid w:val="00F60EFB"/>
    <w:rsid w:val="00F6208A"/>
    <w:rsid w:val="00F64039"/>
    <w:rsid w:val="00F668D6"/>
    <w:rsid w:val="00F738E6"/>
    <w:rsid w:val="00F801F7"/>
    <w:rsid w:val="00F810C4"/>
    <w:rsid w:val="00F816FF"/>
    <w:rsid w:val="00F846F2"/>
    <w:rsid w:val="00F84C6B"/>
    <w:rsid w:val="00F8549B"/>
    <w:rsid w:val="00F90D08"/>
    <w:rsid w:val="00F93F02"/>
    <w:rsid w:val="00FA1535"/>
    <w:rsid w:val="00FA5326"/>
    <w:rsid w:val="00FA5356"/>
    <w:rsid w:val="00FB1B2F"/>
    <w:rsid w:val="00FB1E46"/>
    <w:rsid w:val="00FB6D74"/>
    <w:rsid w:val="00FB72D6"/>
    <w:rsid w:val="00FC0336"/>
    <w:rsid w:val="00FD2844"/>
    <w:rsid w:val="00FD5081"/>
    <w:rsid w:val="00FD6D4D"/>
    <w:rsid w:val="00FE341C"/>
    <w:rsid w:val="00FE6E4E"/>
    <w:rsid w:val="00FE7030"/>
    <w:rsid w:val="00FF55A7"/>
    <w:rsid w:val="010BE48F"/>
    <w:rsid w:val="011DC308"/>
    <w:rsid w:val="014278FA"/>
    <w:rsid w:val="015A664E"/>
    <w:rsid w:val="016B6CF1"/>
    <w:rsid w:val="01C49F44"/>
    <w:rsid w:val="01DFB0ED"/>
    <w:rsid w:val="01F814F3"/>
    <w:rsid w:val="0234DE2B"/>
    <w:rsid w:val="0266BF5D"/>
    <w:rsid w:val="02956FFB"/>
    <w:rsid w:val="029B9105"/>
    <w:rsid w:val="029EC261"/>
    <w:rsid w:val="02EC4220"/>
    <w:rsid w:val="030D15EF"/>
    <w:rsid w:val="03307666"/>
    <w:rsid w:val="033732D6"/>
    <w:rsid w:val="0354B2BF"/>
    <w:rsid w:val="03880976"/>
    <w:rsid w:val="03B1DA87"/>
    <w:rsid w:val="03B5410F"/>
    <w:rsid w:val="04056213"/>
    <w:rsid w:val="04102E66"/>
    <w:rsid w:val="041A873C"/>
    <w:rsid w:val="0435AF9A"/>
    <w:rsid w:val="043D57E6"/>
    <w:rsid w:val="048A6BF7"/>
    <w:rsid w:val="04952E81"/>
    <w:rsid w:val="0496E956"/>
    <w:rsid w:val="04CA98EB"/>
    <w:rsid w:val="052419A1"/>
    <w:rsid w:val="0541BB0F"/>
    <w:rsid w:val="05609D4B"/>
    <w:rsid w:val="056B231C"/>
    <w:rsid w:val="0593945C"/>
    <w:rsid w:val="05AC674D"/>
    <w:rsid w:val="05D84E36"/>
    <w:rsid w:val="061C6662"/>
    <w:rsid w:val="06469B3B"/>
    <w:rsid w:val="064D8B93"/>
    <w:rsid w:val="06502F19"/>
    <w:rsid w:val="06546FA6"/>
    <w:rsid w:val="0701ABE6"/>
    <w:rsid w:val="075A7A05"/>
    <w:rsid w:val="07EDF33C"/>
    <w:rsid w:val="08131628"/>
    <w:rsid w:val="082DAD46"/>
    <w:rsid w:val="08536C9D"/>
    <w:rsid w:val="085ED258"/>
    <w:rsid w:val="08BAAFB5"/>
    <w:rsid w:val="08C7BE64"/>
    <w:rsid w:val="08D1E7DE"/>
    <w:rsid w:val="08EF2448"/>
    <w:rsid w:val="08F84A2E"/>
    <w:rsid w:val="098AD8CE"/>
    <w:rsid w:val="09F926B0"/>
    <w:rsid w:val="0A071DAD"/>
    <w:rsid w:val="0A54D035"/>
    <w:rsid w:val="0AC78F3F"/>
    <w:rsid w:val="0AD66109"/>
    <w:rsid w:val="0B1884B8"/>
    <w:rsid w:val="0B3CB1B2"/>
    <w:rsid w:val="0B4FD157"/>
    <w:rsid w:val="0B50CD36"/>
    <w:rsid w:val="0BD48E9D"/>
    <w:rsid w:val="0C0E9424"/>
    <w:rsid w:val="0C264A0B"/>
    <w:rsid w:val="0C2B73E5"/>
    <w:rsid w:val="0C40BAB5"/>
    <w:rsid w:val="0C613E20"/>
    <w:rsid w:val="0C7122B3"/>
    <w:rsid w:val="0CBDDDB9"/>
    <w:rsid w:val="0CC2AE0E"/>
    <w:rsid w:val="0CC857F5"/>
    <w:rsid w:val="0CFC182A"/>
    <w:rsid w:val="0D09DA5D"/>
    <w:rsid w:val="0D40C3D8"/>
    <w:rsid w:val="0D415D0F"/>
    <w:rsid w:val="0D504420"/>
    <w:rsid w:val="0D79D321"/>
    <w:rsid w:val="0DFEE1F6"/>
    <w:rsid w:val="0E240AC0"/>
    <w:rsid w:val="0E40B4DE"/>
    <w:rsid w:val="0E5EAC0F"/>
    <w:rsid w:val="0E73B6DE"/>
    <w:rsid w:val="0E7E08AE"/>
    <w:rsid w:val="0EAB1D12"/>
    <w:rsid w:val="0ECEFA29"/>
    <w:rsid w:val="0EDFDBFD"/>
    <w:rsid w:val="0EE2B6B1"/>
    <w:rsid w:val="0EEAD0DD"/>
    <w:rsid w:val="0EFFEAA3"/>
    <w:rsid w:val="0F391F4C"/>
    <w:rsid w:val="0F4C3BFB"/>
    <w:rsid w:val="0F742B98"/>
    <w:rsid w:val="0F9056B1"/>
    <w:rsid w:val="0FA38FCC"/>
    <w:rsid w:val="10922211"/>
    <w:rsid w:val="10C799A4"/>
    <w:rsid w:val="10C9E9E0"/>
    <w:rsid w:val="113B59F6"/>
    <w:rsid w:val="114D2D01"/>
    <w:rsid w:val="11CC51EA"/>
    <w:rsid w:val="11D26DCD"/>
    <w:rsid w:val="11D31643"/>
    <w:rsid w:val="126A9BD7"/>
    <w:rsid w:val="126C01B5"/>
    <w:rsid w:val="12A0A70C"/>
    <w:rsid w:val="12B1C995"/>
    <w:rsid w:val="12C506A5"/>
    <w:rsid w:val="131DDB92"/>
    <w:rsid w:val="13BDD7C5"/>
    <w:rsid w:val="13CEB65B"/>
    <w:rsid w:val="13D66CDF"/>
    <w:rsid w:val="13EB8FC7"/>
    <w:rsid w:val="13ECE36A"/>
    <w:rsid w:val="14478992"/>
    <w:rsid w:val="147E97CA"/>
    <w:rsid w:val="1503D09C"/>
    <w:rsid w:val="15B06D87"/>
    <w:rsid w:val="15DD3729"/>
    <w:rsid w:val="15FACD64"/>
    <w:rsid w:val="164A02A5"/>
    <w:rsid w:val="1682B95A"/>
    <w:rsid w:val="16C267A7"/>
    <w:rsid w:val="16F69DD8"/>
    <w:rsid w:val="172AE6B4"/>
    <w:rsid w:val="172C7349"/>
    <w:rsid w:val="174AA92C"/>
    <w:rsid w:val="177915EB"/>
    <w:rsid w:val="177C77ED"/>
    <w:rsid w:val="1794C440"/>
    <w:rsid w:val="17CD9C59"/>
    <w:rsid w:val="17DB7BAC"/>
    <w:rsid w:val="18498CE7"/>
    <w:rsid w:val="18FEB36A"/>
    <w:rsid w:val="193062CB"/>
    <w:rsid w:val="198F8E5C"/>
    <w:rsid w:val="19B16BD9"/>
    <w:rsid w:val="1A127CF5"/>
    <w:rsid w:val="1A148338"/>
    <w:rsid w:val="1A31DE60"/>
    <w:rsid w:val="1A557AAB"/>
    <w:rsid w:val="1A6EF604"/>
    <w:rsid w:val="1ADF6139"/>
    <w:rsid w:val="1AEB36AE"/>
    <w:rsid w:val="1AEB6536"/>
    <w:rsid w:val="1AF218BF"/>
    <w:rsid w:val="1B1F2539"/>
    <w:rsid w:val="1B4EE547"/>
    <w:rsid w:val="1BB20191"/>
    <w:rsid w:val="1BD1562C"/>
    <w:rsid w:val="1BDC12BA"/>
    <w:rsid w:val="1C0E97E5"/>
    <w:rsid w:val="1C1A5EA6"/>
    <w:rsid w:val="1C257EE5"/>
    <w:rsid w:val="1C29933E"/>
    <w:rsid w:val="1C38CFAD"/>
    <w:rsid w:val="1C5CB02B"/>
    <w:rsid w:val="1CC07648"/>
    <w:rsid w:val="1D0919A5"/>
    <w:rsid w:val="1D3A7EF7"/>
    <w:rsid w:val="1DF62413"/>
    <w:rsid w:val="1E099B74"/>
    <w:rsid w:val="1E28A449"/>
    <w:rsid w:val="1E349016"/>
    <w:rsid w:val="1E67215B"/>
    <w:rsid w:val="1E674C9C"/>
    <w:rsid w:val="1E696B2B"/>
    <w:rsid w:val="1E7D0DAE"/>
    <w:rsid w:val="1E852AD9"/>
    <w:rsid w:val="1EB52B97"/>
    <w:rsid w:val="1EBC84BB"/>
    <w:rsid w:val="1EEE045C"/>
    <w:rsid w:val="1EFDE4E1"/>
    <w:rsid w:val="1F106352"/>
    <w:rsid w:val="1F223EFE"/>
    <w:rsid w:val="1F34F7FE"/>
    <w:rsid w:val="1F83BFBE"/>
    <w:rsid w:val="1FC38C62"/>
    <w:rsid w:val="1FDBB5E6"/>
    <w:rsid w:val="1FED0EEA"/>
    <w:rsid w:val="20064EA8"/>
    <w:rsid w:val="207A0AD5"/>
    <w:rsid w:val="20D7A55A"/>
    <w:rsid w:val="214ABFC7"/>
    <w:rsid w:val="214EACA0"/>
    <w:rsid w:val="216ACCBF"/>
    <w:rsid w:val="218C67CF"/>
    <w:rsid w:val="21BD6886"/>
    <w:rsid w:val="21D10CC7"/>
    <w:rsid w:val="223E3995"/>
    <w:rsid w:val="225672B1"/>
    <w:rsid w:val="22712981"/>
    <w:rsid w:val="22807D09"/>
    <w:rsid w:val="2283D012"/>
    <w:rsid w:val="22D3D28C"/>
    <w:rsid w:val="22DA141E"/>
    <w:rsid w:val="23DA5BA8"/>
    <w:rsid w:val="240F002B"/>
    <w:rsid w:val="245F37C1"/>
    <w:rsid w:val="24A800E7"/>
    <w:rsid w:val="24B89C5B"/>
    <w:rsid w:val="24CCF400"/>
    <w:rsid w:val="24CCFE68"/>
    <w:rsid w:val="251DF709"/>
    <w:rsid w:val="252CD29F"/>
    <w:rsid w:val="25699768"/>
    <w:rsid w:val="2577EDBD"/>
    <w:rsid w:val="25A98085"/>
    <w:rsid w:val="25EC7562"/>
    <w:rsid w:val="25F1E03D"/>
    <w:rsid w:val="261B2918"/>
    <w:rsid w:val="2625CA51"/>
    <w:rsid w:val="269C48AA"/>
    <w:rsid w:val="26D2C004"/>
    <w:rsid w:val="26F19257"/>
    <w:rsid w:val="27000BEE"/>
    <w:rsid w:val="271FD763"/>
    <w:rsid w:val="2739F823"/>
    <w:rsid w:val="273E0F71"/>
    <w:rsid w:val="2781A3A6"/>
    <w:rsid w:val="27ADD6F5"/>
    <w:rsid w:val="27B07D20"/>
    <w:rsid w:val="285B0E8B"/>
    <w:rsid w:val="2883B2E1"/>
    <w:rsid w:val="289C6021"/>
    <w:rsid w:val="28DDD1E3"/>
    <w:rsid w:val="28E76928"/>
    <w:rsid w:val="2917CE95"/>
    <w:rsid w:val="297D08DF"/>
    <w:rsid w:val="29AA7E3A"/>
    <w:rsid w:val="29D393F5"/>
    <w:rsid w:val="29D9CF19"/>
    <w:rsid w:val="29E9D0AE"/>
    <w:rsid w:val="2A66ED98"/>
    <w:rsid w:val="2A6721D9"/>
    <w:rsid w:val="2AAD3DAF"/>
    <w:rsid w:val="2AB73D7D"/>
    <w:rsid w:val="2B0E4B0D"/>
    <w:rsid w:val="2B0FC955"/>
    <w:rsid w:val="2B295CF5"/>
    <w:rsid w:val="2B70C885"/>
    <w:rsid w:val="2B84E532"/>
    <w:rsid w:val="2B9F9ECB"/>
    <w:rsid w:val="2BA92FEF"/>
    <w:rsid w:val="2BAAA791"/>
    <w:rsid w:val="2BD562BB"/>
    <w:rsid w:val="2BDA2D43"/>
    <w:rsid w:val="2C1A6B72"/>
    <w:rsid w:val="2C4C35F4"/>
    <w:rsid w:val="2C563763"/>
    <w:rsid w:val="2C5A7392"/>
    <w:rsid w:val="2C768C86"/>
    <w:rsid w:val="2C7ECEB2"/>
    <w:rsid w:val="2CA7A15C"/>
    <w:rsid w:val="2D1E79FB"/>
    <w:rsid w:val="2D31144D"/>
    <w:rsid w:val="2D3F14AF"/>
    <w:rsid w:val="2DAD2931"/>
    <w:rsid w:val="2DDA4D25"/>
    <w:rsid w:val="2DFFD9A4"/>
    <w:rsid w:val="2E18836A"/>
    <w:rsid w:val="2E465B94"/>
    <w:rsid w:val="2E468AA2"/>
    <w:rsid w:val="2E9E9479"/>
    <w:rsid w:val="2F0FABF5"/>
    <w:rsid w:val="2F98F0AF"/>
    <w:rsid w:val="2F9ED64B"/>
    <w:rsid w:val="2FA467F0"/>
    <w:rsid w:val="2FB6FE7A"/>
    <w:rsid w:val="2FCE2B00"/>
    <w:rsid w:val="3006857A"/>
    <w:rsid w:val="304E1C3C"/>
    <w:rsid w:val="305C708E"/>
    <w:rsid w:val="312B5D0F"/>
    <w:rsid w:val="317C24EC"/>
    <w:rsid w:val="31A01D10"/>
    <w:rsid w:val="31B0C486"/>
    <w:rsid w:val="31BE94BD"/>
    <w:rsid w:val="325C49E9"/>
    <w:rsid w:val="327A9F03"/>
    <w:rsid w:val="32BF73E7"/>
    <w:rsid w:val="32C0A324"/>
    <w:rsid w:val="33013FAE"/>
    <w:rsid w:val="331BAD66"/>
    <w:rsid w:val="33643B91"/>
    <w:rsid w:val="33AE6363"/>
    <w:rsid w:val="33BFE862"/>
    <w:rsid w:val="33CCE25F"/>
    <w:rsid w:val="33F79B17"/>
    <w:rsid w:val="33FD940A"/>
    <w:rsid w:val="34380692"/>
    <w:rsid w:val="344C82F8"/>
    <w:rsid w:val="3471F8D9"/>
    <w:rsid w:val="34C16E56"/>
    <w:rsid w:val="34E0DA86"/>
    <w:rsid w:val="34F5C38B"/>
    <w:rsid w:val="34F5C545"/>
    <w:rsid w:val="35359A6D"/>
    <w:rsid w:val="353E623E"/>
    <w:rsid w:val="35F412E9"/>
    <w:rsid w:val="3625056A"/>
    <w:rsid w:val="36706249"/>
    <w:rsid w:val="36848BF7"/>
    <w:rsid w:val="369CCAF1"/>
    <w:rsid w:val="36AB25E5"/>
    <w:rsid w:val="36F258A5"/>
    <w:rsid w:val="3723090A"/>
    <w:rsid w:val="37590EC3"/>
    <w:rsid w:val="375C3DE1"/>
    <w:rsid w:val="37698532"/>
    <w:rsid w:val="3785DF9B"/>
    <w:rsid w:val="37C87F70"/>
    <w:rsid w:val="37DEA064"/>
    <w:rsid w:val="38242FF7"/>
    <w:rsid w:val="3824B2CD"/>
    <w:rsid w:val="3840DAEB"/>
    <w:rsid w:val="386BBD0E"/>
    <w:rsid w:val="38779A5D"/>
    <w:rsid w:val="387CC395"/>
    <w:rsid w:val="388D589B"/>
    <w:rsid w:val="38988EA9"/>
    <w:rsid w:val="38B52B64"/>
    <w:rsid w:val="391630EC"/>
    <w:rsid w:val="3923D48D"/>
    <w:rsid w:val="39A41663"/>
    <w:rsid w:val="39C65056"/>
    <w:rsid w:val="3A059DDA"/>
    <w:rsid w:val="3A56AD93"/>
    <w:rsid w:val="3A8D844C"/>
    <w:rsid w:val="3AC906DF"/>
    <w:rsid w:val="3AD17268"/>
    <w:rsid w:val="3B12F205"/>
    <w:rsid w:val="3B1E5837"/>
    <w:rsid w:val="3B2C4FBB"/>
    <w:rsid w:val="3B4A6996"/>
    <w:rsid w:val="3B4D6FEE"/>
    <w:rsid w:val="3B6F8A6A"/>
    <w:rsid w:val="3B8B281C"/>
    <w:rsid w:val="3B9A60CD"/>
    <w:rsid w:val="3BA680F4"/>
    <w:rsid w:val="3C060FBB"/>
    <w:rsid w:val="3C0BC1A0"/>
    <w:rsid w:val="3C68DA35"/>
    <w:rsid w:val="3C884043"/>
    <w:rsid w:val="3CBFFF56"/>
    <w:rsid w:val="3D06B767"/>
    <w:rsid w:val="3D45968F"/>
    <w:rsid w:val="3D4AAA11"/>
    <w:rsid w:val="3D88D9A1"/>
    <w:rsid w:val="3D9A5D0B"/>
    <w:rsid w:val="3D9AF563"/>
    <w:rsid w:val="3D9EFE31"/>
    <w:rsid w:val="3DB5CE69"/>
    <w:rsid w:val="3E2C6314"/>
    <w:rsid w:val="3E5299BA"/>
    <w:rsid w:val="3E61F2D8"/>
    <w:rsid w:val="3EAE7A66"/>
    <w:rsid w:val="3EDFE618"/>
    <w:rsid w:val="3EFD386C"/>
    <w:rsid w:val="3F52C449"/>
    <w:rsid w:val="3FBCA94A"/>
    <w:rsid w:val="3FE1063A"/>
    <w:rsid w:val="3FF7E718"/>
    <w:rsid w:val="402071FE"/>
    <w:rsid w:val="4020A0A8"/>
    <w:rsid w:val="4035CBD6"/>
    <w:rsid w:val="4046705A"/>
    <w:rsid w:val="404F6AE3"/>
    <w:rsid w:val="40BF6C85"/>
    <w:rsid w:val="40CE0AC9"/>
    <w:rsid w:val="4101921F"/>
    <w:rsid w:val="4109C47F"/>
    <w:rsid w:val="41C80D57"/>
    <w:rsid w:val="420CC312"/>
    <w:rsid w:val="426C873D"/>
    <w:rsid w:val="4281BFFB"/>
    <w:rsid w:val="42BA8CE9"/>
    <w:rsid w:val="42D2C0D3"/>
    <w:rsid w:val="42EF5238"/>
    <w:rsid w:val="43167E8E"/>
    <w:rsid w:val="434D4FF5"/>
    <w:rsid w:val="43916619"/>
    <w:rsid w:val="443D037C"/>
    <w:rsid w:val="448E3C24"/>
    <w:rsid w:val="44BEB248"/>
    <w:rsid w:val="44CDF5A1"/>
    <w:rsid w:val="44EA946E"/>
    <w:rsid w:val="44FB2B51"/>
    <w:rsid w:val="453D42EA"/>
    <w:rsid w:val="453F1A06"/>
    <w:rsid w:val="454A07B7"/>
    <w:rsid w:val="456C3DF0"/>
    <w:rsid w:val="45791B85"/>
    <w:rsid w:val="45ADB801"/>
    <w:rsid w:val="45D4B1DE"/>
    <w:rsid w:val="45EFD9BD"/>
    <w:rsid w:val="461138A5"/>
    <w:rsid w:val="4637F483"/>
    <w:rsid w:val="4656ABF9"/>
    <w:rsid w:val="4657253F"/>
    <w:rsid w:val="466A6778"/>
    <w:rsid w:val="46704EEB"/>
    <w:rsid w:val="468D7DEF"/>
    <w:rsid w:val="46AC9568"/>
    <w:rsid w:val="46FE8C99"/>
    <w:rsid w:val="4721BFA8"/>
    <w:rsid w:val="4726D003"/>
    <w:rsid w:val="47284097"/>
    <w:rsid w:val="4740DBF6"/>
    <w:rsid w:val="475BFED9"/>
    <w:rsid w:val="47759492"/>
    <w:rsid w:val="47885EEE"/>
    <w:rsid w:val="479587A4"/>
    <w:rsid w:val="47987B18"/>
    <w:rsid w:val="47A028B0"/>
    <w:rsid w:val="47A5D586"/>
    <w:rsid w:val="47C6C158"/>
    <w:rsid w:val="485B1958"/>
    <w:rsid w:val="486310F5"/>
    <w:rsid w:val="49382109"/>
    <w:rsid w:val="49594BE5"/>
    <w:rsid w:val="4969C9A0"/>
    <w:rsid w:val="4993A407"/>
    <w:rsid w:val="49B62D4E"/>
    <w:rsid w:val="49CA4373"/>
    <w:rsid w:val="49D153F2"/>
    <w:rsid w:val="4A07A215"/>
    <w:rsid w:val="4A1B10B0"/>
    <w:rsid w:val="4A3A007E"/>
    <w:rsid w:val="4A6B1F8E"/>
    <w:rsid w:val="4A9113BA"/>
    <w:rsid w:val="4ABBA7FF"/>
    <w:rsid w:val="4ACC65C3"/>
    <w:rsid w:val="4B0A49D5"/>
    <w:rsid w:val="4B120321"/>
    <w:rsid w:val="4B20DDFA"/>
    <w:rsid w:val="4B4D18B2"/>
    <w:rsid w:val="4B97B68C"/>
    <w:rsid w:val="4BAD3615"/>
    <w:rsid w:val="4BB04A5A"/>
    <w:rsid w:val="4BDF5E50"/>
    <w:rsid w:val="4BED7ADE"/>
    <w:rsid w:val="4C47B29B"/>
    <w:rsid w:val="4C561BF1"/>
    <w:rsid w:val="4C6A43D8"/>
    <w:rsid w:val="4C7B9FFE"/>
    <w:rsid w:val="4C91AA02"/>
    <w:rsid w:val="4C9EE9D7"/>
    <w:rsid w:val="4CCD34D0"/>
    <w:rsid w:val="4D169650"/>
    <w:rsid w:val="4D19405C"/>
    <w:rsid w:val="4D3ADCB8"/>
    <w:rsid w:val="4D66E423"/>
    <w:rsid w:val="4D7CB165"/>
    <w:rsid w:val="4D864485"/>
    <w:rsid w:val="4D88A2E2"/>
    <w:rsid w:val="4D89DE91"/>
    <w:rsid w:val="4DAE2335"/>
    <w:rsid w:val="4DB410E0"/>
    <w:rsid w:val="4DB44340"/>
    <w:rsid w:val="4DCB9232"/>
    <w:rsid w:val="4DEBF94A"/>
    <w:rsid w:val="4E310A25"/>
    <w:rsid w:val="4E84710C"/>
    <w:rsid w:val="4E8B3E2C"/>
    <w:rsid w:val="4EAD6ABD"/>
    <w:rsid w:val="4F1AB740"/>
    <w:rsid w:val="4F5414DD"/>
    <w:rsid w:val="4F62F868"/>
    <w:rsid w:val="4F8E8FDC"/>
    <w:rsid w:val="4FA89AA3"/>
    <w:rsid w:val="4FF56E20"/>
    <w:rsid w:val="4FFBB5DC"/>
    <w:rsid w:val="5029F495"/>
    <w:rsid w:val="50635906"/>
    <w:rsid w:val="5070BBAE"/>
    <w:rsid w:val="5079CB1F"/>
    <w:rsid w:val="50C5F45C"/>
    <w:rsid w:val="50F3A1BE"/>
    <w:rsid w:val="50F3B0C4"/>
    <w:rsid w:val="511D1FCD"/>
    <w:rsid w:val="51B92E06"/>
    <w:rsid w:val="51E11297"/>
    <w:rsid w:val="51E3F399"/>
    <w:rsid w:val="526691FD"/>
    <w:rsid w:val="52C00E82"/>
    <w:rsid w:val="52E8D963"/>
    <w:rsid w:val="53624802"/>
    <w:rsid w:val="54637D1F"/>
    <w:rsid w:val="5515ADE7"/>
    <w:rsid w:val="5564C0AC"/>
    <w:rsid w:val="55986960"/>
    <w:rsid w:val="55D97376"/>
    <w:rsid w:val="55FE4699"/>
    <w:rsid w:val="5602B814"/>
    <w:rsid w:val="561E8802"/>
    <w:rsid w:val="562490DD"/>
    <w:rsid w:val="5664120A"/>
    <w:rsid w:val="5669EDCE"/>
    <w:rsid w:val="5690CBEE"/>
    <w:rsid w:val="569C9AB0"/>
    <w:rsid w:val="56AB6D68"/>
    <w:rsid w:val="56BE4F20"/>
    <w:rsid w:val="56C2F36C"/>
    <w:rsid w:val="56F94467"/>
    <w:rsid w:val="5702CE64"/>
    <w:rsid w:val="570B7092"/>
    <w:rsid w:val="57A85846"/>
    <w:rsid w:val="57B21101"/>
    <w:rsid w:val="57B97EF9"/>
    <w:rsid w:val="57D66A89"/>
    <w:rsid w:val="5868D934"/>
    <w:rsid w:val="586EE481"/>
    <w:rsid w:val="588D36E5"/>
    <w:rsid w:val="590401DC"/>
    <w:rsid w:val="594D7D3B"/>
    <w:rsid w:val="5965CE8C"/>
    <w:rsid w:val="598AFD4C"/>
    <w:rsid w:val="598E1E54"/>
    <w:rsid w:val="59D072B7"/>
    <w:rsid w:val="5AA69E95"/>
    <w:rsid w:val="5AE05291"/>
    <w:rsid w:val="5AFF7C31"/>
    <w:rsid w:val="5B17A4E9"/>
    <w:rsid w:val="5B2B6D4B"/>
    <w:rsid w:val="5B4F3AE8"/>
    <w:rsid w:val="5B699FE6"/>
    <w:rsid w:val="5BB9FD21"/>
    <w:rsid w:val="5BDB5FB9"/>
    <w:rsid w:val="5C0D715F"/>
    <w:rsid w:val="5C4E16EF"/>
    <w:rsid w:val="5C7EA3F6"/>
    <w:rsid w:val="5C8327C7"/>
    <w:rsid w:val="5CA2C59D"/>
    <w:rsid w:val="5CE06F02"/>
    <w:rsid w:val="5CF53C93"/>
    <w:rsid w:val="5D2DE570"/>
    <w:rsid w:val="5D90D769"/>
    <w:rsid w:val="5D911383"/>
    <w:rsid w:val="5E1E97A1"/>
    <w:rsid w:val="5E23C0D3"/>
    <w:rsid w:val="5E2B4B57"/>
    <w:rsid w:val="5E35D2A7"/>
    <w:rsid w:val="5E5ED19A"/>
    <w:rsid w:val="5E6F3E37"/>
    <w:rsid w:val="5EA36571"/>
    <w:rsid w:val="5EF7CA25"/>
    <w:rsid w:val="5F1AA848"/>
    <w:rsid w:val="5FCBE3AF"/>
    <w:rsid w:val="5FCD02C2"/>
    <w:rsid w:val="5FD4A333"/>
    <w:rsid w:val="5FF34497"/>
    <w:rsid w:val="5FF5E733"/>
    <w:rsid w:val="60183A32"/>
    <w:rsid w:val="6019DBD7"/>
    <w:rsid w:val="6043D5F6"/>
    <w:rsid w:val="6056499E"/>
    <w:rsid w:val="606A796B"/>
    <w:rsid w:val="608044C7"/>
    <w:rsid w:val="60A2E3E2"/>
    <w:rsid w:val="60A4C1D8"/>
    <w:rsid w:val="60EF4654"/>
    <w:rsid w:val="6185C194"/>
    <w:rsid w:val="6185FEE4"/>
    <w:rsid w:val="622E1E90"/>
    <w:rsid w:val="623DB933"/>
    <w:rsid w:val="623F96A0"/>
    <w:rsid w:val="62FB6287"/>
    <w:rsid w:val="6308B440"/>
    <w:rsid w:val="630E5A97"/>
    <w:rsid w:val="635A0F34"/>
    <w:rsid w:val="646A5270"/>
    <w:rsid w:val="647422CB"/>
    <w:rsid w:val="64B1750E"/>
    <w:rsid w:val="650F0211"/>
    <w:rsid w:val="6530D263"/>
    <w:rsid w:val="6565D76A"/>
    <w:rsid w:val="65721085"/>
    <w:rsid w:val="659135B8"/>
    <w:rsid w:val="65BA4292"/>
    <w:rsid w:val="65F8D9AA"/>
    <w:rsid w:val="664BC915"/>
    <w:rsid w:val="6654988D"/>
    <w:rsid w:val="66A0333D"/>
    <w:rsid w:val="66BE2312"/>
    <w:rsid w:val="66D76FAD"/>
    <w:rsid w:val="67509494"/>
    <w:rsid w:val="6756A1BD"/>
    <w:rsid w:val="67A56F04"/>
    <w:rsid w:val="68450289"/>
    <w:rsid w:val="6845488B"/>
    <w:rsid w:val="6876F28D"/>
    <w:rsid w:val="6877DB1F"/>
    <w:rsid w:val="689676E9"/>
    <w:rsid w:val="68A7CCAA"/>
    <w:rsid w:val="68C9F91F"/>
    <w:rsid w:val="6933B57B"/>
    <w:rsid w:val="6939AEFA"/>
    <w:rsid w:val="693D222C"/>
    <w:rsid w:val="694CA6AE"/>
    <w:rsid w:val="6976C122"/>
    <w:rsid w:val="6977BFF8"/>
    <w:rsid w:val="69800C03"/>
    <w:rsid w:val="69E23049"/>
    <w:rsid w:val="6A5A1C56"/>
    <w:rsid w:val="6A983A12"/>
    <w:rsid w:val="6AE0D809"/>
    <w:rsid w:val="6AE1405A"/>
    <w:rsid w:val="6B05EFF8"/>
    <w:rsid w:val="6B10C8E8"/>
    <w:rsid w:val="6B2ADE07"/>
    <w:rsid w:val="6BDA65CE"/>
    <w:rsid w:val="6C0C756A"/>
    <w:rsid w:val="6C3A5EE7"/>
    <w:rsid w:val="6C54F6FB"/>
    <w:rsid w:val="6CAE7A27"/>
    <w:rsid w:val="6CB3DE19"/>
    <w:rsid w:val="6CEE0911"/>
    <w:rsid w:val="6CEFEFAC"/>
    <w:rsid w:val="6CF564F7"/>
    <w:rsid w:val="6D2FEC38"/>
    <w:rsid w:val="6DA39C96"/>
    <w:rsid w:val="6DD444E9"/>
    <w:rsid w:val="6E19060B"/>
    <w:rsid w:val="6E47F9ED"/>
    <w:rsid w:val="6E4B7016"/>
    <w:rsid w:val="6E4BAEFB"/>
    <w:rsid w:val="6E4E9E32"/>
    <w:rsid w:val="6E506CD4"/>
    <w:rsid w:val="6E5A889E"/>
    <w:rsid w:val="6E5DF425"/>
    <w:rsid w:val="6E7D1FB1"/>
    <w:rsid w:val="6EDAF3A6"/>
    <w:rsid w:val="6F109F66"/>
    <w:rsid w:val="6F326C86"/>
    <w:rsid w:val="6F91AF2F"/>
    <w:rsid w:val="6FA36CFE"/>
    <w:rsid w:val="6FB728EE"/>
    <w:rsid w:val="6FD3CDC4"/>
    <w:rsid w:val="6FE63ED6"/>
    <w:rsid w:val="702ADA06"/>
    <w:rsid w:val="703A3BBB"/>
    <w:rsid w:val="709DD962"/>
    <w:rsid w:val="70A226F1"/>
    <w:rsid w:val="71270256"/>
    <w:rsid w:val="713BDF73"/>
    <w:rsid w:val="714E1FE1"/>
    <w:rsid w:val="71D36628"/>
    <w:rsid w:val="71FE1A06"/>
    <w:rsid w:val="72098379"/>
    <w:rsid w:val="72468550"/>
    <w:rsid w:val="725AB88D"/>
    <w:rsid w:val="725EA556"/>
    <w:rsid w:val="72667F79"/>
    <w:rsid w:val="728EB195"/>
    <w:rsid w:val="72B89A5A"/>
    <w:rsid w:val="72D6C911"/>
    <w:rsid w:val="72E6CBF5"/>
    <w:rsid w:val="734416CD"/>
    <w:rsid w:val="734A86D6"/>
    <w:rsid w:val="7360CDA0"/>
    <w:rsid w:val="73806A9C"/>
    <w:rsid w:val="738FF61E"/>
    <w:rsid w:val="739B8089"/>
    <w:rsid w:val="7410FD3B"/>
    <w:rsid w:val="7470161B"/>
    <w:rsid w:val="748992D0"/>
    <w:rsid w:val="7497575E"/>
    <w:rsid w:val="74B6508B"/>
    <w:rsid w:val="74BF091E"/>
    <w:rsid w:val="74DAA520"/>
    <w:rsid w:val="7502878A"/>
    <w:rsid w:val="751F766B"/>
    <w:rsid w:val="7576409B"/>
    <w:rsid w:val="7587B78F"/>
    <w:rsid w:val="762FD8F7"/>
    <w:rsid w:val="763A320F"/>
    <w:rsid w:val="768688CF"/>
    <w:rsid w:val="76D45D77"/>
    <w:rsid w:val="76DBC505"/>
    <w:rsid w:val="76E6694F"/>
    <w:rsid w:val="77584F0C"/>
    <w:rsid w:val="7780CE12"/>
    <w:rsid w:val="779655E8"/>
    <w:rsid w:val="77A3D64C"/>
    <w:rsid w:val="7807C0A3"/>
    <w:rsid w:val="7834AAA9"/>
    <w:rsid w:val="78A815BA"/>
    <w:rsid w:val="78B26171"/>
    <w:rsid w:val="78C49341"/>
    <w:rsid w:val="78C862C2"/>
    <w:rsid w:val="78D16E6B"/>
    <w:rsid w:val="7915FF2F"/>
    <w:rsid w:val="795FEF58"/>
    <w:rsid w:val="797D8141"/>
    <w:rsid w:val="797DFE9B"/>
    <w:rsid w:val="79911D5D"/>
    <w:rsid w:val="79A42255"/>
    <w:rsid w:val="79DB9B57"/>
    <w:rsid w:val="79F6A7B7"/>
    <w:rsid w:val="79F6D57A"/>
    <w:rsid w:val="7A4176FE"/>
    <w:rsid w:val="7A45E748"/>
    <w:rsid w:val="7A56B1D4"/>
    <w:rsid w:val="7A573563"/>
    <w:rsid w:val="7A826082"/>
    <w:rsid w:val="7B0AFF27"/>
    <w:rsid w:val="7B5E68E3"/>
    <w:rsid w:val="7B88F950"/>
    <w:rsid w:val="7BC29667"/>
    <w:rsid w:val="7BE9968E"/>
    <w:rsid w:val="7C36AB56"/>
    <w:rsid w:val="7C5D4614"/>
    <w:rsid w:val="7C6703D9"/>
    <w:rsid w:val="7C6D3DBE"/>
    <w:rsid w:val="7C89D06A"/>
    <w:rsid w:val="7CC4B5A3"/>
    <w:rsid w:val="7CC8D4AF"/>
    <w:rsid w:val="7D092557"/>
    <w:rsid w:val="7D59DB29"/>
    <w:rsid w:val="7D5EA0CF"/>
    <w:rsid w:val="7D702800"/>
    <w:rsid w:val="7DA40656"/>
    <w:rsid w:val="7DAACDC9"/>
    <w:rsid w:val="7DAB9181"/>
    <w:rsid w:val="7E13D378"/>
    <w:rsid w:val="7EAFEF44"/>
    <w:rsid w:val="7ED2943A"/>
    <w:rsid w:val="7EFE351D"/>
    <w:rsid w:val="7F189F50"/>
    <w:rsid w:val="7F418949"/>
    <w:rsid w:val="7F6895D5"/>
    <w:rsid w:val="7F73B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hAnsi="Arial" w:eastAsia="Times New Roman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hAnsi="Arial" w:eastAsia="Times New Roman" w:cs="Arial"/>
      <w:b/>
      <w:bCs/>
      <w:color w:val="943634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B867D7"/>
    <w:rPr>
      <w:rFonts w:ascii="Arial" w:hAnsi="Arial" w:eastAsia="Times New Roman" w:cs="Arial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B867D7"/>
    <w:rPr>
      <w:rFonts w:ascii="Arial" w:hAnsi="Arial" w:eastAsia="Times New Roman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hAnsiTheme="minorHAnsi"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199be02231dc4d00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04e7-9b83-47be-9eb2-19f6add47942}"/>
      </w:docPartPr>
      <w:docPartBody>
        <w:p w14:paraId="4C0E3B8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ACF9-5D2A-41C9-9090-83B187CBEA54}"/>
</file>

<file path=customXml/itemProps2.xml><?xml version="1.0" encoding="utf-8"?>
<ds:datastoreItem xmlns:ds="http://schemas.openxmlformats.org/officeDocument/2006/customXml" ds:itemID="{52B7F2C2-B2B9-4652-9D54-E95AE2E28030}">
  <ds:schemaRefs>
    <ds:schemaRef ds:uri="ab92a93f-785d-4672-9b66-478c52b851f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C73D7-F9E1-433C-9F87-5ECE91D119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Mitchell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Neufeld, Steven</dc:creator>
  <cp:lastModifiedBy>Neill, Melissa</cp:lastModifiedBy>
  <cp:revision>23</cp:revision>
  <cp:lastPrinted>2016-12-13T16:03:00Z</cp:lastPrinted>
  <dcterms:created xsi:type="dcterms:W3CDTF">2020-02-12T18:21:00Z</dcterms:created>
  <dcterms:modified xsi:type="dcterms:W3CDTF">2020-10-15T17:09:53Z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