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593" w:rsidRPr="0006227D" w:rsidRDefault="003B1364" w:rsidP="0006227D">
      <w:pPr>
        <w:spacing w:after="0" w:line="240" w:lineRule="auto"/>
        <w:rPr>
          <w:rFonts w:ascii="Times New Roman" w:eastAsia="Times New Roman" w:hAnsi="Times New Roman" w:cs="Times New Roman"/>
          <w:sz w:val="20"/>
          <w:szCs w:val="20"/>
        </w:rPr>
      </w:pPr>
      <w:bookmarkStart w:id="0" w:name="_GoBack"/>
      <w:bookmarkEnd w:id="0"/>
      <w:r w:rsidRPr="0006227D">
        <w:rPr>
          <w:rFonts w:ascii="Times New Roman" w:eastAsia="Times New Roman" w:hAnsi="Times New Roman" w:cs="Times New Roman"/>
          <w:color w:val="111111"/>
          <w:sz w:val="20"/>
          <w:szCs w:val="20"/>
        </w:rPr>
        <w:t>NUC K261 Nuclear Materials Science Lab</w:t>
      </w:r>
    </w:p>
    <w:p w:rsidR="0006227D" w:rsidRDefault="0006227D" w:rsidP="0006227D">
      <w:pPr>
        <w:tabs>
          <w:tab w:val="left" w:pos="660"/>
          <w:tab w:val="left" w:pos="2220"/>
        </w:tabs>
        <w:spacing w:after="0" w:line="240" w:lineRule="auto"/>
        <w:rPr>
          <w:rFonts w:ascii="Times New Roman" w:eastAsia="Times New Roman" w:hAnsi="Times New Roman" w:cs="Times New Roman"/>
          <w:color w:val="111111"/>
          <w:sz w:val="20"/>
          <w:szCs w:val="20"/>
        </w:rPr>
      </w:pPr>
    </w:p>
    <w:p w:rsidR="00E52593" w:rsidRPr="0006227D" w:rsidRDefault="0006227D" w:rsidP="0006227D">
      <w:pPr>
        <w:tabs>
          <w:tab w:val="left" w:pos="660"/>
          <w:tab w:val="left" w:pos="22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111111"/>
          <w:sz w:val="20"/>
          <w:szCs w:val="20"/>
        </w:rPr>
        <w:fldChar w:fldCharType="begin">
          <w:ffData>
            <w:name w:val="Check1"/>
            <w:enabled/>
            <w:calcOnExit w:val="0"/>
            <w:checkBox>
              <w:sizeAuto/>
              <w:default w:val="1"/>
            </w:checkBox>
          </w:ffData>
        </w:fldChar>
      </w:r>
      <w:bookmarkStart w:id="1" w:name="Check1"/>
      <w:r>
        <w:rPr>
          <w:rFonts w:ascii="Times New Roman" w:eastAsia="Times New Roman" w:hAnsi="Times New Roman" w:cs="Times New Roman"/>
          <w:color w:val="111111"/>
          <w:sz w:val="20"/>
          <w:szCs w:val="20"/>
        </w:rPr>
        <w:instrText xml:space="preserve"> FORMCHECKBOX </w:instrText>
      </w:r>
      <w:r w:rsidR="00F053AF">
        <w:rPr>
          <w:rFonts w:ascii="Times New Roman" w:eastAsia="Times New Roman" w:hAnsi="Times New Roman" w:cs="Times New Roman"/>
          <w:color w:val="111111"/>
          <w:sz w:val="20"/>
          <w:szCs w:val="20"/>
        </w:rPr>
      </w:r>
      <w:r w:rsidR="00F053AF">
        <w:rPr>
          <w:rFonts w:ascii="Times New Roman" w:eastAsia="Times New Roman" w:hAnsi="Times New Roman" w:cs="Times New Roman"/>
          <w:color w:val="111111"/>
          <w:sz w:val="20"/>
          <w:szCs w:val="20"/>
        </w:rPr>
        <w:fldChar w:fldCharType="separate"/>
      </w:r>
      <w:r>
        <w:rPr>
          <w:rFonts w:ascii="Times New Roman" w:eastAsia="Times New Roman" w:hAnsi="Times New Roman" w:cs="Times New Roman"/>
          <w:color w:val="111111"/>
          <w:sz w:val="20"/>
          <w:szCs w:val="20"/>
        </w:rPr>
        <w:fldChar w:fldCharType="end"/>
      </w:r>
      <w:bookmarkEnd w:id="1"/>
      <w:r>
        <w:rPr>
          <w:rFonts w:ascii="Times New Roman" w:eastAsia="Times New Roman" w:hAnsi="Times New Roman" w:cs="Times New Roman"/>
          <w:color w:val="111111"/>
          <w:sz w:val="20"/>
          <w:szCs w:val="20"/>
        </w:rPr>
        <w:t xml:space="preserve"> </w:t>
      </w:r>
      <w:r w:rsidR="003B1364" w:rsidRPr="0006227D">
        <w:rPr>
          <w:rFonts w:ascii="Times New Roman" w:eastAsia="Times New Roman" w:hAnsi="Times New Roman" w:cs="Times New Roman"/>
          <w:color w:val="111111"/>
          <w:sz w:val="20"/>
          <w:szCs w:val="20"/>
        </w:rPr>
        <w:t xml:space="preserve">Required </w:t>
      </w:r>
      <w:r w:rsidR="003B1364" w:rsidRPr="0006227D">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fldChar w:fldCharType="begin">
          <w:ffData>
            <w:name w:val="Check2"/>
            <w:enabled/>
            <w:calcOnExit w:val="0"/>
            <w:checkBox>
              <w:sizeAuto/>
              <w:default w:val="0"/>
            </w:checkBox>
          </w:ffData>
        </w:fldChar>
      </w:r>
      <w:bookmarkStart w:id="2" w:name="Check2"/>
      <w:r>
        <w:rPr>
          <w:rFonts w:ascii="Times New Roman" w:eastAsia="Times New Roman" w:hAnsi="Times New Roman" w:cs="Times New Roman"/>
          <w:color w:val="111111"/>
          <w:sz w:val="20"/>
          <w:szCs w:val="20"/>
        </w:rPr>
        <w:instrText xml:space="preserve"> FORMCHECKBOX </w:instrText>
      </w:r>
      <w:r w:rsidR="00F053AF">
        <w:rPr>
          <w:rFonts w:ascii="Times New Roman" w:eastAsia="Times New Roman" w:hAnsi="Times New Roman" w:cs="Times New Roman"/>
          <w:color w:val="111111"/>
          <w:sz w:val="20"/>
          <w:szCs w:val="20"/>
        </w:rPr>
      </w:r>
      <w:r w:rsidR="00F053AF">
        <w:rPr>
          <w:rFonts w:ascii="Times New Roman" w:eastAsia="Times New Roman" w:hAnsi="Times New Roman" w:cs="Times New Roman"/>
          <w:color w:val="111111"/>
          <w:sz w:val="20"/>
          <w:szCs w:val="20"/>
        </w:rPr>
        <w:fldChar w:fldCharType="separate"/>
      </w:r>
      <w:r>
        <w:rPr>
          <w:rFonts w:ascii="Times New Roman" w:eastAsia="Times New Roman" w:hAnsi="Times New Roman" w:cs="Times New Roman"/>
          <w:color w:val="111111"/>
          <w:sz w:val="20"/>
          <w:szCs w:val="20"/>
        </w:rPr>
        <w:fldChar w:fldCharType="end"/>
      </w:r>
      <w:bookmarkEnd w:id="2"/>
      <w:r w:rsidR="003B1364" w:rsidRPr="0006227D">
        <w:rPr>
          <w:rFonts w:ascii="Times New Roman" w:eastAsia="Arial" w:hAnsi="Times New Roman" w:cs="Times New Roman"/>
          <w:color w:val="111111"/>
          <w:sz w:val="20"/>
          <w:szCs w:val="20"/>
        </w:rPr>
        <w:t xml:space="preserve"> </w:t>
      </w:r>
      <w:r w:rsidR="003B1364" w:rsidRPr="0006227D">
        <w:rPr>
          <w:rFonts w:ascii="Times New Roman" w:eastAsia="Times New Roman" w:hAnsi="Times New Roman" w:cs="Times New Roman"/>
          <w:color w:val="111111"/>
          <w:sz w:val="20"/>
          <w:szCs w:val="20"/>
        </w:rPr>
        <w:t>Elective</w:t>
      </w:r>
    </w:p>
    <w:p w:rsidR="00E52593" w:rsidRPr="0006227D" w:rsidRDefault="003B1364" w:rsidP="00FB4D5B">
      <w:pPr>
        <w:tabs>
          <w:tab w:val="left" w:pos="2200"/>
        </w:tabs>
        <w:spacing w:before="120" w:after="0" w:line="240" w:lineRule="auto"/>
        <w:ind w:left="360" w:hanging="360"/>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Catalog Description</w:t>
      </w:r>
      <w:r w:rsidRPr="0006227D">
        <w:rPr>
          <w:rFonts w:ascii="Times New Roman" w:eastAsia="Times New Roman" w:hAnsi="Times New Roman" w:cs="Times New Roman"/>
          <w:color w:val="313131"/>
          <w:sz w:val="20"/>
          <w:szCs w:val="20"/>
        </w:rPr>
        <w:t>:</w:t>
      </w:r>
      <w:r w:rsidRPr="0006227D">
        <w:rPr>
          <w:rFonts w:ascii="Times New Roman" w:eastAsia="Times New Roman" w:hAnsi="Times New Roman" w:cs="Times New Roman"/>
          <w:color w:val="313131"/>
          <w:sz w:val="20"/>
          <w:szCs w:val="20"/>
        </w:rPr>
        <w:tab/>
      </w:r>
      <w:r w:rsidRPr="0006227D">
        <w:rPr>
          <w:rFonts w:ascii="Times New Roman" w:eastAsia="Times New Roman" w:hAnsi="Times New Roman" w:cs="Times New Roman"/>
          <w:color w:val="111111"/>
          <w:sz w:val="20"/>
          <w:szCs w:val="20"/>
        </w:rPr>
        <w:t>This lab will focus on perfo</w:t>
      </w:r>
      <w:r w:rsidR="0006227D">
        <w:rPr>
          <w:rFonts w:ascii="Times New Roman" w:eastAsia="Times New Roman" w:hAnsi="Times New Roman" w:cs="Times New Roman"/>
          <w:color w:val="111111"/>
          <w:sz w:val="20"/>
          <w:szCs w:val="20"/>
        </w:rPr>
        <w:t>rm</w:t>
      </w:r>
      <w:r w:rsidRPr="0006227D">
        <w:rPr>
          <w:rFonts w:ascii="Times New Roman" w:eastAsia="Times New Roman" w:hAnsi="Times New Roman" w:cs="Times New Roman"/>
          <w:color w:val="111111"/>
          <w:sz w:val="20"/>
          <w:szCs w:val="20"/>
        </w:rPr>
        <w:t>ance of experiments in metallographic examination, mechanical testing and heat treatment of a variety of ferrous and non-ferrous metals</w:t>
      </w:r>
      <w:r w:rsidRPr="0006227D">
        <w:rPr>
          <w:rFonts w:ascii="Times New Roman" w:eastAsia="Times New Roman" w:hAnsi="Times New Roman" w:cs="Times New Roman"/>
          <w:color w:val="313131"/>
          <w:sz w:val="20"/>
          <w:szCs w:val="20"/>
        </w:rPr>
        <w:t>.</w:t>
      </w:r>
      <w:r w:rsidR="0006227D">
        <w:rPr>
          <w:rFonts w:ascii="Times New Roman" w:eastAsia="Times New Roman" w:hAnsi="Times New Roman" w:cs="Times New Roman"/>
          <w:color w:val="313131"/>
          <w:sz w:val="20"/>
          <w:szCs w:val="20"/>
        </w:rPr>
        <w:t xml:space="preserve"> </w:t>
      </w:r>
      <w:r w:rsidRPr="0006227D">
        <w:rPr>
          <w:rFonts w:ascii="Times New Roman" w:eastAsia="Times New Roman" w:hAnsi="Times New Roman" w:cs="Times New Roman"/>
          <w:color w:val="111111"/>
          <w:sz w:val="20"/>
          <w:szCs w:val="20"/>
        </w:rPr>
        <w:t>Experiments to determine properties of materials such as strain, fatigue, corrosion, compression and tensions.</w:t>
      </w:r>
      <w:r w:rsid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Brittle fracture and the</w:t>
      </w:r>
      <w:r w:rsidR="0006227D">
        <w:rPr>
          <w:rFonts w:ascii="Times New Roman" w:eastAsia="Times New Roman" w:hAnsi="Times New Roman" w:cs="Times New Roman"/>
          <w:color w:val="111111"/>
          <w:sz w:val="20"/>
          <w:szCs w:val="20"/>
        </w:rPr>
        <w:t>rm</w:t>
      </w:r>
      <w:r w:rsidRPr="0006227D">
        <w:rPr>
          <w:rFonts w:ascii="Times New Roman" w:eastAsia="Times New Roman" w:hAnsi="Times New Roman" w:cs="Times New Roman"/>
          <w:color w:val="111111"/>
          <w:sz w:val="20"/>
          <w:szCs w:val="20"/>
        </w:rPr>
        <w:t xml:space="preserve">al stress </w:t>
      </w:r>
      <w:proofErr w:type="gramStart"/>
      <w:r w:rsidRPr="0006227D">
        <w:rPr>
          <w:rFonts w:ascii="Times New Roman" w:eastAsia="Times New Roman" w:hAnsi="Times New Roman" w:cs="Times New Roman"/>
          <w:color w:val="111111"/>
          <w:sz w:val="20"/>
          <w:szCs w:val="20"/>
        </w:rPr>
        <w:t>will be perfo</w:t>
      </w:r>
      <w:r w:rsidR="0006227D">
        <w:rPr>
          <w:rFonts w:ascii="Times New Roman" w:eastAsia="Times New Roman" w:hAnsi="Times New Roman" w:cs="Times New Roman"/>
          <w:color w:val="111111"/>
          <w:sz w:val="20"/>
          <w:szCs w:val="20"/>
        </w:rPr>
        <w:t>rm</w:t>
      </w:r>
      <w:r w:rsidRPr="0006227D">
        <w:rPr>
          <w:rFonts w:ascii="Times New Roman" w:eastAsia="Times New Roman" w:hAnsi="Times New Roman" w:cs="Times New Roman"/>
          <w:color w:val="111111"/>
          <w:sz w:val="20"/>
          <w:szCs w:val="20"/>
        </w:rPr>
        <w:t>ed</w:t>
      </w:r>
      <w:proofErr w:type="gramEnd"/>
      <w:r w:rsidRPr="0006227D">
        <w:rPr>
          <w:rFonts w:ascii="Times New Roman" w:eastAsia="Times New Roman" w:hAnsi="Times New Roman" w:cs="Times New Roman"/>
          <w:color w:val="111111"/>
          <w:sz w:val="20"/>
          <w:szCs w:val="20"/>
        </w:rPr>
        <w:t xml:space="preserve"> as well as effects of irradiating materials.</w:t>
      </w:r>
    </w:p>
    <w:p w:rsidR="00E52593" w:rsidRPr="0006227D" w:rsidRDefault="003B1364" w:rsidP="00FB4D5B">
      <w:pPr>
        <w:tabs>
          <w:tab w:val="left" w:pos="1520"/>
        </w:tabs>
        <w:spacing w:before="120"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 xml:space="preserve">Prerequisites: </w:t>
      </w:r>
      <w:r w:rsidRPr="0006227D">
        <w:rPr>
          <w:rFonts w:ascii="Times New Roman" w:eastAsia="Times New Roman" w:hAnsi="Times New Roman" w:cs="Times New Roman"/>
          <w:color w:val="111111"/>
          <w:sz w:val="20"/>
          <w:szCs w:val="20"/>
        </w:rPr>
        <w:tab/>
        <w:t>MAT</w:t>
      </w:r>
      <w:r w:rsid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K254</w:t>
      </w:r>
      <w:r w:rsidRPr="0006227D">
        <w:rPr>
          <w:rFonts w:ascii="Times New Roman" w:eastAsia="Times New Roman" w:hAnsi="Times New Roman" w:cs="Times New Roman"/>
          <w:color w:val="313131"/>
          <w:sz w:val="20"/>
          <w:szCs w:val="20"/>
        </w:rPr>
        <w:t xml:space="preserve">, </w:t>
      </w:r>
      <w:r w:rsidRPr="0006227D">
        <w:rPr>
          <w:rFonts w:ascii="Times New Roman" w:eastAsia="Times New Roman" w:hAnsi="Times New Roman" w:cs="Times New Roman"/>
          <w:color w:val="111111"/>
          <w:sz w:val="20"/>
          <w:szCs w:val="20"/>
        </w:rPr>
        <w:t>NUC K</w:t>
      </w:r>
      <w:r w:rsidR="0006227D">
        <w:rPr>
          <w:rFonts w:ascii="Times New Roman" w:eastAsia="Times New Roman" w:hAnsi="Times New Roman" w:cs="Times New Roman"/>
          <w:color w:val="111111"/>
          <w:sz w:val="20"/>
          <w:szCs w:val="20"/>
        </w:rPr>
        <w:t>100</w:t>
      </w:r>
      <w:r w:rsidRPr="0006227D">
        <w:rPr>
          <w:rFonts w:ascii="Times New Roman" w:eastAsia="Times New Roman" w:hAnsi="Times New Roman" w:cs="Times New Roman"/>
          <w:color w:val="313131"/>
          <w:sz w:val="20"/>
          <w:szCs w:val="20"/>
        </w:rPr>
        <w:t xml:space="preserve">, </w:t>
      </w:r>
      <w:r w:rsidRPr="0006227D">
        <w:rPr>
          <w:rFonts w:ascii="Times New Roman" w:eastAsia="Times New Roman" w:hAnsi="Times New Roman" w:cs="Times New Roman"/>
          <w:color w:val="111111"/>
          <w:sz w:val="20"/>
          <w:szCs w:val="20"/>
        </w:rPr>
        <w:t>NUC K</w:t>
      </w:r>
      <w:r w:rsidR="0006227D">
        <w:rPr>
          <w:rFonts w:ascii="Times New Roman" w:eastAsia="Times New Roman" w:hAnsi="Times New Roman" w:cs="Times New Roman"/>
          <w:color w:val="111111"/>
          <w:sz w:val="20"/>
          <w:szCs w:val="20"/>
        </w:rPr>
        <w:t>110</w:t>
      </w:r>
      <w:r w:rsidRPr="0006227D">
        <w:rPr>
          <w:rFonts w:ascii="Times New Roman" w:eastAsia="Times New Roman" w:hAnsi="Times New Roman" w:cs="Times New Roman"/>
          <w:color w:val="313131"/>
          <w:sz w:val="20"/>
          <w:szCs w:val="20"/>
        </w:rPr>
        <w:t>/</w:t>
      </w:r>
      <w:r w:rsidRPr="0006227D">
        <w:rPr>
          <w:rFonts w:ascii="Times New Roman" w:eastAsia="Times New Roman" w:hAnsi="Times New Roman" w:cs="Times New Roman"/>
          <w:color w:val="111111"/>
          <w:sz w:val="20"/>
          <w:szCs w:val="20"/>
        </w:rPr>
        <w:t>111, N</w:t>
      </w:r>
      <w:r w:rsidRPr="0006227D">
        <w:rPr>
          <w:rFonts w:ascii="Times New Roman" w:eastAsia="Times New Roman" w:hAnsi="Times New Roman" w:cs="Times New Roman"/>
          <w:color w:val="313131"/>
          <w:sz w:val="20"/>
          <w:szCs w:val="20"/>
        </w:rPr>
        <w:t>U</w:t>
      </w:r>
      <w:r w:rsidRPr="0006227D">
        <w:rPr>
          <w:rFonts w:ascii="Times New Roman" w:eastAsia="Times New Roman" w:hAnsi="Times New Roman" w:cs="Times New Roman"/>
          <w:color w:val="111111"/>
          <w:sz w:val="20"/>
          <w:szCs w:val="20"/>
        </w:rPr>
        <w:t>C K</w:t>
      </w:r>
      <w:r w:rsidR="0006227D">
        <w:rPr>
          <w:rFonts w:ascii="Times New Roman" w:eastAsia="Times New Roman" w:hAnsi="Times New Roman" w:cs="Times New Roman"/>
          <w:color w:val="111111"/>
          <w:sz w:val="20"/>
          <w:szCs w:val="20"/>
        </w:rPr>
        <w:t>117</w:t>
      </w:r>
      <w:r w:rsidRPr="0006227D">
        <w:rPr>
          <w:rFonts w:ascii="Times New Roman" w:eastAsia="Times New Roman" w:hAnsi="Times New Roman" w:cs="Times New Roman"/>
          <w:color w:val="111111"/>
          <w:sz w:val="20"/>
          <w:szCs w:val="20"/>
        </w:rPr>
        <w:t>, NUC K118</w:t>
      </w:r>
    </w:p>
    <w:p w:rsidR="00E52593" w:rsidRPr="0006227D" w:rsidRDefault="003B1364" w:rsidP="00FB4D5B">
      <w:pPr>
        <w:spacing w:before="120"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Textbook(s) or other materials:</w:t>
      </w:r>
      <w:r w:rsidR="0006227D">
        <w:rPr>
          <w:rFonts w:ascii="Times New Roman" w:eastAsia="Times New Roman" w:hAnsi="Times New Roman" w:cs="Times New Roman"/>
          <w:color w:val="111111"/>
          <w:sz w:val="20"/>
          <w:szCs w:val="20"/>
        </w:rPr>
        <w:tab/>
      </w:r>
      <w:r w:rsidRPr="0006227D">
        <w:rPr>
          <w:rFonts w:ascii="Times New Roman" w:eastAsia="Times New Roman" w:hAnsi="Times New Roman" w:cs="Times New Roman"/>
          <w:color w:val="111111"/>
          <w:sz w:val="20"/>
          <w:szCs w:val="20"/>
        </w:rPr>
        <w:t>1)</w:t>
      </w:r>
      <w:r w:rsid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u w:val="single"/>
        </w:rPr>
        <w:t>Mechanics of</w:t>
      </w:r>
      <w:r w:rsidR="0006227D" w:rsidRPr="0006227D">
        <w:rPr>
          <w:rFonts w:ascii="Times New Roman" w:eastAsia="Times New Roman" w:hAnsi="Times New Roman" w:cs="Times New Roman"/>
          <w:color w:val="111111"/>
          <w:sz w:val="20"/>
          <w:szCs w:val="20"/>
          <w:u w:val="single"/>
        </w:rPr>
        <w:t xml:space="preserve"> </w:t>
      </w:r>
      <w:r w:rsidRPr="0006227D">
        <w:rPr>
          <w:rFonts w:ascii="Times New Roman" w:eastAsia="Times New Roman" w:hAnsi="Times New Roman" w:cs="Times New Roman"/>
          <w:color w:val="111111"/>
          <w:sz w:val="20"/>
          <w:szCs w:val="20"/>
          <w:u w:val="single"/>
        </w:rPr>
        <w:t>Materials</w:t>
      </w:r>
      <w:r w:rsidRPr="0006227D">
        <w:rPr>
          <w:rFonts w:ascii="Times New Roman" w:eastAsia="Times New Roman" w:hAnsi="Times New Roman" w:cs="Times New Roman"/>
          <w:color w:val="111111"/>
          <w:sz w:val="20"/>
          <w:szCs w:val="20"/>
        </w:rPr>
        <w:t>,</w:t>
      </w:r>
      <w:r w:rsid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Beers and John</w:t>
      </w:r>
      <w:r w:rsidRPr="0006227D">
        <w:rPr>
          <w:rFonts w:ascii="Times New Roman" w:eastAsia="Times New Roman" w:hAnsi="Times New Roman" w:cs="Times New Roman"/>
          <w:color w:val="313131"/>
          <w:sz w:val="20"/>
          <w:szCs w:val="20"/>
        </w:rPr>
        <w:t>s</w:t>
      </w:r>
      <w:r w:rsidRPr="0006227D">
        <w:rPr>
          <w:rFonts w:ascii="Times New Roman" w:eastAsia="Times New Roman" w:hAnsi="Times New Roman" w:cs="Times New Roman"/>
          <w:color w:val="111111"/>
          <w:sz w:val="20"/>
          <w:szCs w:val="20"/>
        </w:rPr>
        <w:t>on</w:t>
      </w:r>
      <w:r w:rsidRPr="0006227D">
        <w:rPr>
          <w:rFonts w:ascii="Times New Roman" w:eastAsia="Times New Roman" w:hAnsi="Times New Roman" w:cs="Times New Roman"/>
          <w:color w:val="313131"/>
          <w:sz w:val="20"/>
          <w:szCs w:val="20"/>
        </w:rPr>
        <w:t xml:space="preserve">, </w:t>
      </w:r>
      <w:r w:rsidRPr="0006227D">
        <w:rPr>
          <w:rFonts w:ascii="Times New Roman" w:eastAsia="Times New Roman" w:hAnsi="Times New Roman" w:cs="Times New Roman"/>
          <w:color w:val="111111"/>
          <w:sz w:val="20"/>
          <w:szCs w:val="20"/>
        </w:rPr>
        <w:t>3rd Edition</w:t>
      </w:r>
    </w:p>
    <w:p w:rsidR="00E52593" w:rsidRPr="0006227D" w:rsidRDefault="003B1364" w:rsidP="0006227D">
      <w:pPr>
        <w:spacing w:after="0" w:line="240" w:lineRule="auto"/>
        <w:ind w:left="2160" w:firstLine="720"/>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2)</w:t>
      </w:r>
      <w:r w:rsid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u w:val="single"/>
        </w:rPr>
        <w:t>Design of</w:t>
      </w:r>
      <w:r w:rsidR="0006227D" w:rsidRPr="0006227D">
        <w:rPr>
          <w:rFonts w:ascii="Times New Roman" w:eastAsia="Times New Roman" w:hAnsi="Times New Roman" w:cs="Times New Roman"/>
          <w:color w:val="111111"/>
          <w:sz w:val="20"/>
          <w:szCs w:val="20"/>
          <w:u w:val="single"/>
        </w:rPr>
        <w:t xml:space="preserve"> </w:t>
      </w:r>
      <w:r w:rsidRPr="0006227D">
        <w:rPr>
          <w:rFonts w:ascii="Times New Roman" w:eastAsia="Times New Roman" w:hAnsi="Times New Roman" w:cs="Times New Roman"/>
          <w:color w:val="111111"/>
          <w:sz w:val="20"/>
          <w:szCs w:val="20"/>
          <w:u w:val="single"/>
        </w:rPr>
        <w:t>Machine Elements</w:t>
      </w:r>
      <w:r w:rsidRPr="0006227D">
        <w:rPr>
          <w:rFonts w:ascii="Times New Roman" w:eastAsia="Times New Roman" w:hAnsi="Times New Roman" w:cs="Times New Roman"/>
          <w:color w:val="313131"/>
          <w:sz w:val="20"/>
          <w:szCs w:val="20"/>
        </w:rPr>
        <w:t xml:space="preserve">, </w:t>
      </w:r>
      <w:proofErr w:type="spellStart"/>
      <w:r w:rsidRPr="0006227D">
        <w:rPr>
          <w:rFonts w:ascii="Times New Roman" w:eastAsia="Times New Roman" w:hAnsi="Times New Roman" w:cs="Times New Roman"/>
          <w:color w:val="111111"/>
          <w:sz w:val="20"/>
          <w:szCs w:val="20"/>
        </w:rPr>
        <w:t>Faires</w:t>
      </w:r>
      <w:proofErr w:type="spellEnd"/>
    </w:p>
    <w:p w:rsidR="00E52593" w:rsidRPr="0006227D" w:rsidRDefault="003B1364" w:rsidP="00FB4D5B">
      <w:pPr>
        <w:spacing w:before="120"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 xml:space="preserve">Course learning outcomes/Expected </w:t>
      </w:r>
      <w:r w:rsidR="0006227D">
        <w:rPr>
          <w:rFonts w:ascii="Times New Roman" w:eastAsia="Times New Roman" w:hAnsi="Times New Roman" w:cs="Times New Roman"/>
          <w:color w:val="111111"/>
          <w:sz w:val="20"/>
          <w:szCs w:val="20"/>
        </w:rPr>
        <w:t>perform</w:t>
      </w:r>
      <w:r w:rsidRPr="0006227D">
        <w:rPr>
          <w:rFonts w:ascii="Times New Roman" w:eastAsia="Times New Roman" w:hAnsi="Times New Roman" w:cs="Times New Roman"/>
          <w:color w:val="111111"/>
          <w:sz w:val="20"/>
          <w:szCs w:val="20"/>
        </w:rPr>
        <w:t>ance criteria:</w:t>
      </w:r>
    </w:p>
    <w:p w:rsidR="00E52593" w:rsidRPr="0006227D" w:rsidRDefault="003B1364" w:rsidP="0006227D">
      <w:pPr>
        <w:pStyle w:val="ListParagraph"/>
        <w:numPr>
          <w:ilvl w:val="0"/>
          <w:numId w:val="1"/>
        </w:numPr>
        <w:spacing w:after="0" w:line="240" w:lineRule="auto"/>
        <w:ind w:left="432" w:right="-144" w:hanging="216"/>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Perfo</w:t>
      </w:r>
      <w:r w:rsidR="0006227D" w:rsidRPr="0006227D">
        <w:rPr>
          <w:rFonts w:ascii="Times New Roman" w:eastAsia="Times New Roman" w:hAnsi="Times New Roman" w:cs="Times New Roman"/>
          <w:color w:val="111111"/>
          <w:sz w:val="20"/>
          <w:szCs w:val="20"/>
        </w:rPr>
        <w:t>rm</w:t>
      </w:r>
      <w:r w:rsidRPr="0006227D">
        <w:rPr>
          <w:rFonts w:ascii="Times New Roman" w:eastAsia="Times New Roman" w:hAnsi="Times New Roman" w:cs="Times New Roman"/>
          <w:color w:val="111111"/>
          <w:sz w:val="20"/>
          <w:szCs w:val="20"/>
        </w:rPr>
        <w:t xml:space="preserve"> metallographic examination, mechanical testing and heat treatment of</w:t>
      </w:r>
      <w:r w:rsidR="0006227D" w:rsidRP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ferrous and non-ferrous materials</w:t>
      </w:r>
      <w:r w:rsidRPr="0006227D">
        <w:rPr>
          <w:rFonts w:ascii="Times New Roman" w:eastAsia="Times New Roman" w:hAnsi="Times New Roman" w:cs="Times New Roman"/>
          <w:color w:val="313131"/>
          <w:sz w:val="20"/>
          <w:szCs w:val="20"/>
        </w:rPr>
        <w:t>.</w:t>
      </w:r>
    </w:p>
    <w:p w:rsidR="0006227D" w:rsidRPr="0006227D" w:rsidRDefault="003B1364" w:rsidP="0006227D">
      <w:pPr>
        <w:pStyle w:val="ListParagraph"/>
        <w:numPr>
          <w:ilvl w:val="0"/>
          <w:numId w:val="1"/>
        </w:numPr>
        <w:spacing w:after="0" w:line="240" w:lineRule="auto"/>
        <w:ind w:left="432" w:hanging="216"/>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Perfo</w:t>
      </w:r>
      <w:r w:rsidR="0006227D" w:rsidRPr="0006227D">
        <w:rPr>
          <w:rFonts w:ascii="Times New Roman" w:eastAsia="Times New Roman" w:hAnsi="Times New Roman" w:cs="Times New Roman"/>
          <w:color w:val="111111"/>
          <w:sz w:val="20"/>
          <w:szCs w:val="20"/>
        </w:rPr>
        <w:t>rm</w:t>
      </w:r>
      <w:r w:rsidRPr="0006227D">
        <w:rPr>
          <w:rFonts w:ascii="Times New Roman" w:eastAsia="Times New Roman" w:hAnsi="Times New Roman" w:cs="Times New Roman"/>
          <w:color w:val="111111"/>
          <w:sz w:val="20"/>
          <w:szCs w:val="20"/>
        </w:rPr>
        <w:t xml:space="preserve"> laboratory experiments to demonstrate the effects of a variety of mechanical properties on materials.</w:t>
      </w:r>
    </w:p>
    <w:p w:rsidR="00E52593" w:rsidRPr="0006227D" w:rsidRDefault="003B1364" w:rsidP="0006227D">
      <w:pPr>
        <w:pStyle w:val="ListParagraph"/>
        <w:numPr>
          <w:ilvl w:val="0"/>
          <w:numId w:val="1"/>
        </w:numPr>
        <w:spacing w:after="0" w:line="240" w:lineRule="auto"/>
        <w:ind w:left="432" w:hanging="216"/>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Perform laboratory experiments to demonstrate the effects of nuclear irradiation on various materials.</w:t>
      </w:r>
    </w:p>
    <w:p w:rsidR="00E52593" w:rsidRPr="0006227D" w:rsidRDefault="003B1364" w:rsidP="00FB4D5B">
      <w:pPr>
        <w:spacing w:before="120"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Topics covered:</w:t>
      </w:r>
    </w:p>
    <w:p w:rsidR="00E52593" w:rsidRPr="0006227D" w:rsidRDefault="00E52593" w:rsidP="0006227D">
      <w:pPr>
        <w:spacing w:after="0" w:line="240" w:lineRule="auto"/>
        <w:rPr>
          <w:rFonts w:ascii="Times New Roman" w:hAnsi="Times New Roman" w:cs="Times New Roman"/>
          <w:sz w:val="20"/>
          <w:szCs w:val="20"/>
        </w:rPr>
        <w:sectPr w:rsidR="00E52593" w:rsidRPr="0006227D" w:rsidSect="00FB4D5B">
          <w:type w:val="continuous"/>
          <w:pgSz w:w="12240" w:h="15840"/>
          <w:pgMar w:top="1440" w:right="1440" w:bottom="1440" w:left="1440" w:header="720" w:footer="720" w:gutter="0"/>
          <w:cols w:space="720"/>
          <w:docGrid w:linePitch="299"/>
        </w:sectPr>
      </w:pPr>
    </w:p>
    <w:p w:rsidR="00E52593" w:rsidRPr="0006227D" w:rsidRDefault="003B1364" w:rsidP="0006227D">
      <w:pPr>
        <w:spacing w:after="0" w:line="240" w:lineRule="auto"/>
        <w:jc w:val="center"/>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COURSE TOPICS</w:t>
      </w:r>
      <w:r w:rsidRPr="0006227D">
        <w:rPr>
          <w:rFonts w:ascii="Times New Roman" w:eastAsia="Times New Roman" w:hAnsi="Times New Roman" w:cs="Times New Roman"/>
          <w:color w:val="424242"/>
          <w:sz w:val="20"/>
          <w:szCs w:val="20"/>
        </w:rPr>
        <w:t>/</w:t>
      </w:r>
      <w:r w:rsidRPr="0006227D">
        <w:rPr>
          <w:rFonts w:ascii="Times New Roman" w:eastAsia="Times New Roman" w:hAnsi="Times New Roman" w:cs="Times New Roman"/>
          <w:color w:val="111111"/>
          <w:sz w:val="20"/>
          <w:szCs w:val="20"/>
        </w:rPr>
        <w:t>CONTENT</w:t>
      </w:r>
    </w:p>
    <w:p w:rsidR="00E52593" w:rsidRPr="0006227D" w:rsidRDefault="00FB4D5B" w:rsidP="0006227D">
      <w:pPr>
        <w:spacing w:after="0" w:line="240" w:lineRule="auto"/>
        <w:rPr>
          <w:rFonts w:ascii="Times New Roman" w:hAnsi="Times New Roman" w:cs="Times New Roman"/>
          <w:sz w:val="20"/>
          <w:szCs w:val="20"/>
        </w:rPr>
      </w:pPr>
      <w:r>
        <w:rPr>
          <w:rFonts w:ascii="Times New Roman" w:hAnsi="Times New Roman" w:cs="Times New Roman"/>
          <w:sz w:val="20"/>
          <w:szCs w:val="20"/>
        </w:rPr>
        <w:tab/>
      </w:r>
      <w:r w:rsidR="0006227D">
        <w:rPr>
          <w:rFonts w:ascii="Times New Roman" w:hAnsi="Times New Roman" w:cs="Times New Roman"/>
          <w:sz w:val="20"/>
          <w:szCs w:val="20"/>
        </w:rPr>
        <w:tab/>
      </w:r>
      <w:r w:rsidR="0006227D">
        <w:rPr>
          <w:rFonts w:ascii="Times New Roman" w:hAnsi="Times New Roman" w:cs="Times New Roman"/>
          <w:sz w:val="20"/>
          <w:szCs w:val="20"/>
        </w:rPr>
        <w:tab/>
      </w:r>
      <w:r w:rsidR="0006227D">
        <w:rPr>
          <w:rFonts w:ascii="Times New Roman" w:hAnsi="Times New Roman" w:cs="Times New Roman"/>
          <w:sz w:val="20"/>
          <w:szCs w:val="20"/>
        </w:rPr>
        <w:tab/>
      </w:r>
      <w:r w:rsidR="0006227D">
        <w:rPr>
          <w:rFonts w:ascii="Times New Roman" w:hAnsi="Times New Roman" w:cs="Times New Roman"/>
          <w:sz w:val="20"/>
          <w:szCs w:val="20"/>
        </w:rPr>
        <w:tab/>
      </w:r>
      <w:r w:rsidR="0006227D">
        <w:rPr>
          <w:rFonts w:ascii="Times New Roman" w:hAnsi="Times New Roman" w:cs="Times New Roman"/>
          <w:sz w:val="20"/>
          <w:szCs w:val="20"/>
        </w:rPr>
        <w:tab/>
      </w:r>
      <w:r w:rsidR="0006227D">
        <w:rPr>
          <w:rFonts w:ascii="Times New Roman" w:hAnsi="Times New Roman" w:cs="Times New Roman"/>
          <w:sz w:val="20"/>
          <w:szCs w:val="20"/>
        </w:rPr>
        <w:tab/>
      </w:r>
      <w:r w:rsidR="0006227D">
        <w:rPr>
          <w:rFonts w:ascii="Times New Roman" w:hAnsi="Times New Roman" w:cs="Times New Roman"/>
          <w:sz w:val="20"/>
          <w:szCs w:val="20"/>
        </w:rPr>
        <w:tab/>
      </w:r>
      <w:r w:rsidR="0006227D">
        <w:rPr>
          <w:rFonts w:ascii="Times New Roman" w:hAnsi="Times New Roman" w:cs="Times New Roman"/>
          <w:sz w:val="20"/>
          <w:szCs w:val="20"/>
        </w:rPr>
        <w:tab/>
      </w:r>
      <w:r w:rsidR="0006227D">
        <w:rPr>
          <w:rFonts w:ascii="Times New Roman" w:hAnsi="Times New Roman" w:cs="Times New Roman"/>
          <w:sz w:val="20"/>
          <w:szCs w:val="20"/>
        </w:rPr>
        <w:tab/>
      </w:r>
      <w:r w:rsidR="0006227D">
        <w:rPr>
          <w:rFonts w:ascii="Times New Roman" w:hAnsi="Times New Roman" w:cs="Times New Roman"/>
          <w:sz w:val="20"/>
          <w:szCs w:val="20"/>
        </w:rPr>
        <w:tab/>
      </w:r>
      <w:r w:rsidR="0006227D">
        <w:rPr>
          <w:rFonts w:ascii="Times New Roman" w:hAnsi="Times New Roman" w:cs="Times New Roman"/>
          <w:sz w:val="20"/>
          <w:szCs w:val="20"/>
        </w:rPr>
        <w:tab/>
        <w:t>HOURS</w:t>
      </w:r>
    </w:p>
    <w:p w:rsidR="00E52593" w:rsidRPr="0006227D" w:rsidRDefault="003B1364" w:rsidP="0006227D">
      <w:pPr>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 xml:space="preserve">The following experiments </w:t>
      </w:r>
      <w:proofErr w:type="gramStart"/>
      <w:r w:rsidRPr="0006227D">
        <w:rPr>
          <w:rFonts w:ascii="Times New Roman" w:eastAsia="Times New Roman" w:hAnsi="Times New Roman" w:cs="Times New Roman"/>
          <w:color w:val="111111"/>
          <w:sz w:val="20"/>
          <w:szCs w:val="20"/>
        </w:rPr>
        <w:t>will be perfo</w:t>
      </w:r>
      <w:r w:rsidR="0006227D">
        <w:rPr>
          <w:rFonts w:ascii="Times New Roman" w:eastAsia="Times New Roman" w:hAnsi="Times New Roman" w:cs="Times New Roman"/>
          <w:color w:val="111111"/>
          <w:sz w:val="20"/>
          <w:szCs w:val="20"/>
        </w:rPr>
        <w:t>rm</w:t>
      </w:r>
      <w:r w:rsidRPr="0006227D">
        <w:rPr>
          <w:rFonts w:ascii="Times New Roman" w:eastAsia="Times New Roman" w:hAnsi="Times New Roman" w:cs="Times New Roman"/>
          <w:color w:val="111111"/>
          <w:sz w:val="20"/>
          <w:szCs w:val="20"/>
        </w:rPr>
        <w:t>ed</w:t>
      </w:r>
      <w:proofErr w:type="gramEnd"/>
      <w:r w:rsidRPr="0006227D">
        <w:rPr>
          <w:rFonts w:ascii="Times New Roman" w:eastAsia="Times New Roman" w:hAnsi="Times New Roman" w:cs="Times New Roman"/>
          <w:color w:val="111111"/>
          <w:sz w:val="20"/>
          <w:szCs w:val="20"/>
        </w:rPr>
        <w:t xml:space="preserve"> on a variety of ferrous and non-ferrous metals.</w:t>
      </w:r>
    </w:p>
    <w:p w:rsidR="0006227D" w:rsidRPr="0006227D" w:rsidRDefault="0006227D" w:rsidP="00FB4D5B">
      <w:pPr>
        <w:spacing w:before="120"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u w:val="single"/>
        </w:rPr>
        <w:t>METALLOGRAPHIC EXAMINATION</w:t>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t xml:space="preserve">     10</w:t>
      </w:r>
    </w:p>
    <w:p w:rsidR="00E52593" w:rsidRDefault="003B1364" w:rsidP="0006227D">
      <w:pPr>
        <w:spacing w:after="0" w:line="240" w:lineRule="auto"/>
        <w:rPr>
          <w:rFonts w:ascii="Times New Roman" w:eastAsia="Times New Roman" w:hAnsi="Times New Roman" w:cs="Times New Roman"/>
          <w:color w:val="111111"/>
          <w:sz w:val="20"/>
          <w:szCs w:val="20"/>
        </w:rPr>
      </w:pPr>
      <w:r w:rsidRPr="0006227D">
        <w:rPr>
          <w:rFonts w:ascii="Times New Roman" w:eastAsia="Times New Roman" w:hAnsi="Times New Roman" w:cs="Times New Roman"/>
          <w:color w:val="111111"/>
          <w:sz w:val="20"/>
          <w:szCs w:val="20"/>
        </w:rPr>
        <w:t>Preparations of specimen, mounting etching, microscopic examination and photographing</w:t>
      </w:r>
    </w:p>
    <w:p w:rsidR="0006227D" w:rsidRPr="0006227D" w:rsidRDefault="0006227D" w:rsidP="0006227D">
      <w:pPr>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u w:val="single"/>
        </w:rPr>
        <w:t>MECHANICAL TESTING</w:t>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t xml:space="preserve">     10</w:t>
      </w:r>
    </w:p>
    <w:p w:rsidR="0006227D" w:rsidRDefault="003B1364" w:rsidP="0006227D">
      <w:pPr>
        <w:spacing w:after="0" w:line="240" w:lineRule="auto"/>
        <w:rPr>
          <w:rFonts w:ascii="Times New Roman" w:eastAsia="Times New Roman" w:hAnsi="Times New Roman" w:cs="Times New Roman"/>
          <w:color w:val="111111"/>
          <w:sz w:val="20"/>
          <w:szCs w:val="20"/>
        </w:rPr>
      </w:pPr>
      <w:r w:rsidRPr="0006227D">
        <w:rPr>
          <w:rFonts w:ascii="Times New Roman" w:eastAsia="Times New Roman" w:hAnsi="Times New Roman" w:cs="Times New Roman"/>
          <w:color w:val="111111"/>
          <w:sz w:val="20"/>
          <w:szCs w:val="20"/>
        </w:rPr>
        <w:t>Hardness:</w:t>
      </w:r>
      <w:r w:rsidR="0006227D">
        <w:rPr>
          <w:rFonts w:ascii="Times New Roman" w:eastAsia="Times New Roman" w:hAnsi="Times New Roman" w:cs="Times New Roman"/>
          <w:color w:val="111111"/>
          <w:sz w:val="20"/>
          <w:szCs w:val="20"/>
        </w:rPr>
        <w:t xml:space="preserve"> </w:t>
      </w:r>
      <w:r w:rsidRPr="0006227D">
        <w:rPr>
          <w:rFonts w:ascii="Times New Roman" w:eastAsia="Times New Roman" w:hAnsi="Times New Roman" w:cs="Times New Roman"/>
          <w:color w:val="111111"/>
          <w:sz w:val="20"/>
          <w:szCs w:val="20"/>
        </w:rPr>
        <w:t>Rockwell</w:t>
      </w:r>
      <w:r w:rsidRPr="0006227D">
        <w:rPr>
          <w:rFonts w:ascii="Times New Roman" w:eastAsia="Times New Roman" w:hAnsi="Times New Roman" w:cs="Times New Roman"/>
          <w:color w:val="424242"/>
          <w:sz w:val="20"/>
          <w:szCs w:val="20"/>
        </w:rPr>
        <w:t xml:space="preserve">, </w:t>
      </w:r>
      <w:proofErr w:type="spellStart"/>
      <w:r w:rsidRPr="0006227D">
        <w:rPr>
          <w:rFonts w:ascii="Times New Roman" w:eastAsia="Times New Roman" w:hAnsi="Times New Roman" w:cs="Times New Roman"/>
          <w:color w:val="111111"/>
          <w:sz w:val="20"/>
          <w:szCs w:val="20"/>
        </w:rPr>
        <w:t>Brinell</w:t>
      </w:r>
      <w:proofErr w:type="spellEnd"/>
      <w:r w:rsidRPr="0006227D">
        <w:rPr>
          <w:rFonts w:ascii="Times New Roman" w:eastAsia="Times New Roman" w:hAnsi="Times New Roman" w:cs="Times New Roman"/>
          <w:color w:val="313131"/>
          <w:sz w:val="20"/>
          <w:szCs w:val="20"/>
        </w:rPr>
        <w:t xml:space="preserve">, </w:t>
      </w:r>
      <w:proofErr w:type="spellStart"/>
      <w:r w:rsidRPr="0006227D">
        <w:rPr>
          <w:rFonts w:ascii="Times New Roman" w:eastAsia="Times New Roman" w:hAnsi="Times New Roman" w:cs="Times New Roman"/>
          <w:color w:val="111111"/>
          <w:sz w:val="20"/>
          <w:szCs w:val="20"/>
        </w:rPr>
        <w:t>etc</w:t>
      </w:r>
      <w:proofErr w:type="spellEnd"/>
      <w:r w:rsidRPr="0006227D">
        <w:rPr>
          <w:rFonts w:ascii="Times New Roman" w:eastAsia="Times New Roman" w:hAnsi="Times New Roman" w:cs="Times New Roman"/>
          <w:color w:val="424242"/>
          <w:sz w:val="20"/>
          <w:szCs w:val="20"/>
        </w:rPr>
        <w:t>;</w:t>
      </w:r>
      <w:r w:rsidR="0006227D">
        <w:rPr>
          <w:rFonts w:ascii="Times New Roman" w:eastAsia="Times New Roman" w:hAnsi="Times New Roman" w:cs="Times New Roman"/>
          <w:color w:val="424242"/>
          <w:sz w:val="20"/>
          <w:szCs w:val="20"/>
        </w:rPr>
        <w:t xml:space="preserve"> </w:t>
      </w:r>
      <w:r w:rsidRPr="0006227D">
        <w:rPr>
          <w:rFonts w:ascii="Times New Roman" w:eastAsia="Times New Roman" w:hAnsi="Times New Roman" w:cs="Times New Roman"/>
          <w:color w:val="111111"/>
          <w:sz w:val="20"/>
          <w:szCs w:val="20"/>
        </w:rPr>
        <w:t>tension compression</w:t>
      </w:r>
      <w:r w:rsidRPr="0006227D">
        <w:rPr>
          <w:rFonts w:ascii="Times New Roman" w:eastAsia="Times New Roman" w:hAnsi="Times New Roman" w:cs="Times New Roman"/>
          <w:color w:val="313131"/>
          <w:sz w:val="20"/>
          <w:szCs w:val="20"/>
        </w:rPr>
        <w:t xml:space="preserve">, </w:t>
      </w:r>
      <w:r w:rsidRPr="0006227D">
        <w:rPr>
          <w:rFonts w:ascii="Times New Roman" w:eastAsia="Times New Roman" w:hAnsi="Times New Roman" w:cs="Times New Roman"/>
          <w:color w:val="111111"/>
          <w:sz w:val="20"/>
          <w:szCs w:val="20"/>
        </w:rPr>
        <w:t xml:space="preserve">impact, ductility. </w:t>
      </w:r>
    </w:p>
    <w:p w:rsidR="00E52593" w:rsidRPr="0006227D" w:rsidRDefault="003B1364" w:rsidP="0006227D">
      <w:pPr>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u w:val="single"/>
        </w:rPr>
        <w:t>HEAT TREATMENT</w:t>
      </w:r>
      <w:r w:rsidR="0006227D">
        <w:rPr>
          <w:rFonts w:ascii="Times New Roman" w:eastAsia="Times New Roman" w:hAnsi="Times New Roman" w:cs="Times New Roman"/>
          <w:color w:val="111111"/>
          <w:sz w:val="20"/>
          <w:szCs w:val="20"/>
        </w:rPr>
        <w:tab/>
      </w:r>
      <w:r w:rsidR="0006227D">
        <w:rPr>
          <w:rFonts w:ascii="Times New Roman" w:eastAsia="Times New Roman" w:hAnsi="Times New Roman" w:cs="Times New Roman"/>
          <w:color w:val="111111"/>
          <w:sz w:val="20"/>
          <w:szCs w:val="20"/>
        </w:rPr>
        <w:tab/>
      </w:r>
      <w:r w:rsidR="0006227D">
        <w:rPr>
          <w:rFonts w:ascii="Times New Roman" w:eastAsia="Times New Roman" w:hAnsi="Times New Roman" w:cs="Times New Roman"/>
          <w:color w:val="111111"/>
          <w:sz w:val="20"/>
          <w:szCs w:val="20"/>
        </w:rPr>
        <w:tab/>
      </w:r>
      <w:r w:rsidR="0006227D">
        <w:rPr>
          <w:rFonts w:ascii="Times New Roman" w:eastAsia="Times New Roman" w:hAnsi="Times New Roman" w:cs="Times New Roman"/>
          <w:color w:val="111111"/>
          <w:sz w:val="20"/>
          <w:szCs w:val="20"/>
        </w:rPr>
        <w:tab/>
      </w:r>
      <w:r w:rsidR="0006227D">
        <w:rPr>
          <w:rFonts w:ascii="Times New Roman" w:eastAsia="Times New Roman" w:hAnsi="Times New Roman" w:cs="Times New Roman"/>
          <w:color w:val="111111"/>
          <w:sz w:val="20"/>
          <w:szCs w:val="20"/>
        </w:rPr>
        <w:tab/>
      </w:r>
      <w:r w:rsidR="0006227D">
        <w:rPr>
          <w:rFonts w:ascii="Times New Roman" w:eastAsia="Times New Roman" w:hAnsi="Times New Roman" w:cs="Times New Roman"/>
          <w:color w:val="111111"/>
          <w:sz w:val="20"/>
          <w:szCs w:val="20"/>
        </w:rPr>
        <w:tab/>
      </w:r>
      <w:r w:rsidR="0006227D">
        <w:rPr>
          <w:rFonts w:ascii="Times New Roman" w:eastAsia="Times New Roman" w:hAnsi="Times New Roman" w:cs="Times New Roman"/>
          <w:color w:val="111111"/>
          <w:sz w:val="20"/>
          <w:szCs w:val="20"/>
        </w:rPr>
        <w:tab/>
      </w:r>
      <w:r w:rsidR="0006227D">
        <w:rPr>
          <w:rFonts w:ascii="Times New Roman" w:eastAsia="Times New Roman" w:hAnsi="Times New Roman" w:cs="Times New Roman"/>
          <w:color w:val="111111"/>
          <w:sz w:val="20"/>
          <w:szCs w:val="20"/>
        </w:rPr>
        <w:tab/>
      </w:r>
      <w:r w:rsidR="0006227D">
        <w:rPr>
          <w:rFonts w:ascii="Times New Roman" w:eastAsia="Times New Roman" w:hAnsi="Times New Roman" w:cs="Times New Roman"/>
          <w:color w:val="111111"/>
          <w:sz w:val="20"/>
          <w:szCs w:val="20"/>
        </w:rPr>
        <w:tab/>
      </w:r>
      <w:r w:rsidR="0006227D">
        <w:rPr>
          <w:rFonts w:ascii="Times New Roman" w:eastAsia="Times New Roman" w:hAnsi="Times New Roman" w:cs="Times New Roman"/>
          <w:color w:val="111111"/>
          <w:sz w:val="20"/>
          <w:szCs w:val="20"/>
        </w:rPr>
        <w:tab/>
        <w:t xml:space="preserve">     10</w:t>
      </w:r>
    </w:p>
    <w:p w:rsidR="00E52593" w:rsidRPr="0006227D" w:rsidRDefault="003B1364" w:rsidP="0006227D">
      <w:pPr>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Hardening: water, oil and air quench, carburizing, a</w:t>
      </w:r>
      <w:r w:rsidR="0006227D">
        <w:rPr>
          <w:rFonts w:ascii="Times New Roman" w:eastAsia="Times New Roman" w:hAnsi="Times New Roman" w:cs="Times New Roman"/>
          <w:color w:val="111111"/>
          <w:sz w:val="20"/>
          <w:szCs w:val="20"/>
        </w:rPr>
        <w:t>nn</w:t>
      </w:r>
      <w:r w:rsidRPr="0006227D">
        <w:rPr>
          <w:rFonts w:ascii="Times New Roman" w:eastAsia="Times New Roman" w:hAnsi="Times New Roman" w:cs="Times New Roman"/>
          <w:color w:val="111111"/>
          <w:sz w:val="20"/>
          <w:szCs w:val="20"/>
        </w:rPr>
        <w:t>ealing and tempering</w:t>
      </w:r>
      <w:r w:rsidRPr="0006227D">
        <w:rPr>
          <w:rFonts w:ascii="Times New Roman" w:eastAsia="Times New Roman" w:hAnsi="Times New Roman" w:cs="Times New Roman"/>
          <w:color w:val="313131"/>
          <w:sz w:val="20"/>
          <w:szCs w:val="20"/>
        </w:rPr>
        <w:t>;</w:t>
      </w:r>
      <w:r w:rsidR="0006227D">
        <w:rPr>
          <w:rFonts w:ascii="Times New Roman" w:eastAsia="Times New Roman" w:hAnsi="Times New Roman" w:cs="Times New Roman"/>
          <w:color w:val="313131"/>
          <w:sz w:val="20"/>
          <w:szCs w:val="20"/>
        </w:rPr>
        <w:t xml:space="preserve"> </w:t>
      </w:r>
      <w:r w:rsidRPr="0006227D">
        <w:rPr>
          <w:rFonts w:ascii="Times New Roman" w:eastAsia="Times New Roman" w:hAnsi="Times New Roman" w:cs="Times New Roman"/>
          <w:color w:val="111111"/>
          <w:sz w:val="20"/>
          <w:szCs w:val="20"/>
        </w:rPr>
        <w:t xml:space="preserve">hardenability: </w:t>
      </w:r>
      <w:proofErr w:type="spellStart"/>
      <w:r w:rsidRPr="0006227D">
        <w:rPr>
          <w:rFonts w:ascii="Times New Roman" w:eastAsia="Times New Roman" w:hAnsi="Times New Roman" w:cs="Times New Roman"/>
          <w:color w:val="111111"/>
          <w:sz w:val="20"/>
          <w:szCs w:val="20"/>
        </w:rPr>
        <w:t>Jomily</w:t>
      </w:r>
      <w:proofErr w:type="spellEnd"/>
      <w:r w:rsidRPr="0006227D">
        <w:rPr>
          <w:rFonts w:ascii="Times New Roman" w:eastAsia="Times New Roman" w:hAnsi="Times New Roman" w:cs="Times New Roman"/>
          <w:color w:val="111111"/>
          <w:sz w:val="20"/>
          <w:szCs w:val="20"/>
        </w:rPr>
        <w:t xml:space="preserve"> End Quench Test</w:t>
      </w:r>
    </w:p>
    <w:p w:rsidR="00E52593" w:rsidRPr="0006227D" w:rsidRDefault="003B1364" w:rsidP="0006227D">
      <w:pPr>
        <w:pStyle w:val="ListParagraph"/>
        <w:numPr>
          <w:ilvl w:val="0"/>
          <w:numId w:val="2"/>
        </w:numPr>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Laboratory introduction</w:t>
      </w:r>
    </w:p>
    <w:p w:rsidR="00E52593" w:rsidRPr="0006227D" w:rsidRDefault="003B1364" w:rsidP="0006227D">
      <w:pPr>
        <w:pStyle w:val="ListParagraph"/>
        <w:numPr>
          <w:ilvl w:val="0"/>
          <w:numId w:val="2"/>
        </w:numPr>
        <w:tabs>
          <w:tab w:val="left" w:pos="820"/>
        </w:tabs>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Strain gage (installation and use)</w:t>
      </w:r>
    </w:p>
    <w:p w:rsidR="00E52593" w:rsidRPr="0006227D" w:rsidRDefault="003B1364" w:rsidP="0006227D">
      <w:pPr>
        <w:pStyle w:val="ListParagraph"/>
        <w:numPr>
          <w:ilvl w:val="0"/>
          <w:numId w:val="2"/>
        </w:numPr>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Fatigue testing (commence long te</w:t>
      </w:r>
      <w:r w:rsidR="0006227D" w:rsidRPr="0006227D">
        <w:rPr>
          <w:rFonts w:ascii="Times New Roman" w:eastAsia="Times New Roman" w:hAnsi="Times New Roman" w:cs="Times New Roman"/>
          <w:color w:val="111111"/>
          <w:sz w:val="20"/>
          <w:szCs w:val="20"/>
        </w:rPr>
        <w:t>rm</w:t>
      </w:r>
      <w:r w:rsidRPr="0006227D">
        <w:rPr>
          <w:rFonts w:ascii="Times New Roman" w:eastAsia="Times New Roman" w:hAnsi="Times New Roman" w:cs="Times New Roman"/>
          <w:color w:val="111111"/>
          <w:sz w:val="20"/>
          <w:szCs w:val="20"/>
        </w:rPr>
        <w:t xml:space="preserve"> testing)</w:t>
      </w:r>
    </w:p>
    <w:p w:rsidR="00E52593" w:rsidRPr="0006227D" w:rsidRDefault="003B1364" w:rsidP="0006227D">
      <w:pPr>
        <w:pStyle w:val="ListParagraph"/>
        <w:numPr>
          <w:ilvl w:val="0"/>
          <w:numId w:val="2"/>
        </w:numPr>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Corrosion testing (commence long te</w:t>
      </w:r>
      <w:r w:rsidR="0006227D" w:rsidRPr="0006227D">
        <w:rPr>
          <w:rFonts w:ascii="Times New Roman" w:eastAsia="Times New Roman" w:hAnsi="Times New Roman" w:cs="Times New Roman"/>
          <w:color w:val="111111"/>
          <w:sz w:val="20"/>
          <w:szCs w:val="20"/>
        </w:rPr>
        <w:t>rm</w:t>
      </w:r>
      <w:r w:rsidRPr="0006227D">
        <w:rPr>
          <w:rFonts w:ascii="Times New Roman" w:eastAsia="Times New Roman" w:hAnsi="Times New Roman" w:cs="Times New Roman"/>
          <w:color w:val="111111"/>
          <w:sz w:val="20"/>
          <w:szCs w:val="20"/>
        </w:rPr>
        <w:t xml:space="preserve"> testing)</w:t>
      </w:r>
    </w:p>
    <w:p w:rsidR="00E52593" w:rsidRPr="0006227D" w:rsidRDefault="003B1364" w:rsidP="0006227D">
      <w:pPr>
        <w:pStyle w:val="ListParagraph"/>
        <w:numPr>
          <w:ilvl w:val="0"/>
          <w:numId w:val="2"/>
        </w:numPr>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Tension-compression (uniaxial, bending, torsion)</w:t>
      </w:r>
    </w:p>
    <w:p w:rsidR="00E52593" w:rsidRPr="0006227D" w:rsidRDefault="003B1364" w:rsidP="0006227D">
      <w:pPr>
        <w:pStyle w:val="ListParagraph"/>
        <w:numPr>
          <w:ilvl w:val="0"/>
          <w:numId w:val="2"/>
        </w:numPr>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Brittle fracture impact testing</w:t>
      </w:r>
    </w:p>
    <w:p w:rsidR="00E52593" w:rsidRPr="0006227D" w:rsidRDefault="003B1364" w:rsidP="0006227D">
      <w:pPr>
        <w:pStyle w:val="ListParagraph"/>
        <w:numPr>
          <w:ilvl w:val="0"/>
          <w:numId w:val="2"/>
        </w:numPr>
        <w:tabs>
          <w:tab w:val="left" w:pos="820"/>
        </w:tabs>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Stress concentration testing</w:t>
      </w:r>
    </w:p>
    <w:p w:rsidR="00E52593" w:rsidRPr="0006227D" w:rsidRDefault="003B1364" w:rsidP="0006227D">
      <w:pPr>
        <w:pStyle w:val="ListParagraph"/>
        <w:numPr>
          <w:ilvl w:val="0"/>
          <w:numId w:val="2"/>
        </w:numPr>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The</w:t>
      </w:r>
      <w:r w:rsidR="0006227D" w:rsidRPr="0006227D">
        <w:rPr>
          <w:rFonts w:ascii="Times New Roman" w:eastAsia="Times New Roman" w:hAnsi="Times New Roman" w:cs="Times New Roman"/>
          <w:color w:val="111111"/>
          <w:sz w:val="20"/>
          <w:szCs w:val="20"/>
        </w:rPr>
        <w:t>rm</w:t>
      </w:r>
      <w:r w:rsidRPr="0006227D">
        <w:rPr>
          <w:rFonts w:ascii="Times New Roman" w:eastAsia="Times New Roman" w:hAnsi="Times New Roman" w:cs="Times New Roman"/>
          <w:color w:val="111111"/>
          <w:sz w:val="20"/>
          <w:szCs w:val="20"/>
        </w:rPr>
        <w:t>al stress-strain testing</w:t>
      </w:r>
    </w:p>
    <w:p w:rsidR="00E52593" w:rsidRPr="0006227D" w:rsidRDefault="003B1364" w:rsidP="0006227D">
      <w:pPr>
        <w:pStyle w:val="ListParagraph"/>
        <w:numPr>
          <w:ilvl w:val="0"/>
          <w:numId w:val="2"/>
        </w:numPr>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Fatigue testing (complete)</w:t>
      </w:r>
    </w:p>
    <w:p w:rsidR="0006227D" w:rsidRPr="0006227D" w:rsidRDefault="003B1364" w:rsidP="0006227D">
      <w:pPr>
        <w:pStyle w:val="ListParagraph"/>
        <w:numPr>
          <w:ilvl w:val="0"/>
          <w:numId w:val="2"/>
        </w:numPr>
        <w:spacing w:after="0" w:line="240" w:lineRule="auto"/>
        <w:rPr>
          <w:rFonts w:ascii="Times New Roman" w:eastAsia="Times New Roman" w:hAnsi="Times New Roman" w:cs="Times New Roman"/>
          <w:color w:val="111111"/>
          <w:sz w:val="20"/>
          <w:szCs w:val="20"/>
        </w:rPr>
      </w:pPr>
      <w:r w:rsidRPr="0006227D">
        <w:rPr>
          <w:rFonts w:ascii="Times New Roman" w:eastAsia="Times New Roman" w:hAnsi="Times New Roman" w:cs="Times New Roman"/>
          <w:color w:val="111111"/>
          <w:sz w:val="20"/>
          <w:szCs w:val="20"/>
        </w:rPr>
        <w:t>Corrosion testing (complete)</w:t>
      </w:r>
    </w:p>
    <w:p w:rsidR="00E52593" w:rsidRPr="0006227D" w:rsidRDefault="003B1364" w:rsidP="0006227D">
      <w:pPr>
        <w:pStyle w:val="ListParagraph"/>
        <w:numPr>
          <w:ilvl w:val="0"/>
          <w:numId w:val="2"/>
        </w:numPr>
        <w:spacing w:after="0" w:line="240" w:lineRule="auto"/>
        <w:rPr>
          <w:rFonts w:ascii="Times New Roman" w:hAnsi="Times New Roman" w:cs="Times New Roman"/>
          <w:sz w:val="20"/>
          <w:szCs w:val="20"/>
        </w:rPr>
        <w:sectPr w:rsidR="00E52593" w:rsidRPr="0006227D" w:rsidSect="00FB4D5B">
          <w:type w:val="continuous"/>
          <w:pgSz w:w="12240" w:h="15840"/>
          <w:pgMar w:top="1440" w:right="1440" w:bottom="1440" w:left="1440" w:header="720" w:footer="720" w:gutter="0"/>
          <w:cols w:space="720"/>
          <w:docGrid w:linePitch="299"/>
        </w:sectPr>
      </w:pPr>
      <w:r w:rsidRPr="0006227D">
        <w:rPr>
          <w:rFonts w:ascii="Times New Roman" w:eastAsia="Times New Roman" w:hAnsi="Times New Roman" w:cs="Times New Roman"/>
          <w:color w:val="111111"/>
          <w:sz w:val="20"/>
          <w:szCs w:val="20"/>
        </w:rPr>
        <w:t>Material irradiation</w:t>
      </w:r>
    </w:p>
    <w:p w:rsidR="00E52593" w:rsidRPr="0006227D" w:rsidRDefault="0006227D" w:rsidP="0006227D">
      <w:pPr>
        <w:tabs>
          <w:tab w:val="left" w:pos="54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111111"/>
          <w:sz w:val="20"/>
          <w:szCs w:val="20"/>
        </w:rPr>
        <w:tab/>
      </w:r>
      <w:r w:rsidR="003B1364" w:rsidRPr="0006227D">
        <w:rPr>
          <w:rFonts w:ascii="Times New Roman" w:eastAsia="Times New Roman" w:hAnsi="Times New Roman" w:cs="Times New Roman"/>
          <w:color w:val="111111"/>
          <w:sz w:val="20"/>
          <w:szCs w:val="20"/>
        </w:rPr>
        <w:t xml:space="preserve">TOTAL HOURS </w:t>
      </w:r>
      <w:r w:rsidR="003B1364" w:rsidRPr="0006227D">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r>
      <w:r>
        <w:rPr>
          <w:rFonts w:ascii="Times New Roman" w:eastAsia="Times New Roman" w:hAnsi="Times New Roman" w:cs="Times New Roman"/>
          <w:color w:val="111111"/>
          <w:sz w:val="20"/>
          <w:szCs w:val="20"/>
        </w:rPr>
        <w:tab/>
        <w:t xml:space="preserve">     </w:t>
      </w:r>
      <w:r w:rsidR="003B1364" w:rsidRPr="0006227D">
        <w:rPr>
          <w:rFonts w:ascii="Times New Roman" w:eastAsia="Times New Roman" w:hAnsi="Times New Roman" w:cs="Times New Roman"/>
          <w:color w:val="111111"/>
          <w:sz w:val="20"/>
          <w:szCs w:val="20"/>
        </w:rPr>
        <w:t>30</w:t>
      </w:r>
    </w:p>
    <w:p w:rsidR="00E52593" w:rsidRPr="0006227D" w:rsidRDefault="003B1364" w:rsidP="00FB4D5B">
      <w:pPr>
        <w:tabs>
          <w:tab w:val="left" w:pos="2180"/>
        </w:tabs>
        <w:spacing w:before="120"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Class</w:t>
      </w:r>
      <w:r w:rsidRPr="0006227D">
        <w:rPr>
          <w:rFonts w:ascii="Times New Roman" w:eastAsia="Times New Roman" w:hAnsi="Times New Roman" w:cs="Times New Roman"/>
          <w:color w:val="313131"/>
          <w:sz w:val="20"/>
          <w:szCs w:val="20"/>
        </w:rPr>
        <w:t>/</w:t>
      </w:r>
      <w:r w:rsidRPr="0006227D">
        <w:rPr>
          <w:rFonts w:ascii="Times New Roman" w:eastAsia="Times New Roman" w:hAnsi="Times New Roman" w:cs="Times New Roman"/>
          <w:color w:val="111111"/>
          <w:sz w:val="20"/>
          <w:szCs w:val="20"/>
        </w:rPr>
        <w:t xml:space="preserve">Lab schedule: </w:t>
      </w:r>
      <w:r w:rsidRPr="0006227D">
        <w:rPr>
          <w:rFonts w:ascii="Times New Roman" w:eastAsia="Times New Roman" w:hAnsi="Times New Roman" w:cs="Times New Roman"/>
          <w:color w:val="111111"/>
          <w:sz w:val="20"/>
          <w:szCs w:val="20"/>
        </w:rPr>
        <w:tab/>
        <w:t>One lab session per week</w:t>
      </w:r>
    </w:p>
    <w:p w:rsidR="00E52593" w:rsidRPr="0006227D" w:rsidRDefault="003B1364" w:rsidP="00FB4D5B">
      <w:pPr>
        <w:spacing w:before="120"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Relationship of course to Criterion 5 and Program Outcomes:</w:t>
      </w:r>
    </w:p>
    <w:p w:rsidR="0006227D" w:rsidRDefault="0006227D" w:rsidP="00FB4D5B">
      <w:pPr>
        <w:tabs>
          <w:tab w:val="left" w:pos="1320"/>
          <w:tab w:val="left" w:pos="5640"/>
        </w:tabs>
        <w:spacing w:before="120" w:after="0" w:line="240" w:lineRule="auto"/>
        <w:rPr>
          <w:rFonts w:ascii="Times New Roman" w:eastAsia="Times New Roman" w:hAnsi="Times New Roman" w:cs="Times New Roman"/>
          <w:color w:val="111111"/>
          <w:sz w:val="20"/>
          <w:szCs w:val="20"/>
        </w:rPr>
      </w:pPr>
      <w:r w:rsidRPr="0006227D">
        <w:rPr>
          <w:rFonts w:ascii="Times New Roman" w:eastAsia="Times New Roman" w:hAnsi="Times New Roman" w:cs="Times New Roman"/>
          <w:color w:val="111111"/>
          <w:sz w:val="20"/>
          <w:szCs w:val="20"/>
        </w:rPr>
        <w:t xml:space="preserve">All students are required to maintain an online learning portfolio in </w:t>
      </w:r>
      <w:proofErr w:type="spellStart"/>
      <w:r w:rsidRPr="0006227D">
        <w:rPr>
          <w:rFonts w:ascii="Times New Roman" w:eastAsia="Times New Roman" w:hAnsi="Times New Roman" w:cs="Times New Roman"/>
          <w:color w:val="111111"/>
          <w:sz w:val="20"/>
          <w:szCs w:val="20"/>
        </w:rPr>
        <w:t>Digication</w:t>
      </w:r>
      <w:proofErr w:type="spellEnd"/>
      <w:r w:rsidRPr="0006227D">
        <w:rPr>
          <w:rFonts w:ascii="Times New Roman" w:eastAsia="Times New Roman" w:hAnsi="Times New Roman" w:cs="Times New Roman"/>
          <w:color w:val="111111"/>
          <w:sz w:val="20"/>
          <w:szCs w:val="20"/>
        </w:rPr>
        <w:t xml:space="preserve"> that uses the college template. Through this electronic </w:t>
      </w:r>
      <w:proofErr w:type="gramStart"/>
      <w:r w:rsidRPr="0006227D">
        <w:rPr>
          <w:rFonts w:ascii="Times New Roman" w:eastAsia="Times New Roman" w:hAnsi="Times New Roman" w:cs="Times New Roman"/>
          <w:color w:val="111111"/>
          <w:sz w:val="20"/>
          <w:szCs w:val="20"/>
        </w:rPr>
        <w:t>tool</w:t>
      </w:r>
      <w:proofErr w:type="gramEnd"/>
      <w:r w:rsidRPr="0006227D">
        <w:rPr>
          <w:rFonts w:ascii="Times New Roman" w:eastAsia="Times New Roman" w:hAnsi="Times New Roman" w:cs="Times New Roman"/>
          <w:color w:val="111111"/>
          <w:sz w:val="20"/>
          <w:szCs w:val="20"/>
        </w:rPr>
        <w:t xml:space="preserve"> students will have the opportunity to monitor their own growth in college-wide learning. The student will keep his/her learning portfolio and may continue to use the </w:t>
      </w:r>
      <w:proofErr w:type="spellStart"/>
      <w:r w:rsidRPr="0006227D">
        <w:rPr>
          <w:rFonts w:ascii="Times New Roman" w:eastAsia="Times New Roman" w:hAnsi="Times New Roman" w:cs="Times New Roman"/>
          <w:color w:val="111111"/>
          <w:sz w:val="20"/>
          <w:szCs w:val="20"/>
        </w:rPr>
        <w:t>Digication</w:t>
      </w:r>
      <w:proofErr w:type="spellEnd"/>
      <w:r w:rsidRPr="0006227D">
        <w:rPr>
          <w:rFonts w:ascii="Times New Roman" w:eastAsia="Times New Roman" w:hAnsi="Times New Roman" w:cs="Times New Roman"/>
          <w:color w:val="111111"/>
          <w:sz w:val="20"/>
          <w:szCs w:val="20"/>
        </w:rPr>
        <w:t xml:space="preserve"> account after graduation. A Three Rivers General Education 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If desired, students will have the option to create multiple portfolios.</w:t>
      </w:r>
    </w:p>
    <w:p w:rsidR="0006227D" w:rsidRDefault="0006227D" w:rsidP="0006227D">
      <w:pPr>
        <w:tabs>
          <w:tab w:val="left" w:pos="1320"/>
          <w:tab w:val="left" w:pos="5640"/>
        </w:tabs>
        <w:spacing w:after="0" w:line="240" w:lineRule="auto"/>
        <w:rPr>
          <w:rFonts w:ascii="Times New Roman" w:eastAsia="Times New Roman" w:hAnsi="Times New Roman" w:cs="Times New Roman"/>
          <w:color w:val="111111"/>
          <w:sz w:val="20"/>
          <w:szCs w:val="20"/>
        </w:rPr>
      </w:pPr>
    </w:p>
    <w:p w:rsidR="00E52593" w:rsidRPr="0006227D" w:rsidRDefault="003B1364" w:rsidP="0006227D">
      <w:pPr>
        <w:tabs>
          <w:tab w:val="left" w:pos="1320"/>
          <w:tab w:val="left" w:pos="5640"/>
        </w:tabs>
        <w:spacing w:after="0" w:line="240" w:lineRule="auto"/>
        <w:rPr>
          <w:rFonts w:ascii="Times New Roman" w:eastAsia="Times New Roman" w:hAnsi="Times New Roman" w:cs="Times New Roman"/>
          <w:sz w:val="20"/>
          <w:szCs w:val="20"/>
        </w:rPr>
      </w:pPr>
      <w:r w:rsidRPr="0006227D">
        <w:rPr>
          <w:rFonts w:ascii="Times New Roman" w:eastAsia="Times New Roman" w:hAnsi="Times New Roman" w:cs="Times New Roman"/>
          <w:color w:val="111111"/>
          <w:sz w:val="20"/>
          <w:szCs w:val="20"/>
        </w:rPr>
        <w:t>Prepared by</w:t>
      </w:r>
      <w:r w:rsidRPr="0006227D">
        <w:rPr>
          <w:rFonts w:ascii="Times New Roman" w:eastAsia="Times New Roman" w:hAnsi="Times New Roman" w:cs="Times New Roman"/>
          <w:color w:val="313131"/>
          <w:sz w:val="20"/>
          <w:szCs w:val="20"/>
        </w:rPr>
        <w:t>:</w:t>
      </w:r>
      <w:r w:rsidRPr="0006227D">
        <w:rPr>
          <w:rFonts w:ascii="Times New Roman" w:eastAsia="Times New Roman" w:hAnsi="Times New Roman" w:cs="Times New Roman"/>
          <w:color w:val="313131"/>
          <w:sz w:val="20"/>
          <w:szCs w:val="20"/>
        </w:rPr>
        <w:tab/>
      </w:r>
      <w:r w:rsidRPr="0006227D">
        <w:rPr>
          <w:rFonts w:ascii="Times New Roman" w:eastAsia="Times New Roman" w:hAnsi="Times New Roman" w:cs="Times New Roman"/>
          <w:color w:val="111111"/>
          <w:sz w:val="20"/>
          <w:szCs w:val="20"/>
        </w:rPr>
        <w:t xml:space="preserve">James R. Sherrard </w:t>
      </w:r>
      <w:r w:rsidRPr="0006227D">
        <w:rPr>
          <w:rFonts w:ascii="Times New Roman" w:eastAsia="Times New Roman" w:hAnsi="Times New Roman" w:cs="Times New Roman"/>
          <w:color w:val="111111"/>
          <w:sz w:val="20"/>
          <w:szCs w:val="20"/>
        </w:rPr>
        <w:tab/>
        <w:t>Date:</w:t>
      </w:r>
      <w:r w:rsidR="00FB4D5B">
        <w:rPr>
          <w:rFonts w:ascii="Times New Roman" w:eastAsia="Times New Roman" w:hAnsi="Times New Roman" w:cs="Times New Roman"/>
          <w:color w:val="111111"/>
          <w:sz w:val="20"/>
          <w:szCs w:val="20"/>
        </w:rPr>
        <w:t xml:space="preserve"> Fall 2014</w:t>
      </w:r>
      <w:r>
        <w:rPr>
          <w:rFonts w:ascii="Times New Roman" w:eastAsia="Times New Roman" w:hAnsi="Times New Roman" w:cs="Times New Roman"/>
          <w:color w:val="111111"/>
          <w:sz w:val="20"/>
          <w:szCs w:val="20"/>
        </w:rPr>
        <w:t>-</w:t>
      </w:r>
    </w:p>
    <w:p w:rsidR="00E52593" w:rsidRPr="0006227D" w:rsidRDefault="00E52593" w:rsidP="0006227D">
      <w:pPr>
        <w:spacing w:after="0" w:line="240" w:lineRule="auto"/>
        <w:rPr>
          <w:rFonts w:ascii="Times New Roman" w:hAnsi="Times New Roman" w:cs="Times New Roman"/>
          <w:sz w:val="20"/>
          <w:szCs w:val="20"/>
        </w:rPr>
      </w:pPr>
    </w:p>
    <w:p w:rsidR="00E52593" w:rsidRPr="0006227D" w:rsidRDefault="00E52593" w:rsidP="0006227D">
      <w:pPr>
        <w:spacing w:after="0" w:line="240" w:lineRule="auto"/>
        <w:rPr>
          <w:rFonts w:ascii="Times New Roman" w:hAnsi="Times New Roman" w:cs="Times New Roman"/>
          <w:sz w:val="20"/>
          <w:szCs w:val="20"/>
        </w:rPr>
      </w:pPr>
    </w:p>
    <w:p w:rsidR="00E52593" w:rsidRPr="0006227D" w:rsidRDefault="003B1364" w:rsidP="0006227D">
      <w:pPr>
        <w:tabs>
          <w:tab w:val="left" w:pos="3480"/>
          <w:tab w:val="left" w:pos="7920"/>
        </w:tabs>
        <w:spacing w:after="0" w:line="240" w:lineRule="auto"/>
        <w:rPr>
          <w:rFonts w:ascii="Times New Roman" w:eastAsia="Times New Roman" w:hAnsi="Times New Roman" w:cs="Times New Roman"/>
          <w:b/>
          <w:sz w:val="20"/>
          <w:szCs w:val="20"/>
        </w:rPr>
      </w:pPr>
      <w:r w:rsidRPr="0006227D">
        <w:rPr>
          <w:rFonts w:ascii="Times New Roman" w:eastAsia="Times New Roman" w:hAnsi="Times New Roman" w:cs="Times New Roman"/>
          <w:b/>
          <w:color w:val="111111"/>
          <w:sz w:val="20"/>
          <w:szCs w:val="20"/>
        </w:rPr>
        <w:t xml:space="preserve">Nuclear Engineering Technology </w:t>
      </w:r>
      <w:r w:rsidRPr="0006227D">
        <w:rPr>
          <w:rFonts w:ascii="Times New Roman" w:eastAsia="Times New Roman" w:hAnsi="Times New Roman" w:cs="Times New Roman"/>
          <w:b/>
          <w:color w:val="111111"/>
          <w:sz w:val="20"/>
          <w:szCs w:val="20"/>
        </w:rPr>
        <w:tab/>
        <w:t xml:space="preserve">Three Rivers Community College </w:t>
      </w:r>
      <w:r w:rsidRPr="0006227D">
        <w:rPr>
          <w:rFonts w:ascii="Times New Roman" w:eastAsia="Times New Roman" w:hAnsi="Times New Roman" w:cs="Times New Roman"/>
          <w:b/>
          <w:color w:val="111111"/>
          <w:sz w:val="20"/>
          <w:szCs w:val="20"/>
        </w:rPr>
        <w:tab/>
        <w:t>Page 65 of</w:t>
      </w:r>
      <w:r w:rsidR="0006227D" w:rsidRPr="0006227D">
        <w:rPr>
          <w:rFonts w:ascii="Times New Roman" w:eastAsia="Times New Roman" w:hAnsi="Times New Roman" w:cs="Times New Roman"/>
          <w:b/>
          <w:color w:val="111111"/>
          <w:sz w:val="20"/>
          <w:szCs w:val="20"/>
        </w:rPr>
        <w:t xml:space="preserve"> </w:t>
      </w:r>
      <w:r w:rsidRPr="0006227D">
        <w:rPr>
          <w:rFonts w:ascii="Times New Roman" w:eastAsia="Times New Roman" w:hAnsi="Times New Roman" w:cs="Times New Roman"/>
          <w:b/>
          <w:color w:val="111111"/>
          <w:sz w:val="20"/>
          <w:szCs w:val="20"/>
        </w:rPr>
        <w:t>94</w:t>
      </w:r>
    </w:p>
    <w:sectPr w:rsidR="00E52593" w:rsidRPr="0006227D" w:rsidSect="00FB4D5B">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65BC8"/>
    <w:multiLevelType w:val="hybridMultilevel"/>
    <w:tmpl w:val="8C38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6312C"/>
    <w:multiLevelType w:val="hybridMultilevel"/>
    <w:tmpl w:val="59603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oNotShadeFormData/>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593"/>
    <w:rsid w:val="0006227D"/>
    <w:rsid w:val="003B1364"/>
    <w:rsid w:val="00E52593"/>
    <w:rsid w:val="00F053AF"/>
    <w:rsid w:val="00FB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FEC333-232C-491F-81BE-E67DE31C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Charette, Ronda</dc:creator>
  <cp:lastModifiedBy>Salva, Cheryl A</cp:lastModifiedBy>
  <cp:revision>2</cp:revision>
  <dcterms:created xsi:type="dcterms:W3CDTF">2019-10-22T19:56:00Z</dcterms:created>
  <dcterms:modified xsi:type="dcterms:W3CDTF">2019-10-22T19:56:00Z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2010-10-18T00:00:00Z</vt:filetime>
  </property>
  <property fmtid="{D5CDD505-2E9C-101B-9397-08002B2CF9AE}" pid="3" name="LastSaved">
    <vt:filetime>2014-08-27T00:00:00Z</vt:filetime>
  </property>
</Properties>
</file>