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E9" w:rsidRPr="00D013E4" w:rsidRDefault="00D013E4" w:rsidP="00D013E4">
      <w:pPr>
        <w:spacing w:after="0" w:line="240" w:lineRule="auto"/>
        <w:rPr>
          <w:rFonts w:ascii="Times New Roman" w:eastAsia="Times New Roman" w:hAnsi="Times New Roman" w:cs="Times New Roman"/>
          <w:sz w:val="20"/>
          <w:szCs w:val="20"/>
        </w:rPr>
      </w:pPr>
      <w:bookmarkStart w:id="0" w:name="_GoBack"/>
      <w:bookmarkEnd w:id="0"/>
      <w:r w:rsidRPr="00D013E4">
        <w:rPr>
          <w:rFonts w:ascii="Times New Roman" w:eastAsia="Times New Roman" w:hAnsi="Times New Roman" w:cs="Times New Roman"/>
          <w:color w:val="212121"/>
          <w:sz w:val="20"/>
          <w:szCs w:val="20"/>
        </w:rPr>
        <w:t xml:space="preserve">NUC </w:t>
      </w:r>
      <w:r>
        <w:rPr>
          <w:rFonts w:ascii="Times New Roman" w:eastAsia="Times New Roman" w:hAnsi="Times New Roman" w:cs="Times New Roman"/>
          <w:color w:val="212121"/>
          <w:sz w:val="20"/>
          <w:szCs w:val="20"/>
        </w:rPr>
        <w:t>K</w:t>
      </w:r>
      <w:r w:rsidRPr="00D013E4">
        <w:rPr>
          <w:rFonts w:ascii="Times New Roman" w:eastAsia="Times New Roman" w:hAnsi="Times New Roman" w:cs="Times New Roman"/>
          <w:color w:val="212121"/>
          <w:sz w:val="20"/>
          <w:szCs w:val="20"/>
        </w:rPr>
        <w:t>260 Nuclear Materials Science</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fldChar w:fldCharType="begin">
          <w:ffData>
            <w:name w:val="Check1"/>
            <w:enabled/>
            <w:calcOnExit w:val="0"/>
            <w:checkBox>
              <w:sizeAuto/>
              <w:default w:val="1"/>
            </w:checkBox>
          </w:ffData>
        </w:fldChar>
      </w:r>
      <w:bookmarkStart w:id="1" w:name="Check1"/>
      <w:r>
        <w:rPr>
          <w:rFonts w:ascii="Times New Roman" w:eastAsia="Times New Roman" w:hAnsi="Times New Roman" w:cs="Times New Roman"/>
          <w:color w:val="212121"/>
          <w:sz w:val="20"/>
          <w:szCs w:val="20"/>
        </w:rPr>
        <w:instrText xml:space="preserve"> FORMCHECKBOX </w:instrText>
      </w:r>
      <w:r w:rsidR="0055670F">
        <w:rPr>
          <w:rFonts w:ascii="Times New Roman" w:eastAsia="Times New Roman" w:hAnsi="Times New Roman" w:cs="Times New Roman"/>
          <w:color w:val="212121"/>
          <w:sz w:val="20"/>
          <w:szCs w:val="20"/>
        </w:rPr>
      </w:r>
      <w:r w:rsidR="0055670F">
        <w:rPr>
          <w:rFonts w:ascii="Times New Roman" w:eastAsia="Times New Roman" w:hAnsi="Times New Roman" w:cs="Times New Roman"/>
          <w:color w:val="212121"/>
          <w:sz w:val="20"/>
          <w:szCs w:val="20"/>
        </w:rPr>
        <w:fldChar w:fldCharType="separate"/>
      </w:r>
      <w:r>
        <w:rPr>
          <w:rFonts w:ascii="Times New Roman" w:eastAsia="Times New Roman" w:hAnsi="Times New Roman" w:cs="Times New Roman"/>
          <w:color w:val="212121"/>
          <w:sz w:val="20"/>
          <w:szCs w:val="20"/>
        </w:rPr>
        <w:fldChar w:fldCharType="end"/>
      </w:r>
      <w:bookmarkEnd w:id="1"/>
      <w:r>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 xml:space="preserve">Required </w:t>
      </w:r>
      <w:r w:rsidRPr="00D013E4">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color w:val="212121"/>
          <w:sz w:val="20"/>
          <w:szCs w:val="20"/>
        </w:rPr>
        <w:instrText xml:space="preserve"> FORMCHECKBOX </w:instrText>
      </w:r>
      <w:r w:rsidR="0055670F">
        <w:rPr>
          <w:rFonts w:ascii="Times New Roman" w:eastAsia="Times New Roman" w:hAnsi="Times New Roman" w:cs="Times New Roman"/>
          <w:color w:val="212121"/>
          <w:sz w:val="20"/>
          <w:szCs w:val="20"/>
        </w:rPr>
      </w:r>
      <w:r w:rsidR="0055670F">
        <w:rPr>
          <w:rFonts w:ascii="Times New Roman" w:eastAsia="Times New Roman" w:hAnsi="Times New Roman" w:cs="Times New Roman"/>
          <w:color w:val="212121"/>
          <w:sz w:val="20"/>
          <w:szCs w:val="20"/>
        </w:rPr>
        <w:fldChar w:fldCharType="separate"/>
      </w:r>
      <w:r>
        <w:rPr>
          <w:rFonts w:ascii="Times New Roman" w:eastAsia="Times New Roman" w:hAnsi="Times New Roman" w:cs="Times New Roman"/>
          <w:color w:val="212121"/>
          <w:sz w:val="20"/>
          <w:szCs w:val="20"/>
        </w:rPr>
        <w:fldChar w:fldCharType="end"/>
      </w:r>
      <w:bookmarkEnd w:id="2"/>
      <w:r w:rsidRPr="00D013E4">
        <w:rPr>
          <w:rFonts w:ascii="Times New Roman" w:eastAsia="Arial" w:hAnsi="Times New Roman" w:cs="Times New Roman"/>
          <w:b/>
          <w:bCs/>
          <w:color w:val="0E0E0E"/>
          <w:sz w:val="20"/>
          <w:szCs w:val="20"/>
        </w:rPr>
        <w:t xml:space="preserve"> </w:t>
      </w:r>
      <w:r w:rsidRPr="00D013E4">
        <w:rPr>
          <w:rFonts w:ascii="Times New Roman" w:eastAsia="Times New Roman" w:hAnsi="Times New Roman" w:cs="Times New Roman"/>
          <w:color w:val="212121"/>
          <w:sz w:val="20"/>
          <w:szCs w:val="20"/>
        </w:rPr>
        <w:t>Elective</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ind w:left="360" w:hanging="360"/>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Catalog </w:t>
      </w:r>
      <w:r w:rsidRPr="00D013E4">
        <w:rPr>
          <w:rFonts w:ascii="Times New Roman" w:eastAsia="Times New Roman" w:hAnsi="Times New Roman" w:cs="Times New Roman"/>
          <w:color w:val="212121"/>
          <w:sz w:val="20"/>
          <w:szCs w:val="20"/>
        </w:rPr>
        <w:t>Description</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ab/>
      </w:r>
      <w:r w:rsidRPr="00D013E4">
        <w:rPr>
          <w:rFonts w:ascii="Times New Roman" w:eastAsia="Times New Roman" w:hAnsi="Times New Roman" w:cs="Times New Roman"/>
          <w:color w:val="212121"/>
          <w:sz w:val="20"/>
          <w:szCs w:val="20"/>
        </w:rPr>
        <w:t xml:space="preserve">This </w:t>
      </w:r>
      <w:r w:rsidRPr="00D013E4">
        <w:rPr>
          <w:rFonts w:ascii="Times New Roman" w:eastAsia="Times New Roman" w:hAnsi="Times New Roman" w:cs="Times New Roman"/>
          <w:color w:val="343434"/>
          <w:sz w:val="20"/>
          <w:szCs w:val="20"/>
        </w:rPr>
        <w:t xml:space="preserve">course </w:t>
      </w:r>
      <w:r w:rsidRPr="00D013E4">
        <w:rPr>
          <w:rFonts w:ascii="Times New Roman" w:eastAsia="Times New Roman" w:hAnsi="Times New Roman" w:cs="Times New Roman"/>
          <w:color w:val="212121"/>
          <w:sz w:val="20"/>
          <w:szCs w:val="20"/>
        </w:rPr>
        <w:t xml:space="preserve">will </w:t>
      </w:r>
      <w:r w:rsidRPr="00D013E4">
        <w:rPr>
          <w:rFonts w:ascii="Times New Roman" w:eastAsia="Times New Roman" w:hAnsi="Times New Roman" w:cs="Times New Roman"/>
          <w:color w:val="343434"/>
          <w:sz w:val="20"/>
          <w:szCs w:val="20"/>
        </w:rPr>
        <w:t xml:space="preserve">acquaint </w:t>
      </w:r>
      <w:r w:rsidRPr="00D013E4">
        <w:rPr>
          <w:rFonts w:ascii="Times New Roman" w:eastAsia="Times New Roman" w:hAnsi="Times New Roman" w:cs="Times New Roman"/>
          <w:color w:val="212121"/>
          <w:sz w:val="20"/>
          <w:szCs w:val="20"/>
        </w:rPr>
        <w:t xml:space="preserve">the </w:t>
      </w:r>
      <w:r w:rsidRPr="00D013E4">
        <w:rPr>
          <w:rFonts w:ascii="Times New Roman" w:eastAsia="Times New Roman" w:hAnsi="Times New Roman" w:cs="Times New Roman"/>
          <w:color w:val="343434"/>
          <w:sz w:val="20"/>
          <w:szCs w:val="20"/>
        </w:rPr>
        <w:t xml:space="preserve">student </w:t>
      </w:r>
      <w:r w:rsidRPr="00D013E4">
        <w:rPr>
          <w:rFonts w:ascii="Times New Roman" w:eastAsia="Times New Roman" w:hAnsi="Times New Roman" w:cs="Times New Roman"/>
          <w:color w:val="212121"/>
          <w:sz w:val="20"/>
          <w:szCs w:val="20"/>
        </w:rPr>
        <w:t xml:space="preserve">with constitution, properties </w:t>
      </w:r>
      <w:r w:rsidRPr="00D013E4">
        <w:rPr>
          <w:rFonts w:ascii="Times New Roman" w:eastAsia="Times New Roman" w:hAnsi="Times New Roman" w:cs="Times New Roman"/>
          <w:color w:val="343434"/>
          <w:sz w:val="20"/>
          <w:szCs w:val="20"/>
        </w:rPr>
        <w:t xml:space="preserve">and characteristics of </w:t>
      </w:r>
      <w:r w:rsidRPr="00D013E4">
        <w:rPr>
          <w:rFonts w:ascii="Times New Roman" w:eastAsia="Times New Roman" w:hAnsi="Times New Roman" w:cs="Times New Roman"/>
          <w:color w:val="212121"/>
          <w:sz w:val="20"/>
          <w:szCs w:val="20"/>
        </w:rPr>
        <w:t xml:space="preserve">engineering materials and provide </w:t>
      </w:r>
      <w:r w:rsidRPr="00D013E4">
        <w:rPr>
          <w:rFonts w:ascii="Times New Roman" w:eastAsia="Times New Roman" w:hAnsi="Times New Roman" w:cs="Times New Roman"/>
          <w:color w:val="343434"/>
          <w:sz w:val="20"/>
          <w:szCs w:val="20"/>
        </w:rPr>
        <w:t xml:space="preserve">a </w:t>
      </w:r>
      <w:r w:rsidRPr="00D013E4">
        <w:rPr>
          <w:rFonts w:ascii="Times New Roman" w:eastAsia="Times New Roman" w:hAnsi="Times New Roman" w:cs="Times New Roman"/>
          <w:color w:val="212121"/>
          <w:sz w:val="20"/>
          <w:szCs w:val="20"/>
        </w:rPr>
        <w:t xml:space="preserve">foundation for </w:t>
      </w:r>
      <w:r w:rsidRPr="00D013E4">
        <w:rPr>
          <w:rFonts w:ascii="Times New Roman" w:eastAsia="Times New Roman" w:hAnsi="Times New Roman" w:cs="Times New Roman"/>
          <w:color w:val="343434"/>
          <w:sz w:val="20"/>
          <w:szCs w:val="20"/>
        </w:rPr>
        <w:t xml:space="preserve">stress </w:t>
      </w:r>
      <w:r w:rsidRPr="00D013E4">
        <w:rPr>
          <w:rFonts w:ascii="Times New Roman" w:eastAsia="Times New Roman" w:hAnsi="Times New Roman" w:cs="Times New Roman"/>
          <w:color w:val="212121"/>
          <w:sz w:val="20"/>
          <w:szCs w:val="20"/>
        </w:rPr>
        <w:t xml:space="preserve">analysis on structures </w:t>
      </w:r>
      <w:r w:rsidRPr="00D013E4">
        <w:rPr>
          <w:rFonts w:ascii="Times New Roman" w:eastAsia="Times New Roman" w:hAnsi="Times New Roman" w:cs="Times New Roman"/>
          <w:color w:val="343434"/>
          <w:sz w:val="20"/>
          <w:szCs w:val="20"/>
        </w:rPr>
        <w:t xml:space="preserve">in </w:t>
      </w:r>
      <w:r w:rsidRPr="00D013E4">
        <w:rPr>
          <w:rFonts w:ascii="Times New Roman" w:eastAsia="Times New Roman" w:hAnsi="Times New Roman" w:cs="Times New Roman"/>
          <w:color w:val="212121"/>
          <w:sz w:val="20"/>
          <w:szCs w:val="20"/>
        </w:rPr>
        <w:t xml:space="preserve">equilibrium with </w:t>
      </w:r>
      <w:r w:rsidRPr="00D013E4">
        <w:rPr>
          <w:rFonts w:ascii="Times New Roman" w:eastAsia="Times New Roman" w:hAnsi="Times New Roman" w:cs="Times New Roman"/>
          <w:color w:val="343434"/>
          <w:sz w:val="20"/>
          <w:szCs w:val="20"/>
        </w:rPr>
        <w:t xml:space="preserve">emphasis on applications </w:t>
      </w:r>
      <w:r w:rsidRPr="00D013E4">
        <w:rPr>
          <w:rFonts w:ascii="Times New Roman" w:eastAsia="Times New Roman" w:hAnsi="Times New Roman" w:cs="Times New Roman"/>
          <w:color w:val="212121"/>
          <w:sz w:val="20"/>
          <w:szCs w:val="20"/>
        </w:rPr>
        <w:t xml:space="preserve">to nuclear power, including </w:t>
      </w:r>
      <w:r w:rsidRPr="00D013E4">
        <w:rPr>
          <w:rFonts w:ascii="Times New Roman" w:eastAsia="Times New Roman" w:hAnsi="Times New Roman" w:cs="Times New Roman"/>
          <w:color w:val="343434"/>
          <w:sz w:val="20"/>
          <w:szCs w:val="20"/>
        </w:rPr>
        <w:t xml:space="preserve">effects </w:t>
      </w:r>
      <w:r w:rsidRPr="00D013E4">
        <w:rPr>
          <w:rFonts w:ascii="Times New Roman" w:eastAsia="Times New Roman" w:hAnsi="Times New Roman" w:cs="Times New Roman"/>
          <w:color w:val="212121"/>
          <w:sz w:val="20"/>
          <w:szCs w:val="20"/>
        </w:rPr>
        <w:t>of material irradiation.</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14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Prerequisites: </w:t>
      </w:r>
      <w:r w:rsidRPr="00D013E4">
        <w:rPr>
          <w:rFonts w:ascii="Times New Roman" w:eastAsia="Times New Roman" w:hAnsi="Times New Roman" w:cs="Times New Roman"/>
          <w:color w:val="212121"/>
          <w:sz w:val="20"/>
          <w:szCs w:val="20"/>
        </w:rPr>
        <w:tab/>
        <w:t xml:space="preserve">MAT </w:t>
      </w:r>
      <w:r>
        <w:rPr>
          <w:rFonts w:ascii="Times New Roman" w:eastAsia="Times New Roman" w:hAnsi="Times New Roman" w:cs="Times New Roman"/>
          <w:color w:val="212121"/>
          <w:sz w:val="20"/>
          <w:szCs w:val="20"/>
        </w:rPr>
        <w:t>K</w:t>
      </w:r>
      <w:r w:rsidRPr="00D013E4">
        <w:rPr>
          <w:rFonts w:ascii="Times New Roman" w:eastAsia="Times New Roman" w:hAnsi="Times New Roman" w:cs="Times New Roman"/>
          <w:color w:val="212121"/>
          <w:sz w:val="20"/>
          <w:szCs w:val="20"/>
        </w:rPr>
        <w:t>254, NUC K</w:t>
      </w:r>
      <w:r>
        <w:rPr>
          <w:rFonts w:ascii="Times New Roman" w:eastAsia="Times New Roman" w:hAnsi="Times New Roman" w:cs="Times New Roman"/>
          <w:color w:val="212121"/>
          <w:sz w:val="20"/>
          <w:szCs w:val="20"/>
        </w:rPr>
        <w:t>100,</w:t>
      </w:r>
      <w:r w:rsidRPr="00D013E4">
        <w:rPr>
          <w:rFonts w:ascii="Times New Roman" w:eastAsia="Times New Roman" w:hAnsi="Times New Roman" w:cs="Times New Roman"/>
          <w:color w:val="212121"/>
          <w:sz w:val="20"/>
          <w:szCs w:val="20"/>
        </w:rPr>
        <w:t xml:space="preserve"> NUC K</w:t>
      </w:r>
      <w:r>
        <w:rPr>
          <w:rFonts w:ascii="Times New Roman" w:eastAsia="Times New Roman" w:hAnsi="Times New Roman" w:cs="Times New Roman"/>
          <w:color w:val="212121"/>
          <w:sz w:val="20"/>
          <w:szCs w:val="20"/>
        </w:rPr>
        <w:t>110</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111, NUC Kl17, NUC K118</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304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Textbook(s) or other materials: </w:t>
      </w:r>
      <w:r w:rsidRPr="00D013E4">
        <w:rPr>
          <w:rFonts w:ascii="Times New Roman" w:eastAsia="Times New Roman" w:hAnsi="Times New Roman" w:cs="Times New Roman"/>
          <w:color w:val="212121"/>
          <w:sz w:val="20"/>
          <w:szCs w:val="20"/>
        </w:rPr>
        <w:tab/>
      </w:r>
      <w:r w:rsidRPr="00D013E4">
        <w:rPr>
          <w:rFonts w:ascii="Times New Roman" w:eastAsia="Times New Roman" w:hAnsi="Times New Roman" w:cs="Times New Roman"/>
          <w:color w:val="212121"/>
          <w:sz w:val="20"/>
          <w:szCs w:val="20"/>
          <w:u w:val="single"/>
        </w:rPr>
        <w:t>Mechanics of Materials</w:t>
      </w:r>
      <w:r w:rsidRPr="00D013E4">
        <w:rPr>
          <w:rFonts w:ascii="Times New Roman" w:eastAsia="Times New Roman" w:hAnsi="Times New Roman" w:cs="Times New Roman"/>
          <w:color w:val="212121"/>
          <w:sz w:val="20"/>
          <w:szCs w:val="20"/>
        </w:rPr>
        <w:t>, Beers and Johnson, 3rd Edition</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Course </w:t>
      </w:r>
      <w:r w:rsidRPr="00D013E4">
        <w:rPr>
          <w:rFonts w:ascii="Times New Roman" w:eastAsia="Times New Roman" w:hAnsi="Times New Roman" w:cs="Times New Roman"/>
          <w:color w:val="212121"/>
          <w:sz w:val="20"/>
          <w:szCs w:val="20"/>
        </w:rPr>
        <w:t xml:space="preserve">learning outcomes/Expected performance </w:t>
      </w:r>
      <w:r w:rsidRPr="00D013E4">
        <w:rPr>
          <w:rFonts w:ascii="Times New Roman" w:eastAsia="Times New Roman" w:hAnsi="Times New Roman" w:cs="Times New Roman"/>
          <w:color w:val="343434"/>
          <w:sz w:val="20"/>
          <w:szCs w:val="20"/>
        </w:rPr>
        <w:t>criteria</w:t>
      </w:r>
      <w:r w:rsidRPr="00D013E4">
        <w:rPr>
          <w:rFonts w:ascii="Times New Roman" w:eastAsia="Times New Roman" w:hAnsi="Times New Roman" w:cs="Times New Roman"/>
          <w:color w:val="545454"/>
          <w:sz w:val="20"/>
          <w:szCs w:val="20"/>
        </w:rPr>
        <w:t>:</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Develop a </w:t>
      </w:r>
      <w:r w:rsidRPr="00D013E4">
        <w:rPr>
          <w:rFonts w:ascii="Times New Roman" w:eastAsia="Times New Roman" w:hAnsi="Times New Roman" w:cs="Times New Roman"/>
          <w:color w:val="343434"/>
          <w:sz w:val="20"/>
          <w:szCs w:val="20"/>
        </w:rPr>
        <w:t>worki</w:t>
      </w:r>
      <w:r w:rsidRPr="00D013E4">
        <w:rPr>
          <w:rFonts w:ascii="Times New Roman" w:eastAsia="Times New Roman" w:hAnsi="Times New Roman" w:cs="Times New Roman"/>
          <w:color w:val="0E0E0E"/>
          <w:sz w:val="20"/>
          <w:szCs w:val="20"/>
        </w:rPr>
        <w:t xml:space="preserve">ng </w:t>
      </w:r>
      <w:r w:rsidRPr="00D013E4">
        <w:rPr>
          <w:rFonts w:ascii="Times New Roman" w:eastAsia="Times New Roman" w:hAnsi="Times New Roman" w:cs="Times New Roman"/>
          <w:color w:val="212121"/>
          <w:sz w:val="20"/>
          <w:szCs w:val="20"/>
        </w:rPr>
        <w:t xml:space="preserve">understanding </w:t>
      </w:r>
      <w:r w:rsidRPr="00D013E4">
        <w:rPr>
          <w:rFonts w:ascii="Times New Roman" w:eastAsia="Times New Roman" w:hAnsi="Times New Roman" w:cs="Times New Roman"/>
          <w:color w:val="343434"/>
          <w:sz w:val="20"/>
          <w:szCs w:val="20"/>
        </w:rPr>
        <w:t>of physica</w:t>
      </w:r>
      <w:r w:rsidRPr="00D013E4">
        <w:rPr>
          <w:rFonts w:ascii="Times New Roman" w:eastAsia="Times New Roman" w:hAnsi="Times New Roman" w:cs="Times New Roman"/>
          <w:color w:val="0E0E0E"/>
          <w:sz w:val="20"/>
          <w:szCs w:val="20"/>
        </w:rPr>
        <w:t xml:space="preserve">l </w:t>
      </w:r>
      <w:r w:rsidRPr="00D013E4">
        <w:rPr>
          <w:rFonts w:ascii="Times New Roman" w:eastAsia="Times New Roman" w:hAnsi="Times New Roman" w:cs="Times New Roman"/>
          <w:color w:val="212121"/>
          <w:sz w:val="20"/>
          <w:szCs w:val="20"/>
        </w:rPr>
        <w:t xml:space="preserve">metallurgy </w:t>
      </w:r>
      <w:r w:rsidRPr="00D013E4">
        <w:rPr>
          <w:rFonts w:ascii="Times New Roman" w:eastAsia="Times New Roman" w:hAnsi="Times New Roman" w:cs="Times New Roman"/>
          <w:color w:val="343434"/>
          <w:sz w:val="20"/>
          <w:szCs w:val="20"/>
        </w:rPr>
        <w:t xml:space="preserve">skills </w:t>
      </w:r>
      <w:r w:rsidRPr="00D013E4">
        <w:rPr>
          <w:rFonts w:ascii="Times New Roman" w:eastAsia="Times New Roman" w:hAnsi="Times New Roman" w:cs="Times New Roman"/>
          <w:color w:val="212121"/>
          <w:sz w:val="20"/>
          <w:szCs w:val="20"/>
        </w:rPr>
        <w:t xml:space="preserve">in metallographic </w:t>
      </w:r>
      <w:r w:rsidRPr="00D013E4">
        <w:rPr>
          <w:rFonts w:ascii="Times New Roman" w:eastAsia="Times New Roman" w:hAnsi="Times New Roman" w:cs="Times New Roman"/>
          <w:color w:val="0E0E0E"/>
          <w:sz w:val="20"/>
          <w:szCs w:val="20"/>
        </w:rPr>
        <w:t>t</w:t>
      </w:r>
      <w:r w:rsidRPr="00D013E4">
        <w:rPr>
          <w:rFonts w:ascii="Times New Roman" w:eastAsia="Times New Roman" w:hAnsi="Times New Roman" w:cs="Times New Roman"/>
          <w:color w:val="343434"/>
          <w:sz w:val="20"/>
          <w:szCs w:val="20"/>
        </w:rPr>
        <w:t>echniques</w:t>
      </w:r>
      <w:r w:rsidRPr="00D013E4">
        <w:rPr>
          <w:rFonts w:ascii="Times New Roman" w:eastAsia="Times New Roman" w:hAnsi="Times New Roman" w:cs="Times New Roman"/>
          <w:color w:val="0E0E0E"/>
          <w:sz w:val="20"/>
          <w:szCs w:val="20"/>
        </w:rPr>
        <w:t>.</w:t>
      </w:r>
    </w:p>
    <w:p w:rsidR="007176E9" w:rsidRPr="00D013E4" w:rsidRDefault="00D013E4" w:rsidP="00D013E4">
      <w:pPr>
        <w:pStyle w:val="ListParagraph"/>
        <w:numPr>
          <w:ilvl w:val="0"/>
          <w:numId w:val="1"/>
        </w:numPr>
        <w:tabs>
          <w:tab w:val="left" w:pos="8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Study forces on structures in equilibrium</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 xml:space="preserve">primarily two </w:t>
      </w:r>
      <w:r w:rsidRPr="00D013E4">
        <w:rPr>
          <w:rFonts w:ascii="Times New Roman" w:eastAsia="Times New Roman" w:hAnsi="Times New Roman" w:cs="Times New Roman"/>
          <w:color w:val="343434"/>
          <w:sz w:val="20"/>
          <w:szCs w:val="20"/>
        </w:rPr>
        <w:t>dime</w:t>
      </w:r>
      <w:r w:rsidRPr="00D013E4">
        <w:rPr>
          <w:rFonts w:ascii="Times New Roman" w:eastAsia="Times New Roman" w:hAnsi="Times New Roman" w:cs="Times New Roman"/>
          <w:color w:val="0E0E0E"/>
          <w:sz w:val="20"/>
          <w:szCs w:val="20"/>
        </w:rPr>
        <w:t>n</w:t>
      </w:r>
      <w:r w:rsidRPr="00D013E4">
        <w:rPr>
          <w:rFonts w:ascii="Times New Roman" w:eastAsia="Times New Roman" w:hAnsi="Times New Roman" w:cs="Times New Roman"/>
          <w:color w:val="343434"/>
          <w:sz w:val="20"/>
          <w:szCs w:val="20"/>
        </w:rPr>
        <w:t>siona</w:t>
      </w:r>
      <w:r w:rsidRPr="00D013E4">
        <w:rPr>
          <w:rFonts w:ascii="Times New Roman" w:eastAsia="Times New Roman" w:hAnsi="Times New Roman" w:cs="Times New Roman"/>
          <w:color w:val="0E0E0E"/>
          <w:sz w:val="20"/>
          <w:szCs w:val="20"/>
        </w:rPr>
        <w:t xml:space="preserve">l </w:t>
      </w:r>
      <w:r w:rsidRPr="00D013E4">
        <w:rPr>
          <w:rFonts w:ascii="Times New Roman" w:eastAsia="Times New Roman" w:hAnsi="Times New Roman" w:cs="Times New Roman"/>
          <w:color w:val="212121"/>
          <w:sz w:val="20"/>
          <w:szCs w:val="20"/>
        </w:rPr>
        <w:t>structures.</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Develop concepts of centroids, </w:t>
      </w:r>
      <w:r w:rsidRPr="00D013E4">
        <w:rPr>
          <w:rFonts w:ascii="Times New Roman" w:eastAsia="Times New Roman" w:hAnsi="Times New Roman" w:cs="Times New Roman"/>
          <w:color w:val="343434"/>
          <w:sz w:val="20"/>
          <w:szCs w:val="20"/>
        </w:rPr>
        <w:t>ce</w:t>
      </w:r>
      <w:r w:rsidRPr="00D013E4">
        <w:rPr>
          <w:rFonts w:ascii="Times New Roman" w:eastAsia="Times New Roman" w:hAnsi="Times New Roman" w:cs="Times New Roman"/>
          <w:color w:val="0E0E0E"/>
          <w:sz w:val="20"/>
          <w:szCs w:val="20"/>
        </w:rPr>
        <w:t xml:space="preserve">nter </w:t>
      </w:r>
      <w:r w:rsidRPr="00D013E4">
        <w:rPr>
          <w:rFonts w:ascii="Times New Roman" w:eastAsia="Times New Roman" w:hAnsi="Times New Roman" w:cs="Times New Roman"/>
          <w:color w:val="343434"/>
          <w:sz w:val="20"/>
          <w:szCs w:val="20"/>
        </w:rPr>
        <w:t xml:space="preserve">of </w:t>
      </w:r>
      <w:r w:rsidRPr="00D013E4">
        <w:rPr>
          <w:rFonts w:ascii="Times New Roman" w:eastAsia="Times New Roman" w:hAnsi="Times New Roman" w:cs="Times New Roman"/>
          <w:color w:val="212121"/>
          <w:sz w:val="20"/>
          <w:szCs w:val="20"/>
        </w:rPr>
        <w:t xml:space="preserve">gravity </w:t>
      </w:r>
      <w:r w:rsidRPr="00D013E4">
        <w:rPr>
          <w:rFonts w:ascii="Times New Roman" w:eastAsia="Times New Roman" w:hAnsi="Times New Roman" w:cs="Times New Roman"/>
          <w:color w:val="343434"/>
          <w:sz w:val="20"/>
          <w:szCs w:val="20"/>
        </w:rPr>
        <w:t xml:space="preserve">and </w:t>
      </w:r>
      <w:r w:rsidRPr="00D013E4">
        <w:rPr>
          <w:rFonts w:ascii="Times New Roman" w:eastAsia="Times New Roman" w:hAnsi="Times New Roman" w:cs="Times New Roman"/>
          <w:color w:val="212121"/>
          <w:sz w:val="20"/>
          <w:szCs w:val="20"/>
        </w:rPr>
        <w:t>moment of inertia.</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Develop understanding of mechanics </w:t>
      </w:r>
      <w:r w:rsidRPr="00D013E4">
        <w:rPr>
          <w:rFonts w:ascii="Times New Roman" w:eastAsia="Times New Roman" w:hAnsi="Times New Roman" w:cs="Times New Roman"/>
          <w:color w:val="343434"/>
          <w:sz w:val="20"/>
          <w:szCs w:val="20"/>
        </w:rPr>
        <w:t xml:space="preserve">of </w:t>
      </w:r>
      <w:r w:rsidRPr="00D013E4">
        <w:rPr>
          <w:rFonts w:ascii="Times New Roman" w:eastAsia="Times New Roman" w:hAnsi="Times New Roman" w:cs="Times New Roman"/>
          <w:color w:val="212121"/>
          <w:sz w:val="20"/>
          <w:szCs w:val="20"/>
        </w:rPr>
        <w:t>materials including</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343434"/>
          <w:sz w:val="20"/>
          <w:szCs w:val="20"/>
        </w:rPr>
        <w:t>stress-strain</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torsion, bending</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 xml:space="preserve">buckling, fatigue, creep, pressure, </w:t>
      </w:r>
      <w:r w:rsidRPr="00D013E4">
        <w:rPr>
          <w:rFonts w:ascii="Times New Roman" w:eastAsia="Times New Roman" w:hAnsi="Times New Roman" w:cs="Times New Roman"/>
          <w:color w:val="343434"/>
          <w:sz w:val="20"/>
          <w:szCs w:val="20"/>
        </w:rPr>
        <w:t xml:space="preserve">vessel strength, and </w:t>
      </w:r>
      <w:r w:rsidRPr="00D013E4">
        <w:rPr>
          <w:rFonts w:ascii="Times New Roman" w:eastAsia="Times New Roman" w:hAnsi="Times New Roman" w:cs="Times New Roman"/>
          <w:color w:val="212121"/>
          <w:sz w:val="20"/>
          <w:szCs w:val="20"/>
        </w:rPr>
        <w:t xml:space="preserve">weld </w:t>
      </w:r>
      <w:r w:rsidRPr="00D013E4">
        <w:rPr>
          <w:rFonts w:ascii="Times New Roman" w:eastAsia="Times New Roman" w:hAnsi="Times New Roman" w:cs="Times New Roman"/>
          <w:color w:val="343434"/>
          <w:sz w:val="20"/>
          <w:szCs w:val="20"/>
        </w:rPr>
        <w:t>strength.</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Understand the basis for </w:t>
      </w:r>
      <w:r w:rsidRPr="00D013E4">
        <w:rPr>
          <w:rFonts w:ascii="Times New Roman" w:eastAsia="Times New Roman" w:hAnsi="Times New Roman" w:cs="Times New Roman"/>
          <w:color w:val="343434"/>
          <w:sz w:val="20"/>
          <w:szCs w:val="20"/>
        </w:rPr>
        <w:t xml:space="preserve">selection </w:t>
      </w:r>
      <w:r w:rsidRPr="00D013E4">
        <w:rPr>
          <w:rFonts w:ascii="Times New Roman" w:eastAsia="Times New Roman" w:hAnsi="Times New Roman" w:cs="Times New Roman"/>
          <w:color w:val="212121"/>
          <w:sz w:val="20"/>
          <w:szCs w:val="20"/>
        </w:rPr>
        <w:t>of typical nuclear power plant materials</w:t>
      </w:r>
      <w:r w:rsidRPr="00D013E4">
        <w:rPr>
          <w:rFonts w:ascii="Times New Roman" w:eastAsia="Times New Roman" w:hAnsi="Times New Roman" w:cs="Times New Roman"/>
          <w:color w:val="545454"/>
          <w:sz w:val="20"/>
          <w:szCs w:val="20"/>
        </w:rPr>
        <w:t>.</w:t>
      </w:r>
    </w:p>
    <w:p w:rsidR="007176E9" w:rsidRPr="00D013E4" w:rsidRDefault="00D013E4" w:rsidP="00D013E4">
      <w:pPr>
        <w:pStyle w:val="ListParagraph"/>
        <w:numPr>
          <w:ilvl w:val="0"/>
          <w:numId w:val="1"/>
        </w:numPr>
        <w:tabs>
          <w:tab w:val="left" w:pos="8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Understand </w:t>
      </w:r>
      <w:r w:rsidRPr="00D013E4">
        <w:rPr>
          <w:rFonts w:ascii="Times New Roman" w:eastAsia="Times New Roman" w:hAnsi="Times New Roman" w:cs="Times New Roman"/>
          <w:color w:val="212121"/>
          <w:sz w:val="20"/>
          <w:szCs w:val="20"/>
        </w:rPr>
        <w:t xml:space="preserve">the effects of material irradiation on </w:t>
      </w:r>
      <w:r w:rsidRPr="00D013E4">
        <w:rPr>
          <w:rFonts w:ascii="Times New Roman" w:eastAsia="Times New Roman" w:hAnsi="Times New Roman" w:cs="Times New Roman"/>
          <w:color w:val="343434"/>
          <w:sz w:val="20"/>
          <w:szCs w:val="20"/>
        </w:rPr>
        <w:t xml:space="preserve">nuclear </w:t>
      </w:r>
      <w:r w:rsidRPr="00D013E4">
        <w:rPr>
          <w:rFonts w:ascii="Times New Roman" w:eastAsia="Times New Roman" w:hAnsi="Times New Roman" w:cs="Times New Roman"/>
          <w:color w:val="212121"/>
          <w:sz w:val="20"/>
          <w:szCs w:val="20"/>
        </w:rPr>
        <w:t>materials.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sectPr w:rsidR="007176E9" w:rsidRPr="00D013E4" w:rsidSect="00D013E4">
          <w:type w:val="continuous"/>
          <w:pgSz w:w="12240" w:h="15840"/>
          <w:pgMar w:top="1440" w:right="1440" w:bottom="1440" w:left="1440" w:header="720" w:footer="720" w:gutter="0"/>
          <w:cols w:space="720"/>
          <w:docGrid w:linePitch="299"/>
        </w:sectPr>
      </w:pPr>
    </w:p>
    <w:p w:rsidR="007176E9" w:rsidRDefault="00D013E4" w:rsidP="00D013E4">
      <w:pPr>
        <w:spacing w:after="0" w:line="240" w:lineRule="auto"/>
        <w:rPr>
          <w:rFonts w:ascii="Times New Roman" w:eastAsia="Times New Roman" w:hAnsi="Times New Roman" w:cs="Times New Roman"/>
          <w:color w:val="212121"/>
          <w:sz w:val="20"/>
          <w:szCs w:val="20"/>
        </w:rPr>
      </w:pPr>
      <w:r w:rsidRPr="00D013E4">
        <w:rPr>
          <w:rFonts w:ascii="Times New Roman" w:eastAsia="Times New Roman" w:hAnsi="Times New Roman" w:cs="Times New Roman"/>
          <w:color w:val="212121"/>
          <w:sz w:val="20"/>
          <w:szCs w:val="20"/>
        </w:rPr>
        <w:t>Topics covered:</w:t>
      </w:r>
    </w:p>
    <w:p w:rsidR="00D013E4" w:rsidRPr="00D013E4" w:rsidRDefault="00D013E4" w:rsidP="00D013E4">
      <w:pPr>
        <w:spacing w:after="0" w:line="240" w:lineRule="auto"/>
        <w:jc w:val="center"/>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COURSE </w:t>
      </w:r>
      <w:r w:rsidRPr="00D013E4">
        <w:rPr>
          <w:rFonts w:ascii="Times New Roman" w:eastAsia="Times New Roman" w:hAnsi="Times New Roman" w:cs="Times New Roman"/>
          <w:color w:val="212121"/>
          <w:sz w:val="20"/>
          <w:szCs w:val="20"/>
        </w:rPr>
        <w:t>TOPICS</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CONTENT</w:t>
      </w:r>
    </w:p>
    <w:p w:rsidR="00D013E4" w:rsidRDefault="00D013E4" w:rsidP="00D013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HOURS</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color w:val="212121"/>
          <w:sz w:val="20"/>
          <w:szCs w:val="20"/>
        </w:rPr>
      </w:pPr>
      <w:r w:rsidRPr="00D013E4">
        <w:rPr>
          <w:rFonts w:ascii="Times New Roman" w:eastAsia="Times New Roman" w:hAnsi="Times New Roman" w:cs="Times New Roman"/>
          <w:color w:val="212121"/>
          <w:sz w:val="20"/>
          <w:szCs w:val="20"/>
        </w:rPr>
        <w:t>Structural Imperfections and Atom Movement</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Metallic </w:t>
      </w:r>
      <w:r w:rsidRPr="00D013E4">
        <w:rPr>
          <w:rFonts w:ascii="Times New Roman" w:eastAsia="Times New Roman" w:hAnsi="Times New Roman" w:cs="Times New Roman"/>
          <w:color w:val="0E0E0E"/>
          <w:sz w:val="20"/>
          <w:szCs w:val="20"/>
        </w:rPr>
        <w:t xml:space="preserve">Phases </w:t>
      </w:r>
      <w:r w:rsidRPr="00D013E4">
        <w:rPr>
          <w:rFonts w:ascii="Times New Roman" w:eastAsia="Times New Roman" w:hAnsi="Times New Roman" w:cs="Times New Roman"/>
          <w:color w:val="212121"/>
          <w:sz w:val="20"/>
          <w:szCs w:val="20"/>
        </w:rPr>
        <w:t>and their Properties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Modification </w:t>
      </w:r>
      <w:r w:rsidRPr="00D013E4">
        <w:rPr>
          <w:rFonts w:ascii="Times New Roman" w:eastAsia="Times New Roman" w:hAnsi="Times New Roman" w:cs="Times New Roman"/>
          <w:color w:val="0E0E0E"/>
          <w:sz w:val="20"/>
          <w:szCs w:val="20"/>
        </w:rPr>
        <w:t xml:space="preserve">of </w:t>
      </w:r>
      <w:r w:rsidRPr="00D013E4">
        <w:rPr>
          <w:rFonts w:ascii="Times New Roman" w:eastAsia="Times New Roman" w:hAnsi="Times New Roman" w:cs="Times New Roman"/>
          <w:color w:val="212121"/>
          <w:sz w:val="20"/>
          <w:szCs w:val="20"/>
        </w:rPr>
        <w:t>Properties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Statics of Rigid Bodies in Two Dimensions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Centroids </w:t>
      </w:r>
      <w:r w:rsidRPr="00D013E4">
        <w:rPr>
          <w:rFonts w:ascii="Times New Roman" w:eastAsia="Times New Roman" w:hAnsi="Times New Roman" w:cs="Times New Roman"/>
          <w:color w:val="212121"/>
          <w:sz w:val="20"/>
          <w:szCs w:val="20"/>
        </w:rPr>
        <w:t>and Centers of Gravity</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Moments of </w:t>
      </w:r>
      <w:r>
        <w:rPr>
          <w:rFonts w:ascii="Times New Roman" w:eastAsia="Times New Roman" w:hAnsi="Times New Roman" w:cs="Times New Roman"/>
          <w:color w:val="212121"/>
          <w:sz w:val="20"/>
          <w:szCs w:val="20"/>
        </w:rPr>
        <w:t>I</w:t>
      </w:r>
      <w:r w:rsidRPr="00D013E4">
        <w:rPr>
          <w:rFonts w:ascii="Times New Roman" w:eastAsia="Times New Roman" w:hAnsi="Times New Roman" w:cs="Times New Roman"/>
          <w:color w:val="212121"/>
          <w:sz w:val="20"/>
          <w:szCs w:val="20"/>
        </w:rPr>
        <w:t>nertia</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Mechanics of Materials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Basis for Selection of </w:t>
      </w:r>
      <w:r w:rsidRPr="00D013E4">
        <w:rPr>
          <w:rFonts w:ascii="Times New Roman" w:eastAsia="Times New Roman" w:hAnsi="Times New Roman" w:cs="Times New Roman"/>
          <w:color w:val="343434"/>
          <w:sz w:val="20"/>
          <w:szCs w:val="20"/>
        </w:rPr>
        <w:t xml:space="preserve">Typical </w:t>
      </w:r>
      <w:r w:rsidRPr="00D013E4">
        <w:rPr>
          <w:rFonts w:ascii="Times New Roman" w:eastAsia="Times New Roman" w:hAnsi="Times New Roman" w:cs="Times New Roman"/>
          <w:color w:val="212121"/>
          <w:sz w:val="20"/>
          <w:szCs w:val="20"/>
        </w:rPr>
        <w:t>Nuclear Power Plant Materials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Effects </w:t>
      </w:r>
      <w:r w:rsidRPr="00D013E4">
        <w:rPr>
          <w:rFonts w:ascii="Times New Roman" w:eastAsia="Times New Roman" w:hAnsi="Times New Roman" w:cs="Times New Roman"/>
          <w:color w:val="212121"/>
          <w:sz w:val="20"/>
          <w:szCs w:val="20"/>
        </w:rPr>
        <w:t xml:space="preserve">of Material </w:t>
      </w:r>
      <w:r w:rsidRPr="00D013E4">
        <w:rPr>
          <w:rFonts w:ascii="Times New Roman" w:eastAsia="Times New Roman" w:hAnsi="Times New Roman" w:cs="Times New Roman"/>
          <w:color w:val="0E0E0E"/>
          <w:sz w:val="20"/>
          <w:szCs w:val="20"/>
        </w:rPr>
        <w:t>Irradi</w:t>
      </w:r>
      <w:r w:rsidRPr="00D013E4">
        <w:rPr>
          <w:rFonts w:ascii="Times New Roman" w:eastAsia="Times New Roman" w:hAnsi="Times New Roman" w:cs="Times New Roman"/>
          <w:color w:val="343434"/>
          <w:sz w:val="20"/>
          <w:szCs w:val="20"/>
        </w:rPr>
        <w:t>ation</w:t>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t xml:space="preserve">     3</w:t>
      </w:r>
    </w:p>
    <w:p w:rsidR="007176E9" w:rsidRPr="00D013E4" w:rsidRDefault="00D013E4" w:rsidP="00D013E4">
      <w:pPr>
        <w:tabs>
          <w:tab w:val="left" w:pos="56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43434"/>
          <w:sz w:val="20"/>
          <w:szCs w:val="20"/>
        </w:rPr>
        <w:tab/>
      </w:r>
      <w:r w:rsidRPr="00D013E4">
        <w:rPr>
          <w:rFonts w:ascii="Times New Roman" w:eastAsia="Times New Roman" w:hAnsi="Times New Roman" w:cs="Times New Roman"/>
          <w:color w:val="343434"/>
          <w:sz w:val="20"/>
          <w:szCs w:val="20"/>
        </w:rPr>
        <w:t xml:space="preserve">TOTAL </w:t>
      </w:r>
      <w:r w:rsidRPr="00D013E4">
        <w:rPr>
          <w:rFonts w:ascii="Times New Roman" w:eastAsia="Times New Roman" w:hAnsi="Times New Roman" w:cs="Times New Roman"/>
          <w:color w:val="212121"/>
          <w:sz w:val="20"/>
          <w:szCs w:val="20"/>
        </w:rPr>
        <w:t>HOURS</w:t>
      </w:r>
      <w:r w:rsidRPr="00D013E4">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w:t>
      </w:r>
      <w:r w:rsidRPr="00D013E4">
        <w:rPr>
          <w:rFonts w:ascii="Times New Roman" w:eastAsia="Times New Roman" w:hAnsi="Times New Roman" w:cs="Times New Roman"/>
          <w:color w:val="343434"/>
          <w:sz w:val="20"/>
          <w:szCs w:val="20"/>
        </w:rPr>
        <w:t>30</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Class</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 xml:space="preserve">Lab </w:t>
      </w:r>
      <w:r w:rsidRPr="00D013E4">
        <w:rPr>
          <w:rFonts w:ascii="Times New Roman" w:eastAsia="Times New Roman" w:hAnsi="Times New Roman" w:cs="Times New Roman"/>
          <w:color w:val="343434"/>
          <w:sz w:val="20"/>
          <w:szCs w:val="20"/>
        </w:rPr>
        <w:t>schedule</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ab/>
      </w:r>
      <w:r w:rsidRPr="00D013E4">
        <w:rPr>
          <w:rFonts w:ascii="Times New Roman" w:eastAsia="Times New Roman" w:hAnsi="Times New Roman" w:cs="Times New Roman"/>
          <w:color w:val="343434"/>
          <w:sz w:val="20"/>
          <w:szCs w:val="20"/>
        </w:rPr>
        <w:t xml:space="preserve">2 lecture sessions </w:t>
      </w:r>
      <w:r w:rsidRPr="00D013E4">
        <w:rPr>
          <w:rFonts w:ascii="Times New Roman" w:eastAsia="Times New Roman" w:hAnsi="Times New Roman" w:cs="Times New Roman"/>
          <w:color w:val="212121"/>
          <w:sz w:val="20"/>
          <w:szCs w:val="20"/>
        </w:rPr>
        <w:t>per week</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Relationship of course to Criterion 5 and Program Outcomes: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hAnsi="Times New Roman" w:cs="Times New Roman"/>
          <w:sz w:val="20"/>
          <w:szCs w:val="20"/>
        </w:rPr>
      </w:pPr>
      <w:r w:rsidRPr="00D013E4">
        <w:rPr>
          <w:rFonts w:ascii="Times New Roman" w:hAnsi="Times New Roman" w:cs="Times New Roman"/>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1320"/>
          <w:tab w:val="left" w:pos="562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Prepared by: </w:t>
      </w:r>
      <w:r w:rsidRPr="00D013E4">
        <w:rPr>
          <w:rFonts w:ascii="Times New Roman" w:eastAsia="Times New Roman" w:hAnsi="Times New Roman" w:cs="Times New Roman"/>
          <w:color w:val="212121"/>
          <w:sz w:val="20"/>
          <w:szCs w:val="20"/>
        </w:rPr>
        <w:tab/>
        <w:t>James R. Sherrard</w:t>
      </w:r>
      <w:r w:rsidRPr="00D013E4">
        <w:rPr>
          <w:rFonts w:ascii="Times New Roman" w:eastAsia="Times New Roman" w:hAnsi="Times New Roman" w:cs="Times New Roman"/>
          <w:color w:val="212121"/>
          <w:sz w:val="20"/>
          <w:szCs w:val="20"/>
        </w:rPr>
        <w:tab/>
      </w:r>
      <w:r w:rsidRPr="00D013E4">
        <w:rPr>
          <w:rFonts w:ascii="Times New Roman" w:eastAsia="Times New Roman" w:hAnsi="Times New Roman" w:cs="Times New Roman"/>
          <w:color w:val="0E0E0E"/>
          <w:sz w:val="20"/>
          <w:szCs w:val="20"/>
        </w:rPr>
        <w:t>Date:</w:t>
      </w:r>
      <w:r>
        <w:rPr>
          <w:rFonts w:ascii="Times New Roman" w:eastAsia="Times New Roman" w:hAnsi="Times New Roman" w:cs="Times New Roman"/>
          <w:color w:val="0E0E0E"/>
          <w:sz w:val="20"/>
          <w:szCs w:val="20"/>
        </w:rPr>
        <w:t xml:space="preserve"> Fall 2014</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3460"/>
          <w:tab w:val="left" w:pos="79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b/>
          <w:bCs/>
          <w:color w:val="212121"/>
          <w:sz w:val="20"/>
          <w:szCs w:val="20"/>
        </w:rPr>
        <w:t xml:space="preserve">Nuclear Engineering Technology </w:t>
      </w:r>
      <w:r w:rsidRPr="00D013E4">
        <w:rPr>
          <w:rFonts w:ascii="Times New Roman" w:eastAsia="Times New Roman" w:hAnsi="Times New Roman" w:cs="Times New Roman"/>
          <w:b/>
          <w:bCs/>
          <w:color w:val="212121"/>
          <w:sz w:val="20"/>
          <w:szCs w:val="20"/>
        </w:rPr>
        <w:tab/>
        <w:t xml:space="preserve">Three Rivers Community College </w:t>
      </w:r>
      <w:r w:rsidRPr="00D013E4">
        <w:rPr>
          <w:rFonts w:ascii="Times New Roman" w:eastAsia="Times New Roman" w:hAnsi="Times New Roman" w:cs="Times New Roman"/>
          <w:b/>
          <w:bCs/>
          <w:color w:val="212121"/>
          <w:sz w:val="20"/>
          <w:szCs w:val="20"/>
        </w:rPr>
        <w:tab/>
        <w:t xml:space="preserve">Page </w:t>
      </w:r>
      <w:r w:rsidRPr="00D013E4">
        <w:rPr>
          <w:rFonts w:ascii="Times New Roman" w:eastAsia="Times New Roman" w:hAnsi="Times New Roman" w:cs="Times New Roman"/>
          <w:b/>
          <w:bCs/>
          <w:color w:val="0E0E0E"/>
          <w:sz w:val="20"/>
          <w:szCs w:val="20"/>
        </w:rPr>
        <w:t>64 of</w:t>
      </w:r>
      <w:r>
        <w:rPr>
          <w:rFonts w:ascii="Times New Roman" w:eastAsia="Times New Roman" w:hAnsi="Times New Roman" w:cs="Times New Roman"/>
          <w:b/>
          <w:bCs/>
          <w:color w:val="0E0E0E"/>
          <w:sz w:val="20"/>
          <w:szCs w:val="20"/>
        </w:rPr>
        <w:t xml:space="preserve"> </w:t>
      </w:r>
      <w:r w:rsidRPr="00D013E4">
        <w:rPr>
          <w:rFonts w:ascii="Times New Roman" w:eastAsia="Times New Roman" w:hAnsi="Times New Roman" w:cs="Times New Roman"/>
          <w:b/>
          <w:bCs/>
          <w:color w:val="0E0E0E"/>
          <w:sz w:val="20"/>
          <w:szCs w:val="20"/>
        </w:rPr>
        <w:t>94</w:t>
      </w:r>
    </w:p>
    <w:sectPr w:rsidR="007176E9" w:rsidRPr="00D013E4" w:rsidSect="00D013E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678"/>
    <w:multiLevelType w:val="hybridMultilevel"/>
    <w:tmpl w:val="27E2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22736"/>
    <w:multiLevelType w:val="hybridMultilevel"/>
    <w:tmpl w:val="1A2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E9"/>
    <w:rsid w:val="0055670F"/>
    <w:rsid w:val="007176E9"/>
    <w:rsid w:val="00D0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C7BD-4BF4-4A2A-8363-C20D7F0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Salva, Cheryl A</cp:lastModifiedBy>
  <cp:revision>2</cp:revision>
  <dcterms:created xsi:type="dcterms:W3CDTF">2019-10-22T19:55:00Z</dcterms:created>
  <dcterms:modified xsi:type="dcterms:W3CDTF">2019-10-22T19:55:00Z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