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7EBEBFB"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4E2CA128" w14:textId="796B88B7" w:rsidR="001469BD" w:rsidRPr="003E1E68" w:rsidRDefault="003E1E68" w:rsidP="001469BD">
      <w:pPr>
        <w:jc w:val="center"/>
        <w:rPr>
          <w:rFonts w:ascii="Arial" w:hAnsi="Arial" w:cs="Arial"/>
          <w:b/>
          <w:sz w:val="28"/>
          <w:szCs w:val="28"/>
        </w:rPr>
      </w:pPr>
      <w:r w:rsidRPr="003E1E68">
        <w:rPr>
          <w:rFonts w:ascii="Arial" w:hAnsi="Arial" w:cs="Arial"/>
          <w:b/>
          <w:sz w:val="28"/>
          <w:szCs w:val="28"/>
        </w:rPr>
        <w:t xml:space="preserve">MAT </w:t>
      </w:r>
      <w:r w:rsidR="00E107DD">
        <w:rPr>
          <w:rFonts w:ascii="Arial" w:hAnsi="Arial" w:cs="Arial"/>
          <w:b/>
          <w:sz w:val="28"/>
          <w:szCs w:val="28"/>
        </w:rPr>
        <w:t>K137S</w:t>
      </w:r>
      <w:r w:rsidR="001469BD" w:rsidRPr="003E1E68">
        <w:rPr>
          <w:rFonts w:ascii="Arial" w:hAnsi="Arial" w:cs="Arial"/>
          <w:b/>
          <w:sz w:val="28"/>
          <w:szCs w:val="28"/>
        </w:rPr>
        <w:t xml:space="preserve"> – </w:t>
      </w:r>
      <w:r w:rsidR="00E107DD">
        <w:rPr>
          <w:rFonts w:ascii="Arial" w:hAnsi="Arial" w:cs="Arial"/>
          <w:b/>
          <w:sz w:val="28"/>
          <w:szCs w:val="28"/>
        </w:rPr>
        <w:t>Intermediate</w:t>
      </w:r>
      <w:r w:rsidRPr="003E1E68">
        <w:rPr>
          <w:rFonts w:ascii="Arial" w:hAnsi="Arial" w:cs="Arial"/>
          <w:b/>
          <w:sz w:val="28"/>
          <w:szCs w:val="28"/>
        </w:rPr>
        <w:t xml:space="preserve"> Algebra</w:t>
      </w:r>
      <w:r w:rsidR="00E107DD">
        <w:rPr>
          <w:rFonts w:ascii="Arial" w:hAnsi="Arial" w:cs="Arial"/>
          <w:b/>
          <w:sz w:val="28"/>
          <w:szCs w:val="28"/>
        </w:rPr>
        <w:t xml:space="preserve"> Embedded</w:t>
      </w:r>
    </w:p>
    <w:p w14:paraId="2DB13054" w14:textId="12ED9DAE" w:rsidR="001469BD" w:rsidRPr="00FF4B25" w:rsidRDefault="00DB3901" w:rsidP="001469BD">
      <w:pPr>
        <w:jc w:val="center"/>
        <w:rPr>
          <w:rFonts w:ascii="Arial" w:hAnsi="Arial" w:cs="Arial"/>
          <w:b/>
          <w:sz w:val="28"/>
          <w:szCs w:val="28"/>
        </w:rPr>
      </w:pPr>
      <w:r>
        <w:rPr>
          <w:rFonts w:ascii="Arial" w:hAnsi="Arial" w:cs="Arial"/>
          <w:b/>
          <w:sz w:val="28"/>
          <w:szCs w:val="28"/>
        </w:rPr>
        <w:t>MW</w:t>
      </w:r>
      <w:r w:rsidR="00FF4B25" w:rsidRPr="00FF4B25">
        <w:rPr>
          <w:rFonts w:ascii="Arial" w:hAnsi="Arial" w:cs="Arial"/>
          <w:b/>
          <w:sz w:val="28"/>
          <w:szCs w:val="28"/>
        </w:rPr>
        <w:t xml:space="preserve"> </w:t>
      </w:r>
      <w:r>
        <w:rPr>
          <w:rFonts w:ascii="Arial" w:hAnsi="Arial" w:cs="Arial"/>
          <w:b/>
          <w:sz w:val="28"/>
          <w:szCs w:val="28"/>
        </w:rPr>
        <w:t>1</w:t>
      </w:r>
      <w:r w:rsidR="00FF4B25" w:rsidRPr="00FF4B25">
        <w:rPr>
          <w:rFonts w:ascii="Arial" w:hAnsi="Arial" w:cs="Arial"/>
          <w:b/>
          <w:sz w:val="28"/>
          <w:szCs w:val="28"/>
        </w:rPr>
        <w:t>:30-</w:t>
      </w:r>
      <w:r>
        <w:rPr>
          <w:rFonts w:ascii="Arial" w:hAnsi="Arial" w:cs="Arial"/>
          <w:b/>
          <w:sz w:val="28"/>
          <w:szCs w:val="28"/>
        </w:rPr>
        <w:t>2</w:t>
      </w:r>
      <w:r w:rsidR="00FF4B25" w:rsidRPr="00FF4B25">
        <w:rPr>
          <w:rFonts w:ascii="Arial" w:hAnsi="Arial" w:cs="Arial"/>
          <w:b/>
          <w:sz w:val="28"/>
          <w:szCs w:val="28"/>
        </w:rPr>
        <w:t xml:space="preserve">:45 </w:t>
      </w:r>
      <w:r w:rsidR="00CB1E02" w:rsidRPr="00FF4B25">
        <w:rPr>
          <w:rFonts w:ascii="Arial" w:hAnsi="Arial" w:cs="Arial"/>
          <w:b/>
          <w:sz w:val="28"/>
          <w:szCs w:val="28"/>
        </w:rPr>
        <w:t>, Room D2</w:t>
      </w:r>
      <w:r w:rsidR="00FF4B25" w:rsidRPr="00FF4B25">
        <w:rPr>
          <w:rFonts w:ascii="Arial" w:hAnsi="Arial" w:cs="Arial"/>
          <w:b/>
          <w:sz w:val="28"/>
          <w:szCs w:val="28"/>
        </w:rPr>
        <w:t>21</w:t>
      </w:r>
    </w:p>
    <w:p w14:paraId="468FE173" w14:textId="2F8F7AF2" w:rsidR="00FF4B25" w:rsidRDefault="00DB3901" w:rsidP="001469BD">
      <w:pPr>
        <w:jc w:val="center"/>
        <w:rPr>
          <w:rFonts w:ascii="Arial" w:hAnsi="Arial" w:cs="Arial"/>
          <w:b/>
          <w:sz w:val="28"/>
          <w:szCs w:val="28"/>
        </w:rPr>
      </w:pPr>
      <w:r>
        <w:rPr>
          <w:rFonts w:ascii="Arial" w:hAnsi="Arial" w:cs="Arial"/>
          <w:b/>
          <w:sz w:val="28"/>
          <w:szCs w:val="28"/>
        </w:rPr>
        <w:t>W</w:t>
      </w:r>
      <w:r w:rsidR="00FF4B25" w:rsidRPr="00FF4B25">
        <w:rPr>
          <w:rFonts w:ascii="Arial" w:hAnsi="Arial" w:cs="Arial"/>
          <w:b/>
          <w:sz w:val="28"/>
          <w:szCs w:val="28"/>
        </w:rPr>
        <w:t xml:space="preserve"> </w:t>
      </w:r>
      <w:r>
        <w:rPr>
          <w:rFonts w:ascii="Arial" w:hAnsi="Arial" w:cs="Arial"/>
          <w:b/>
          <w:sz w:val="28"/>
          <w:szCs w:val="28"/>
        </w:rPr>
        <w:t>3</w:t>
      </w:r>
      <w:r w:rsidR="00FF4B25" w:rsidRPr="00FF4B25">
        <w:rPr>
          <w:rFonts w:ascii="Arial" w:hAnsi="Arial" w:cs="Arial"/>
          <w:b/>
          <w:sz w:val="28"/>
          <w:szCs w:val="28"/>
        </w:rPr>
        <w:t>:00-</w:t>
      </w:r>
      <w:r>
        <w:rPr>
          <w:rFonts w:ascii="Arial" w:hAnsi="Arial" w:cs="Arial"/>
          <w:b/>
          <w:sz w:val="28"/>
          <w:szCs w:val="28"/>
        </w:rPr>
        <w:t>3</w:t>
      </w:r>
      <w:r w:rsidR="00FF4B25" w:rsidRPr="00FF4B25">
        <w:rPr>
          <w:rFonts w:ascii="Arial" w:hAnsi="Arial" w:cs="Arial"/>
          <w:b/>
          <w:sz w:val="28"/>
          <w:szCs w:val="28"/>
        </w:rPr>
        <w:t>:50</w:t>
      </w:r>
      <w:r>
        <w:rPr>
          <w:rFonts w:ascii="Arial" w:hAnsi="Arial" w:cs="Arial"/>
          <w:b/>
          <w:sz w:val="28"/>
          <w:szCs w:val="28"/>
        </w:rPr>
        <w:t>, D219</w:t>
      </w:r>
    </w:p>
    <w:p w14:paraId="212F4902" w14:textId="45FF8E65" w:rsidR="001469BD" w:rsidRDefault="001469BD" w:rsidP="001469BD">
      <w:pPr>
        <w:jc w:val="center"/>
        <w:rPr>
          <w:rFonts w:ascii="Arial" w:hAnsi="Arial" w:cs="Arial"/>
          <w:b/>
          <w:sz w:val="28"/>
          <w:szCs w:val="28"/>
        </w:rPr>
      </w:pP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716"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083"/>
      </w:tblGrid>
      <w:tr w:rsidR="001469BD" w:rsidRPr="00B14DA0" w14:paraId="7E45E235" w14:textId="3B1B31D5" w:rsidTr="00CB1E02">
        <w:trPr>
          <w:trHeight w:val="1114"/>
        </w:trPr>
        <w:tc>
          <w:tcPr>
            <w:tcW w:w="4633" w:type="dxa"/>
          </w:tcPr>
          <w:p w14:paraId="51E2FC57" w14:textId="12EE7FEC" w:rsidR="001469BD" w:rsidRPr="00CB1E02" w:rsidRDefault="00CB1E02" w:rsidP="00A864F8">
            <w:pPr>
              <w:rPr>
                <w:rFonts w:ascii="Arial" w:hAnsi="Arial" w:cs="Arial"/>
              </w:rPr>
            </w:pPr>
            <w:r w:rsidRPr="00CB1E02">
              <w:rPr>
                <w:rFonts w:ascii="Arial" w:hAnsi="Arial" w:cs="Arial"/>
              </w:rPr>
              <w:t>Chris Kmiecik</w:t>
            </w:r>
          </w:p>
          <w:p w14:paraId="0BF7743E" w14:textId="336374BB" w:rsidR="001469BD" w:rsidRPr="00CB1E02" w:rsidRDefault="001469BD" w:rsidP="00A864F8">
            <w:pPr>
              <w:rPr>
                <w:rFonts w:ascii="Arial" w:hAnsi="Arial" w:cs="Arial"/>
              </w:rPr>
            </w:pPr>
            <w:r w:rsidRPr="00CB1E02">
              <w:rPr>
                <w:rFonts w:ascii="Arial" w:hAnsi="Arial" w:cs="Arial"/>
              </w:rPr>
              <w:t xml:space="preserve">Office: </w:t>
            </w:r>
            <w:r w:rsidR="00CB1E02" w:rsidRPr="00CB1E02">
              <w:rPr>
                <w:rFonts w:ascii="Arial" w:hAnsi="Arial" w:cs="Arial"/>
              </w:rPr>
              <w:t>C126</w:t>
            </w:r>
          </w:p>
          <w:p w14:paraId="2F3331CF" w14:textId="2F71CB78" w:rsidR="001469BD" w:rsidRPr="00CB1E02" w:rsidRDefault="001469BD" w:rsidP="00A864F8">
            <w:pPr>
              <w:rPr>
                <w:rFonts w:ascii="Arial" w:hAnsi="Arial" w:cs="Arial"/>
              </w:rPr>
            </w:pPr>
            <w:r w:rsidRPr="00CB1E02">
              <w:rPr>
                <w:rFonts w:ascii="Arial" w:hAnsi="Arial" w:cs="Arial"/>
              </w:rPr>
              <w:t xml:space="preserve">Phone: </w:t>
            </w:r>
            <w:r w:rsidR="00CB1E02" w:rsidRPr="00CB1E02">
              <w:rPr>
                <w:rFonts w:ascii="Arial" w:hAnsi="Arial" w:cs="Arial"/>
              </w:rPr>
              <w:t>(860)215-9507</w:t>
            </w:r>
          </w:p>
          <w:p w14:paraId="412D348D" w14:textId="08AEE0E4" w:rsidR="001469BD" w:rsidRPr="00CB1E02" w:rsidRDefault="001469BD" w:rsidP="00B14DA0">
            <w:pPr>
              <w:rPr>
                <w:rFonts w:ascii="Arial" w:hAnsi="Arial" w:cs="Arial"/>
              </w:rPr>
            </w:pPr>
            <w:r w:rsidRPr="00CB1E02">
              <w:rPr>
                <w:rFonts w:ascii="Arial" w:hAnsi="Arial" w:cs="Arial"/>
              </w:rPr>
              <w:t xml:space="preserve">Email: </w:t>
            </w:r>
            <w:r w:rsidR="00CB1E02" w:rsidRPr="00CB1E02">
              <w:rPr>
                <w:rFonts w:ascii="Arial" w:hAnsi="Arial" w:cs="Arial"/>
              </w:rPr>
              <w:t>ckmiecik@trcc.commnet.edu</w:t>
            </w:r>
          </w:p>
        </w:tc>
        <w:tc>
          <w:tcPr>
            <w:tcW w:w="4083" w:type="dxa"/>
          </w:tcPr>
          <w:p w14:paraId="554F0C04" w14:textId="44106FBF" w:rsidR="00B14DA0" w:rsidRPr="00CB1E02" w:rsidRDefault="001469BD" w:rsidP="00CB1E02">
            <w:pPr>
              <w:tabs>
                <w:tab w:val="left" w:pos="1695"/>
              </w:tabs>
              <w:rPr>
                <w:rFonts w:ascii="Arial" w:hAnsi="Arial" w:cs="Arial"/>
              </w:rPr>
            </w:pPr>
            <w:r w:rsidRPr="00CB1E02">
              <w:rPr>
                <w:rFonts w:ascii="Arial" w:hAnsi="Arial" w:cs="Arial"/>
              </w:rPr>
              <w:t>Office Hours:</w:t>
            </w:r>
            <w:r w:rsidR="00CB1E02" w:rsidRPr="00CB1E02">
              <w:rPr>
                <w:rFonts w:ascii="Arial" w:hAnsi="Arial" w:cs="Arial"/>
              </w:rPr>
              <w:tab/>
              <w:t>MW: 3:00-4:00</w:t>
            </w:r>
          </w:p>
          <w:p w14:paraId="459BBB97" w14:textId="222C6D8A" w:rsidR="00CB1E02" w:rsidRPr="00CB1E02" w:rsidRDefault="00CB1E02" w:rsidP="00CB1E02">
            <w:pPr>
              <w:tabs>
                <w:tab w:val="left" w:pos="1695"/>
              </w:tabs>
              <w:rPr>
                <w:rFonts w:ascii="Arial" w:hAnsi="Arial" w:cs="Arial"/>
              </w:rPr>
            </w:pPr>
            <w:r w:rsidRPr="00CB1E02">
              <w:rPr>
                <w:rFonts w:ascii="Arial" w:hAnsi="Arial" w:cs="Arial"/>
              </w:rPr>
              <w:tab/>
              <w:t>TR: 12:00-1:00</w:t>
            </w:r>
          </w:p>
          <w:p w14:paraId="1D72FB23" w14:textId="5570E320" w:rsidR="00CB1E02" w:rsidRPr="00CB1E02" w:rsidRDefault="00CB1E02" w:rsidP="00CB1E02">
            <w:pPr>
              <w:tabs>
                <w:tab w:val="left" w:pos="1695"/>
              </w:tabs>
              <w:rPr>
                <w:rFonts w:ascii="Arial" w:hAnsi="Arial" w:cs="Arial"/>
              </w:rPr>
            </w:pPr>
            <w:r w:rsidRPr="00CB1E02">
              <w:rPr>
                <w:rFonts w:ascii="Arial" w:hAnsi="Arial" w:cs="Arial"/>
              </w:rPr>
              <w:tab/>
              <w:t>F: By Appointment</w:t>
            </w:r>
          </w:p>
          <w:p w14:paraId="1D539837" w14:textId="772118E9" w:rsidR="001469BD" w:rsidRPr="00CB1E02" w:rsidRDefault="001469BD" w:rsidP="00A864F8">
            <w:pPr>
              <w:rPr>
                <w:rFonts w:ascii="Arial" w:hAnsi="Arial" w:cs="Arial"/>
              </w:rPr>
            </w:pPr>
          </w:p>
        </w:tc>
      </w:tr>
    </w:tbl>
    <w:p w14:paraId="4A6722AF" w14:textId="77777777" w:rsidR="00CB1E02" w:rsidRPr="00CB1E02" w:rsidRDefault="00CB1E02" w:rsidP="00CB1E02"/>
    <w:p w14:paraId="3C661DCA" w14:textId="09B6F1CE"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290A7FF4" w:rsidR="001469BD" w:rsidRPr="00B14DA0" w:rsidRDefault="001469BD" w:rsidP="00E107DD">
      <w:pPr>
        <w:ind w:left="1890" w:hanging="1530"/>
        <w:rPr>
          <w:rFonts w:ascii="Arial" w:hAnsi="Arial" w:cs="Arial"/>
        </w:rPr>
      </w:pPr>
      <w:r w:rsidRPr="00B14DA0">
        <w:rPr>
          <w:rFonts w:ascii="Arial" w:hAnsi="Arial" w:cs="Arial"/>
        </w:rPr>
        <w:t>Prerequisite:</w:t>
      </w:r>
      <w:r w:rsidR="00E107DD">
        <w:rPr>
          <w:rFonts w:ascii="Arial" w:hAnsi="Arial" w:cs="Arial"/>
        </w:rPr>
        <w:tab/>
      </w:r>
      <w:r w:rsidR="00E107DD" w:rsidRPr="00E107DD">
        <w:rPr>
          <w:rFonts w:ascii="Arial" w:hAnsi="Arial" w:cs="Arial"/>
        </w:rPr>
        <w:t>MAT* K095 or MAT* K095I with a “C-#” or higher, or appropriate placement</w:t>
      </w:r>
      <w:r w:rsidR="00E107DD">
        <w:rPr>
          <w:rFonts w:ascii="Arial" w:hAnsi="Arial" w:cs="Arial"/>
        </w:rPr>
        <w:t xml:space="preserve"> </w:t>
      </w:r>
      <w:r w:rsidR="00E107DD" w:rsidRPr="00E107DD">
        <w:rPr>
          <w:rFonts w:ascii="Arial" w:hAnsi="Arial" w:cs="Arial"/>
        </w:rPr>
        <w:t>through multiple measures assessment process.</w:t>
      </w:r>
      <w:r w:rsidR="00E107DD">
        <w:rPr>
          <w:rFonts w:ascii="Arial" w:hAnsi="Arial" w:cs="Arial"/>
        </w:rPr>
        <w:br/>
      </w:r>
    </w:p>
    <w:p w14:paraId="1385117C" w14:textId="2182F53D" w:rsidR="00B14DA0" w:rsidRDefault="00E107DD" w:rsidP="00CC2DAD">
      <w:pPr>
        <w:ind w:left="360"/>
      </w:pPr>
      <w:r w:rsidRPr="00E107DD">
        <w:rPr>
          <w:rFonts w:ascii="Arial" w:hAnsi="Arial" w:cs="Arial"/>
        </w:rPr>
        <w:t>This course represents the Intermediate Algebra instruction with embedded support. The course cultivates understanding and different representations of functions. Topics covered include linear, quadratic, exponential, rational, radical functions, equations, and expressions and operations on them with emphasis on modeling and solving real world problems. A graphing calculator is required. Instructor will use a Texas Instrument calculator (TI-84). All sections of MAT* K137S require the use of software.</w:t>
      </w:r>
    </w:p>
    <w:p w14:paraId="72FC72D3" w14:textId="77777777" w:rsidR="00B14DA0" w:rsidRDefault="00B14DA0"/>
    <w:p w14:paraId="6DDC8870" w14:textId="02501015" w:rsidR="001469BD" w:rsidRPr="002E637E" w:rsidRDefault="001469BD" w:rsidP="001469BD">
      <w:pPr>
        <w:pStyle w:val="ListParagraph"/>
        <w:numPr>
          <w:ilvl w:val="0"/>
          <w:numId w:val="1"/>
        </w:numPr>
        <w:rPr>
          <w:rFonts w:ascii="Arial" w:hAnsi="Arial" w:cs="Arial"/>
          <w:b/>
          <w:bCs/>
        </w:rPr>
      </w:pPr>
      <w:r w:rsidRPr="002E637E">
        <w:rPr>
          <w:rFonts w:ascii="Arial" w:hAnsi="Arial" w:cs="Arial"/>
          <w:b/>
        </w:rPr>
        <w:t>Required</w:t>
      </w:r>
      <w:r w:rsidRPr="002E637E">
        <w:rPr>
          <w:rFonts w:ascii="Arial" w:hAnsi="Arial" w:cs="Arial"/>
          <w:b/>
          <w:bCs/>
        </w:rPr>
        <w:t xml:space="preserve"> Materials</w:t>
      </w:r>
    </w:p>
    <w:p w14:paraId="1F24C469" w14:textId="411C7E2A" w:rsidR="001469BD" w:rsidRPr="002E637E" w:rsidRDefault="006F75A0" w:rsidP="003E1E68">
      <w:pPr>
        <w:pStyle w:val="ListParagraph"/>
        <w:numPr>
          <w:ilvl w:val="0"/>
          <w:numId w:val="14"/>
        </w:numPr>
        <w:rPr>
          <w:rFonts w:ascii="Arial" w:hAnsi="Arial" w:cs="Arial"/>
        </w:rPr>
      </w:pPr>
      <w:r w:rsidRPr="002E637E">
        <w:rPr>
          <w:rFonts w:ascii="Arial" w:hAnsi="Arial" w:cs="Arial"/>
        </w:rPr>
        <w:t xml:space="preserve">Text: </w:t>
      </w:r>
      <w:r w:rsidR="00E107DD" w:rsidRPr="00E107DD">
        <w:rPr>
          <w:rFonts w:ascii="Arial" w:hAnsi="Arial" w:cs="Arial"/>
          <w:i/>
        </w:rPr>
        <w:t>Elementary and Intermediate Algebra</w:t>
      </w:r>
      <w:r w:rsidR="00E107DD" w:rsidRPr="00E107DD">
        <w:rPr>
          <w:rFonts w:ascii="Arial" w:hAnsi="Arial" w:cs="Arial"/>
          <w:iCs/>
        </w:rPr>
        <w:t xml:space="preserve"> – 5th Edition -- Baratto – Bergman</w:t>
      </w:r>
      <w:r w:rsidR="00B30CBA" w:rsidRPr="00E107DD">
        <w:rPr>
          <w:rFonts w:ascii="Arial" w:hAnsi="Arial" w:cs="Arial"/>
          <w:iCs/>
        </w:rPr>
        <w:t xml:space="preserve">. </w:t>
      </w:r>
    </w:p>
    <w:p w14:paraId="7CE2205C" w14:textId="0AAAF188" w:rsidR="00B30CBA" w:rsidRPr="002E637E" w:rsidRDefault="00B30CBA" w:rsidP="003E1E68">
      <w:pPr>
        <w:pStyle w:val="ListParagraph"/>
        <w:numPr>
          <w:ilvl w:val="0"/>
          <w:numId w:val="14"/>
        </w:numPr>
        <w:rPr>
          <w:rFonts w:ascii="Arial" w:hAnsi="Arial" w:cs="Arial"/>
        </w:rPr>
      </w:pPr>
      <w:r w:rsidRPr="002E637E">
        <w:rPr>
          <w:rFonts w:ascii="Arial" w:hAnsi="Arial" w:cs="Arial"/>
        </w:rPr>
        <w:t xml:space="preserve">Calculator: </w:t>
      </w:r>
      <w:r w:rsidR="00E107DD" w:rsidRPr="00E107DD">
        <w:rPr>
          <w:rFonts w:ascii="Arial" w:hAnsi="Arial" w:cs="Arial"/>
        </w:rPr>
        <w:t>A graphing calculator is required. Instructor will use a Texas Instrument calculator (TI-84)</w:t>
      </w:r>
    </w:p>
    <w:p w14:paraId="1FA388C9" w14:textId="08C7BF8C" w:rsidR="003E1E68" w:rsidRPr="002E637E" w:rsidRDefault="003E1E68" w:rsidP="003E1E68">
      <w:pPr>
        <w:pStyle w:val="ListParagraph"/>
        <w:numPr>
          <w:ilvl w:val="0"/>
          <w:numId w:val="14"/>
        </w:numPr>
        <w:rPr>
          <w:rFonts w:ascii="Arial" w:hAnsi="Arial" w:cs="Arial"/>
        </w:rPr>
      </w:pPr>
      <w:r w:rsidRPr="002E637E">
        <w:rPr>
          <w:rFonts w:ascii="Arial" w:hAnsi="Arial" w:cs="Arial"/>
        </w:rPr>
        <w:t>ALEKS 360 software</w:t>
      </w:r>
    </w:p>
    <w:p w14:paraId="064E9E70" w14:textId="1120D953" w:rsidR="006F75A0" w:rsidRDefault="006F75A0" w:rsidP="006F75A0">
      <w:pPr>
        <w:ind w:left="432"/>
        <w:rPr>
          <w:rFonts w:ascii="Arial" w:hAnsi="Arial" w:cs="Arial"/>
        </w:rPr>
      </w:pPr>
    </w:p>
    <w:p w14:paraId="4C0CAC1F" w14:textId="548596D2"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14:paraId="426C7071" w14:textId="139FBA51" w:rsidR="00E107DD" w:rsidRDefault="00E107DD" w:rsidP="00E107DD">
      <w:pPr>
        <w:ind w:left="360"/>
        <w:rPr>
          <w:rFonts w:ascii="Arial" w:hAnsi="Arial" w:cs="Arial"/>
        </w:rPr>
      </w:pPr>
      <w:r w:rsidRPr="00E107DD">
        <w:rPr>
          <w:rFonts w:ascii="Arial" w:hAnsi="Arial" w:cs="Arial"/>
        </w:rPr>
        <w:t>At the completion of MAT*137, the student will be able to do the following:</w:t>
      </w:r>
    </w:p>
    <w:p w14:paraId="55227D03"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Factoring</w:t>
      </w:r>
    </w:p>
    <w:p w14:paraId="2722AD64" w14:textId="77777777" w:rsidR="00E107DD" w:rsidRPr="00E107DD" w:rsidRDefault="00E107DD" w:rsidP="00E107DD">
      <w:pPr>
        <w:numPr>
          <w:ilvl w:val="0"/>
          <w:numId w:val="6"/>
        </w:numPr>
        <w:shd w:val="clear" w:color="auto" w:fill="FFFFFF"/>
        <w:spacing w:before="100" w:beforeAutospacing="1" w:after="137" w:line="219" w:lineRule="atLeast"/>
        <w:contextualSpacing/>
        <w:rPr>
          <w:rFonts w:ascii="Arial" w:hAnsi="Arial" w:cs="Arial"/>
        </w:rPr>
      </w:pPr>
      <w:r w:rsidRPr="00E107DD">
        <w:rPr>
          <w:rFonts w:ascii="Arial" w:hAnsi="Arial" w:cs="Arial"/>
        </w:rPr>
        <w:t>Factor monomials</w:t>
      </w:r>
    </w:p>
    <w:p w14:paraId="78628BDF" w14:textId="77777777" w:rsidR="00E107DD" w:rsidRPr="00E107DD" w:rsidRDefault="00E107DD" w:rsidP="00E107DD">
      <w:pPr>
        <w:numPr>
          <w:ilvl w:val="0"/>
          <w:numId w:val="6"/>
        </w:numPr>
        <w:shd w:val="clear" w:color="auto" w:fill="FFFFFF"/>
        <w:spacing w:before="100" w:beforeAutospacing="1" w:after="137" w:line="219" w:lineRule="atLeast"/>
        <w:contextualSpacing/>
        <w:rPr>
          <w:rFonts w:ascii="Arial" w:hAnsi="Arial" w:cs="Arial"/>
        </w:rPr>
      </w:pPr>
      <w:r w:rsidRPr="00E107DD">
        <w:rPr>
          <w:rFonts w:ascii="Arial" w:hAnsi="Arial" w:cs="Arial"/>
        </w:rPr>
        <w:t>Factor polynomials by grouping</w:t>
      </w:r>
    </w:p>
    <w:p w14:paraId="779CF334" w14:textId="77777777" w:rsidR="00E107DD" w:rsidRPr="00E107DD" w:rsidRDefault="00E107DD" w:rsidP="00E107DD">
      <w:pPr>
        <w:numPr>
          <w:ilvl w:val="0"/>
          <w:numId w:val="6"/>
        </w:numPr>
        <w:shd w:val="clear" w:color="auto" w:fill="FFFFFF"/>
        <w:spacing w:before="100" w:beforeAutospacing="1" w:after="137" w:line="219" w:lineRule="atLeast"/>
        <w:contextualSpacing/>
        <w:rPr>
          <w:rFonts w:ascii="Arial" w:hAnsi="Arial" w:cs="Arial"/>
        </w:rPr>
      </w:pPr>
      <w:r w:rsidRPr="00E107DD">
        <w:rPr>
          <w:rFonts w:ascii="Arial" w:hAnsi="Arial" w:cs="Arial"/>
        </w:rPr>
        <w:t>Factor perfect square trinomials, difference of squares, sum/difference of cubes</w:t>
      </w:r>
    </w:p>
    <w:p w14:paraId="5B2B0235" w14:textId="77777777" w:rsidR="00E107DD" w:rsidRPr="00E107DD" w:rsidRDefault="00E107DD" w:rsidP="00E107DD">
      <w:pPr>
        <w:numPr>
          <w:ilvl w:val="0"/>
          <w:numId w:val="6"/>
        </w:numPr>
        <w:shd w:val="clear" w:color="auto" w:fill="FFFFFF"/>
        <w:spacing w:before="100" w:beforeAutospacing="1" w:after="137" w:line="219" w:lineRule="atLeast"/>
        <w:contextualSpacing/>
        <w:rPr>
          <w:rFonts w:ascii="Arial" w:hAnsi="Arial" w:cs="Arial"/>
        </w:rPr>
      </w:pPr>
      <w:r w:rsidRPr="00E107DD">
        <w:rPr>
          <w:rFonts w:ascii="Arial" w:hAnsi="Arial" w:cs="Arial"/>
        </w:rPr>
        <w:t>Factor quadratics</w:t>
      </w:r>
    </w:p>
    <w:p w14:paraId="1C008FE3"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Quadratic Functions and/or Expressions</w:t>
      </w:r>
    </w:p>
    <w:p w14:paraId="5C9CA8C4"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t>Provide multiple representations of quadratic functions or expressions by hand and/or using technology</w:t>
      </w:r>
    </w:p>
    <w:p w14:paraId="010354FA"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lastRenderedPageBreak/>
        <w:t>Determine identifying characteristics of quadratic functions or expressions (e.g., factors)</w:t>
      </w:r>
    </w:p>
    <w:p w14:paraId="77DFB244"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t>Evaluate, simplify, and perform operations on quadratic functions or expressions</w:t>
      </w:r>
    </w:p>
    <w:p w14:paraId="5BC6C46D"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t>Solve quadratic equations algebraically (e.g., factoring, completing the square, and quadratic formula with rational solutions) and/or graphically</w:t>
      </w:r>
    </w:p>
    <w:p w14:paraId="736A7A5D" w14:textId="77777777" w:rsidR="00E107DD" w:rsidRPr="00E107DD" w:rsidRDefault="00E107DD" w:rsidP="00E107DD">
      <w:pPr>
        <w:numPr>
          <w:ilvl w:val="0"/>
          <w:numId w:val="23"/>
        </w:numPr>
        <w:shd w:val="clear" w:color="auto" w:fill="FFFFFF"/>
        <w:spacing w:before="100" w:beforeAutospacing="1" w:after="137" w:line="219" w:lineRule="atLeast"/>
        <w:contextualSpacing/>
        <w:rPr>
          <w:rFonts w:ascii="Arial" w:hAnsi="Arial" w:cs="Arial"/>
        </w:rPr>
      </w:pPr>
      <w:r w:rsidRPr="00E107DD">
        <w:rPr>
          <w:rFonts w:ascii="Arial" w:hAnsi="Arial" w:cs="Arial"/>
        </w:rPr>
        <w:t>Solve real world applications involving quadratic equations and functions</w:t>
      </w:r>
    </w:p>
    <w:p w14:paraId="56E529C9"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Radical Functions and/or Expressions</w:t>
      </w:r>
    </w:p>
    <w:p w14:paraId="3080E25B"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Provide multiple representations of simple radical functions or expressions by hand and/or using technology, with primary emphasis on square root</w:t>
      </w:r>
    </w:p>
    <w:p w14:paraId="5B788AD5"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Determine identifying characteristics of radical functions or expressions</w:t>
      </w:r>
    </w:p>
    <w:p w14:paraId="3A72FC0C"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Evaluate, simplify, and perform operations on simple radical functions or expressions</w:t>
      </w:r>
    </w:p>
    <w:p w14:paraId="683C3D10"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Solve simple radical equations algebraically and/or graphically</w:t>
      </w:r>
    </w:p>
    <w:p w14:paraId="69FF6D72"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Solve real world applications involving radical functions</w:t>
      </w:r>
    </w:p>
    <w:p w14:paraId="07169811" w14:textId="77777777" w:rsidR="00E107DD" w:rsidRPr="00E107DD" w:rsidRDefault="00E107DD" w:rsidP="00E107DD">
      <w:pPr>
        <w:numPr>
          <w:ilvl w:val="0"/>
          <w:numId w:val="24"/>
        </w:numPr>
        <w:shd w:val="clear" w:color="auto" w:fill="FFFFFF"/>
        <w:spacing w:before="100" w:beforeAutospacing="1" w:after="137" w:line="219" w:lineRule="atLeast"/>
        <w:contextualSpacing/>
        <w:rPr>
          <w:rFonts w:ascii="Arial" w:hAnsi="Arial" w:cs="Arial"/>
        </w:rPr>
      </w:pPr>
      <w:r w:rsidRPr="00E107DD">
        <w:rPr>
          <w:rFonts w:ascii="Arial" w:hAnsi="Arial" w:cs="Arial"/>
        </w:rPr>
        <w:t>Identify imaginary numbers</w:t>
      </w:r>
    </w:p>
    <w:p w14:paraId="08D47C00"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Exponential Functions and/or Expressions</w:t>
      </w:r>
    </w:p>
    <w:p w14:paraId="5AA5CBD6" w14:textId="77777777" w:rsidR="00E107DD" w:rsidRPr="00E107DD" w:rsidRDefault="00E107DD" w:rsidP="00E107DD">
      <w:pPr>
        <w:numPr>
          <w:ilvl w:val="0"/>
          <w:numId w:val="25"/>
        </w:numPr>
        <w:shd w:val="clear" w:color="auto" w:fill="FFFFFF"/>
        <w:spacing w:before="100" w:beforeAutospacing="1" w:after="137" w:line="219" w:lineRule="atLeast"/>
        <w:contextualSpacing/>
        <w:rPr>
          <w:rFonts w:ascii="Arial" w:hAnsi="Arial" w:cs="Arial"/>
        </w:rPr>
      </w:pPr>
      <w:r w:rsidRPr="00E107DD">
        <w:rPr>
          <w:rFonts w:ascii="Arial" w:hAnsi="Arial" w:cs="Arial"/>
        </w:rPr>
        <w:t>Provide multiple representations (e.g., tables, graphs, symbols) of exponential functions or expressions by hand and/or using technology</w:t>
      </w:r>
    </w:p>
    <w:p w14:paraId="2589C7A8" w14:textId="77777777" w:rsidR="00E107DD" w:rsidRPr="00E107DD" w:rsidRDefault="00E107DD" w:rsidP="00E107DD">
      <w:pPr>
        <w:numPr>
          <w:ilvl w:val="0"/>
          <w:numId w:val="25"/>
        </w:numPr>
        <w:shd w:val="clear" w:color="auto" w:fill="FFFFFF"/>
        <w:spacing w:before="100" w:beforeAutospacing="1" w:after="137" w:line="219" w:lineRule="atLeast"/>
        <w:contextualSpacing/>
        <w:rPr>
          <w:rFonts w:ascii="Arial" w:hAnsi="Arial" w:cs="Arial"/>
        </w:rPr>
      </w:pPr>
      <w:r w:rsidRPr="00E107DD">
        <w:rPr>
          <w:rFonts w:ascii="Arial" w:hAnsi="Arial" w:cs="Arial"/>
        </w:rPr>
        <w:t>Determine identifying characteristics of exponential functions or expressions</w:t>
      </w:r>
    </w:p>
    <w:p w14:paraId="31BD35A0" w14:textId="77777777" w:rsidR="00E107DD" w:rsidRPr="00E107DD" w:rsidRDefault="00E107DD" w:rsidP="00E107DD">
      <w:pPr>
        <w:numPr>
          <w:ilvl w:val="0"/>
          <w:numId w:val="25"/>
        </w:numPr>
        <w:shd w:val="clear" w:color="auto" w:fill="FFFFFF"/>
        <w:spacing w:before="100" w:beforeAutospacing="1" w:after="137" w:line="219" w:lineRule="atLeast"/>
        <w:contextualSpacing/>
        <w:rPr>
          <w:rFonts w:ascii="Arial" w:hAnsi="Arial" w:cs="Arial"/>
        </w:rPr>
      </w:pPr>
      <w:r w:rsidRPr="00E107DD">
        <w:rPr>
          <w:rFonts w:ascii="Arial" w:hAnsi="Arial" w:cs="Arial"/>
        </w:rPr>
        <w:t>Evaluate, simplify, and perform operations on exponential functions or expressions</w:t>
      </w:r>
    </w:p>
    <w:p w14:paraId="42BEFA71" w14:textId="77777777" w:rsidR="00E107DD" w:rsidRPr="00E107DD" w:rsidRDefault="00E107DD" w:rsidP="00E107DD">
      <w:pPr>
        <w:numPr>
          <w:ilvl w:val="0"/>
          <w:numId w:val="25"/>
        </w:numPr>
        <w:shd w:val="clear" w:color="auto" w:fill="FFFFFF"/>
        <w:spacing w:before="100" w:beforeAutospacing="1" w:after="137" w:line="219" w:lineRule="atLeast"/>
        <w:contextualSpacing/>
        <w:rPr>
          <w:rFonts w:ascii="Arial" w:hAnsi="Arial" w:cs="Arial"/>
        </w:rPr>
      </w:pPr>
      <w:r w:rsidRPr="00E107DD">
        <w:rPr>
          <w:rFonts w:ascii="Arial" w:hAnsi="Arial" w:cs="Arial"/>
        </w:rPr>
        <w:t>Identify real world applications involving exponential functions and/or solve graphically</w:t>
      </w:r>
    </w:p>
    <w:p w14:paraId="4A40F083"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Rational Functions and/or Expressions</w:t>
      </w:r>
    </w:p>
    <w:p w14:paraId="3857B4A5"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Provide multiple representations of simple rational functions or expressions by hand and/or using technology</w:t>
      </w:r>
    </w:p>
    <w:p w14:paraId="17B9FCBA"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Determine identifying characteristics of rational functions or expressions</w:t>
      </w:r>
    </w:p>
    <w:p w14:paraId="55213CCB"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Evaluate, simplify, and perform operations on simple rational functions or expressions</w:t>
      </w:r>
    </w:p>
    <w:p w14:paraId="77260DB0"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Solve simple rational equations algebraically and/or graphically</w:t>
      </w:r>
    </w:p>
    <w:p w14:paraId="09E7FFE5" w14:textId="77777777" w:rsidR="00E107DD" w:rsidRPr="00E107DD" w:rsidRDefault="00E107DD" w:rsidP="00E107DD">
      <w:pPr>
        <w:numPr>
          <w:ilvl w:val="0"/>
          <w:numId w:val="26"/>
        </w:numPr>
        <w:shd w:val="clear" w:color="auto" w:fill="FFFFFF"/>
        <w:spacing w:before="100" w:beforeAutospacing="1" w:after="137" w:line="219" w:lineRule="atLeast"/>
        <w:contextualSpacing/>
        <w:rPr>
          <w:rFonts w:ascii="Arial" w:hAnsi="Arial" w:cs="Arial"/>
        </w:rPr>
      </w:pPr>
      <w:r w:rsidRPr="00E107DD">
        <w:rPr>
          <w:rFonts w:ascii="Arial" w:hAnsi="Arial" w:cs="Arial"/>
        </w:rPr>
        <w:t>Solve real world applications involving rational functions</w:t>
      </w:r>
    </w:p>
    <w:p w14:paraId="2450977C" w14:textId="77777777" w:rsidR="00E107DD" w:rsidRPr="00E107DD" w:rsidRDefault="00E107DD" w:rsidP="00E107DD">
      <w:pPr>
        <w:numPr>
          <w:ilvl w:val="0"/>
          <w:numId w:val="12"/>
        </w:numPr>
        <w:shd w:val="clear" w:color="auto" w:fill="FFFFFF"/>
        <w:spacing w:before="100" w:beforeAutospacing="1" w:after="137" w:line="219" w:lineRule="atLeast"/>
        <w:rPr>
          <w:rFonts w:ascii="Arial" w:hAnsi="Arial" w:cs="Arial"/>
          <w:b/>
        </w:rPr>
      </w:pPr>
      <w:r w:rsidRPr="00E107DD">
        <w:rPr>
          <w:rFonts w:ascii="Arial" w:hAnsi="Arial" w:cs="Arial"/>
          <w:b/>
        </w:rPr>
        <w:t>Mathematical Practices</w:t>
      </w:r>
    </w:p>
    <w:p w14:paraId="42D038BA"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Make sense of problems and persevere in solving them.</w:t>
      </w:r>
    </w:p>
    <w:p w14:paraId="491D18C1"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Reason abstractly and quantitatively.</w:t>
      </w:r>
    </w:p>
    <w:p w14:paraId="7C4B6E24"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Construct viable arguments and critique the reasoning of others.</w:t>
      </w:r>
    </w:p>
    <w:p w14:paraId="74CD4699"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Model with mathematics.</w:t>
      </w:r>
    </w:p>
    <w:p w14:paraId="021A4E9A"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Use appropriate tools strategically.</w:t>
      </w:r>
    </w:p>
    <w:p w14:paraId="46461687"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Attend to precision.</w:t>
      </w:r>
    </w:p>
    <w:p w14:paraId="09DB15CF"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Look for and make use of structure.</w:t>
      </w:r>
    </w:p>
    <w:p w14:paraId="08E80B11" w14:textId="77777777" w:rsidR="00E107DD" w:rsidRPr="00E107DD" w:rsidRDefault="00E107DD" w:rsidP="00E107DD">
      <w:pPr>
        <w:numPr>
          <w:ilvl w:val="0"/>
          <w:numId w:val="27"/>
        </w:numPr>
        <w:shd w:val="clear" w:color="auto" w:fill="FFFFFF"/>
        <w:spacing w:before="100" w:beforeAutospacing="1" w:after="137" w:line="219" w:lineRule="atLeast"/>
        <w:contextualSpacing/>
        <w:rPr>
          <w:rFonts w:ascii="Arial" w:hAnsi="Arial" w:cs="Arial"/>
        </w:rPr>
      </w:pPr>
      <w:r w:rsidRPr="00E107DD">
        <w:rPr>
          <w:rFonts w:ascii="Arial" w:hAnsi="Arial" w:cs="Arial"/>
        </w:rPr>
        <w:t>Look for and express regularity in repeated reasoning</w:t>
      </w:r>
      <w:r w:rsidR="00797CC2" w:rsidRPr="00E107DD">
        <w:rPr>
          <w:rFonts w:ascii="Arial" w:hAnsi="Arial" w:cs="Arial"/>
          <w:b/>
          <w:sz w:val="28"/>
          <w:szCs w:val="28"/>
        </w:rPr>
        <w:br w:type="page"/>
      </w:r>
    </w:p>
    <w:p w14:paraId="21E91055" w14:textId="7A1814EF" w:rsidR="00797CC2" w:rsidRPr="00E107DD" w:rsidRDefault="00797CC2" w:rsidP="00E107DD">
      <w:pPr>
        <w:ind w:left="720" w:hanging="720"/>
        <w:rPr>
          <w:rFonts w:ascii="Arial" w:hAnsi="Arial" w:cs="Arial"/>
          <w:b/>
          <w:sz w:val="28"/>
          <w:szCs w:val="28"/>
        </w:rPr>
      </w:pPr>
      <w:r w:rsidRPr="00E107DD">
        <w:rPr>
          <w:rFonts w:ascii="Arial" w:hAnsi="Arial" w:cs="Arial"/>
          <w:b/>
          <w:sz w:val="28"/>
          <w:szCs w:val="28"/>
        </w:rPr>
        <w:t>Grading</w:t>
      </w:r>
    </w:p>
    <w:p w14:paraId="05243FFC" w14:textId="77777777" w:rsidR="00797CC2" w:rsidRPr="00042056" w:rsidRDefault="00797CC2" w:rsidP="00797CC2">
      <w:pPr>
        <w:pStyle w:val="ListParagraph"/>
        <w:numPr>
          <w:ilvl w:val="0"/>
          <w:numId w:val="1"/>
        </w:numPr>
        <w:rPr>
          <w:rFonts w:ascii="Arial" w:hAnsi="Arial" w:cs="Arial"/>
        </w:rPr>
      </w:pPr>
      <w:r>
        <w:rPr>
          <w:rFonts w:ascii="Arial" w:hAnsi="Arial" w:cs="Arial"/>
          <w:b/>
        </w:rPr>
        <w:t>Methods of Evaluation</w:t>
      </w:r>
    </w:p>
    <w:p w14:paraId="5AB75560" w14:textId="77777777" w:rsidR="00797CC2" w:rsidRDefault="00797CC2" w:rsidP="00797CC2">
      <w:pPr>
        <w:ind w:left="360"/>
        <w:rPr>
          <w:rFonts w:ascii="Arial" w:hAnsi="Arial" w:cs="Arial"/>
        </w:rPr>
      </w:pPr>
    </w:p>
    <w:p w14:paraId="465331DF" w14:textId="58FE3802" w:rsidR="00797CC2" w:rsidRPr="00284384" w:rsidRDefault="00797CC2" w:rsidP="00797CC2">
      <w:pPr>
        <w:pStyle w:val="ListParagraph"/>
        <w:numPr>
          <w:ilvl w:val="0"/>
          <w:numId w:val="15"/>
        </w:numPr>
        <w:rPr>
          <w:rFonts w:ascii="Arial" w:hAnsi="Arial" w:cs="Arial"/>
        </w:rPr>
      </w:pPr>
      <w:r w:rsidRPr="00284384">
        <w:rPr>
          <w:rFonts w:ascii="Arial" w:hAnsi="Arial" w:cs="Arial"/>
          <w:b/>
        </w:rPr>
        <w:t>Unit Tests (</w:t>
      </w:r>
      <w:r w:rsidR="00E107DD">
        <w:rPr>
          <w:rFonts w:ascii="Arial" w:hAnsi="Arial" w:cs="Arial"/>
          <w:b/>
        </w:rPr>
        <w:t>50</w:t>
      </w:r>
      <w:r w:rsidRPr="00284384">
        <w:rPr>
          <w:rFonts w:ascii="Arial" w:hAnsi="Arial" w:cs="Arial"/>
          <w:b/>
        </w:rPr>
        <w:t>%)</w:t>
      </w:r>
      <w:r w:rsidRPr="00284384">
        <w:rPr>
          <w:rFonts w:ascii="Arial" w:hAnsi="Arial" w:cs="Arial"/>
        </w:rPr>
        <w:t xml:space="preserve"> – You will have </w:t>
      </w:r>
      <w:r w:rsidR="00E107DD">
        <w:rPr>
          <w:rFonts w:ascii="Arial" w:hAnsi="Arial" w:cs="Arial"/>
        </w:rPr>
        <w:t>4</w:t>
      </w:r>
      <w:r w:rsidRPr="00284384">
        <w:rPr>
          <w:rFonts w:ascii="Arial" w:hAnsi="Arial" w:cs="Arial"/>
        </w:rPr>
        <w:t xml:space="preserve"> unit tests throughout the semester. </w:t>
      </w:r>
      <w:r w:rsidR="00E107DD">
        <w:rPr>
          <w:rFonts w:ascii="Arial" w:hAnsi="Arial" w:cs="Arial"/>
        </w:rPr>
        <w:t xml:space="preserve">Each test will be worth 15% of the grade and the lowest test only worth 5% of the grade. </w:t>
      </w:r>
      <w:r w:rsidRPr="00284384">
        <w:rPr>
          <w:rFonts w:ascii="Arial" w:hAnsi="Arial" w:cs="Arial"/>
        </w:rPr>
        <w:t xml:space="preserve">Test dates are indicated in the calendar. You will have reviews given out before tests. A review is meant to prepare you for the test, not be an exact replica of the test. </w:t>
      </w:r>
    </w:p>
    <w:p w14:paraId="00AD045E" w14:textId="77777777" w:rsidR="00797CC2" w:rsidRPr="00284384" w:rsidRDefault="00797CC2" w:rsidP="00797CC2">
      <w:pPr>
        <w:ind w:left="360"/>
        <w:rPr>
          <w:rFonts w:ascii="Arial" w:hAnsi="Arial" w:cs="Arial"/>
        </w:rPr>
      </w:pPr>
    </w:p>
    <w:p w14:paraId="088D4126" w14:textId="7AE332E8" w:rsidR="00797CC2" w:rsidRPr="00284384" w:rsidRDefault="00797CC2" w:rsidP="00797CC2">
      <w:pPr>
        <w:pStyle w:val="ListParagraph"/>
        <w:numPr>
          <w:ilvl w:val="0"/>
          <w:numId w:val="15"/>
        </w:numPr>
        <w:rPr>
          <w:rFonts w:ascii="Arial" w:hAnsi="Arial" w:cs="Arial"/>
        </w:rPr>
      </w:pPr>
      <w:r w:rsidRPr="00284384">
        <w:rPr>
          <w:rFonts w:ascii="Arial" w:hAnsi="Arial" w:cs="Arial"/>
          <w:b/>
        </w:rPr>
        <w:t>Final Exam (1</w:t>
      </w:r>
      <w:r w:rsidR="00001869">
        <w:rPr>
          <w:rFonts w:ascii="Arial" w:hAnsi="Arial" w:cs="Arial"/>
          <w:b/>
        </w:rPr>
        <w:t>0</w:t>
      </w:r>
      <w:r w:rsidRPr="00284384">
        <w:rPr>
          <w:rFonts w:ascii="Arial" w:hAnsi="Arial" w:cs="Arial"/>
          <w:b/>
        </w:rPr>
        <w:t>%)</w:t>
      </w:r>
      <w:r w:rsidRPr="00284384">
        <w:rPr>
          <w:rFonts w:ascii="Arial" w:hAnsi="Arial" w:cs="Arial"/>
        </w:rPr>
        <w:t xml:space="preserve"> – All MAT </w:t>
      </w:r>
      <w:r w:rsidR="00E107DD">
        <w:rPr>
          <w:rFonts w:ascii="Arial" w:hAnsi="Arial" w:cs="Arial"/>
        </w:rPr>
        <w:t>K137</w:t>
      </w:r>
      <w:r w:rsidRPr="00284384">
        <w:rPr>
          <w:rFonts w:ascii="Arial" w:hAnsi="Arial" w:cs="Arial"/>
        </w:rPr>
        <w:t xml:space="preserve"> sections will take the departmental cumulative final exam.</w:t>
      </w:r>
      <w:r>
        <w:rPr>
          <w:rFonts w:ascii="Arial" w:hAnsi="Arial" w:cs="Arial"/>
        </w:rPr>
        <w:t xml:space="preserve"> The exam will take place on the last day of class as indicated in the calendar.</w:t>
      </w:r>
    </w:p>
    <w:p w14:paraId="2E090EB9" w14:textId="77777777" w:rsidR="00797CC2" w:rsidRPr="00BF5934" w:rsidRDefault="00797CC2" w:rsidP="00797CC2">
      <w:pPr>
        <w:ind w:left="360"/>
        <w:rPr>
          <w:rFonts w:ascii="Arial" w:hAnsi="Arial" w:cs="Arial"/>
          <w:highlight w:val="green"/>
        </w:rPr>
      </w:pPr>
    </w:p>
    <w:p w14:paraId="40B06567" w14:textId="77777777" w:rsidR="00797CC2" w:rsidRPr="00284384" w:rsidRDefault="00797CC2" w:rsidP="00797CC2">
      <w:pPr>
        <w:ind w:left="360"/>
        <w:rPr>
          <w:rFonts w:ascii="Arial" w:hAnsi="Arial" w:cs="Arial"/>
        </w:rPr>
      </w:pPr>
    </w:p>
    <w:p w14:paraId="4A2F06E2" w14:textId="64FA2336" w:rsidR="00797CC2" w:rsidRPr="00284384" w:rsidRDefault="00797CC2" w:rsidP="00797CC2">
      <w:pPr>
        <w:pStyle w:val="ListParagraph"/>
        <w:numPr>
          <w:ilvl w:val="0"/>
          <w:numId w:val="15"/>
        </w:numPr>
        <w:rPr>
          <w:rFonts w:ascii="Arial" w:hAnsi="Arial" w:cs="Arial"/>
        </w:rPr>
      </w:pPr>
      <w:r w:rsidRPr="00284384">
        <w:rPr>
          <w:rFonts w:ascii="Arial" w:hAnsi="Arial" w:cs="Arial"/>
          <w:b/>
        </w:rPr>
        <w:t>Homework (</w:t>
      </w:r>
      <w:r w:rsidR="00E107DD">
        <w:rPr>
          <w:rFonts w:ascii="Arial" w:hAnsi="Arial" w:cs="Arial"/>
          <w:b/>
        </w:rPr>
        <w:t>30</w:t>
      </w:r>
      <w:r w:rsidRPr="00284384">
        <w:rPr>
          <w:rFonts w:ascii="Arial" w:hAnsi="Arial" w:cs="Arial"/>
          <w:b/>
        </w:rPr>
        <w:t>%)</w:t>
      </w:r>
      <w:r>
        <w:rPr>
          <w:rFonts w:ascii="Arial" w:hAnsi="Arial" w:cs="Arial"/>
        </w:rPr>
        <w:t xml:space="preserve"> – Homework will be divided into two categories: computer assignments (ALEKS) and hand-in assignments.</w:t>
      </w:r>
    </w:p>
    <w:p w14:paraId="0927E1D3" w14:textId="72A663C6" w:rsidR="00797CC2" w:rsidRPr="00284384" w:rsidRDefault="00797CC2" w:rsidP="00797CC2">
      <w:pPr>
        <w:pStyle w:val="ListParagraph"/>
        <w:numPr>
          <w:ilvl w:val="0"/>
          <w:numId w:val="16"/>
        </w:numPr>
        <w:rPr>
          <w:rFonts w:ascii="Arial" w:hAnsi="Arial" w:cs="Arial"/>
        </w:rPr>
      </w:pPr>
      <w:r w:rsidRPr="00284384">
        <w:rPr>
          <w:rFonts w:ascii="Arial" w:hAnsi="Arial" w:cs="Arial"/>
        </w:rPr>
        <w:t>ALEKS</w:t>
      </w:r>
      <w:r>
        <w:rPr>
          <w:rFonts w:ascii="Arial" w:hAnsi="Arial" w:cs="Arial"/>
        </w:rPr>
        <w:t xml:space="preserve"> (</w:t>
      </w:r>
      <w:r w:rsidR="00E107DD">
        <w:rPr>
          <w:rFonts w:ascii="Arial" w:hAnsi="Arial" w:cs="Arial"/>
        </w:rPr>
        <w:t>20</w:t>
      </w:r>
      <w:r>
        <w:rPr>
          <w:rFonts w:ascii="Arial" w:hAnsi="Arial" w:cs="Arial"/>
        </w:rPr>
        <w:t>%)</w:t>
      </w:r>
    </w:p>
    <w:p w14:paraId="5A0F0756" w14:textId="068DF9D8" w:rsidR="00797CC2" w:rsidRPr="00284384" w:rsidRDefault="00797CC2" w:rsidP="00797CC2">
      <w:pPr>
        <w:pStyle w:val="ListParagraph"/>
        <w:numPr>
          <w:ilvl w:val="0"/>
          <w:numId w:val="16"/>
        </w:numPr>
        <w:rPr>
          <w:rFonts w:ascii="Arial" w:hAnsi="Arial" w:cs="Arial"/>
        </w:rPr>
      </w:pPr>
      <w:r w:rsidRPr="00284384">
        <w:rPr>
          <w:rFonts w:ascii="Arial" w:hAnsi="Arial" w:cs="Arial"/>
        </w:rPr>
        <w:t>Hand</w:t>
      </w:r>
      <w:r w:rsidR="004573F4">
        <w:rPr>
          <w:rFonts w:ascii="Arial" w:hAnsi="Arial" w:cs="Arial"/>
        </w:rPr>
        <w:t>-</w:t>
      </w:r>
      <w:r w:rsidRPr="00284384">
        <w:rPr>
          <w:rFonts w:ascii="Arial" w:hAnsi="Arial" w:cs="Arial"/>
        </w:rPr>
        <w:t xml:space="preserve">In Assignments </w:t>
      </w:r>
      <w:r>
        <w:rPr>
          <w:rFonts w:ascii="Arial" w:hAnsi="Arial" w:cs="Arial"/>
        </w:rPr>
        <w:t>(10%)</w:t>
      </w:r>
      <w:r w:rsidR="004573F4">
        <w:rPr>
          <w:rFonts w:ascii="Arial" w:hAnsi="Arial" w:cs="Arial"/>
        </w:rPr>
        <w:t xml:space="preserve"> – The two low </w:t>
      </w:r>
    </w:p>
    <w:p w14:paraId="0D99441D" w14:textId="77777777" w:rsidR="00797CC2" w:rsidRPr="00284384" w:rsidRDefault="00797CC2" w:rsidP="00797CC2">
      <w:pPr>
        <w:ind w:left="360"/>
        <w:rPr>
          <w:rFonts w:ascii="Arial" w:hAnsi="Arial" w:cs="Arial"/>
        </w:rPr>
      </w:pPr>
    </w:p>
    <w:p w14:paraId="4BD6C628" w14:textId="13BD71D6" w:rsidR="00797CC2" w:rsidRPr="00284384" w:rsidRDefault="00797CC2" w:rsidP="00797CC2">
      <w:pPr>
        <w:pStyle w:val="ListParagraph"/>
        <w:numPr>
          <w:ilvl w:val="0"/>
          <w:numId w:val="15"/>
        </w:numPr>
        <w:rPr>
          <w:rFonts w:ascii="Arial" w:hAnsi="Arial" w:cs="Arial"/>
        </w:rPr>
      </w:pPr>
      <w:r w:rsidRPr="005B3AB5">
        <w:rPr>
          <w:rFonts w:ascii="Arial" w:hAnsi="Arial" w:cs="Arial"/>
          <w:b/>
        </w:rPr>
        <w:t>Classwork (10%)</w:t>
      </w:r>
      <w:r>
        <w:rPr>
          <w:rFonts w:ascii="Arial" w:hAnsi="Arial" w:cs="Arial"/>
        </w:rPr>
        <w:t xml:space="preserve"> – </w:t>
      </w:r>
      <w:r w:rsidRPr="005B3AB5">
        <w:rPr>
          <w:rFonts w:ascii="Arial" w:hAnsi="Arial" w:cs="Arial"/>
        </w:rPr>
        <w:t xml:space="preserve">Attendance and participation in classwork is required to be successful in this class. </w:t>
      </w:r>
      <w:r w:rsidR="004573F4" w:rsidRPr="002E637E">
        <w:rPr>
          <w:rFonts w:ascii="Arial" w:hAnsi="Arial" w:cs="Arial"/>
        </w:rPr>
        <w:t xml:space="preserve">Each class </w:t>
      </w:r>
      <w:r w:rsidR="004573F4">
        <w:rPr>
          <w:rFonts w:ascii="Arial" w:hAnsi="Arial" w:cs="Arial"/>
        </w:rPr>
        <w:t>is worth three points.  Points will be reduced if you do not show</w:t>
      </w:r>
      <w:r w:rsidR="004573F4" w:rsidRPr="002E637E">
        <w:rPr>
          <w:rFonts w:ascii="Arial" w:hAnsi="Arial" w:cs="Arial"/>
        </w:rPr>
        <w:t xml:space="preserve"> up on time, participat</w:t>
      </w:r>
      <w:r w:rsidR="004573F4">
        <w:rPr>
          <w:rFonts w:ascii="Arial" w:hAnsi="Arial" w:cs="Arial"/>
        </w:rPr>
        <w:t>e</w:t>
      </w:r>
      <w:r w:rsidR="004573F4" w:rsidRPr="002E637E">
        <w:rPr>
          <w:rFonts w:ascii="Arial" w:hAnsi="Arial" w:cs="Arial"/>
        </w:rPr>
        <w:t xml:space="preserve"> in all aspects of the class, </w:t>
      </w:r>
      <w:r w:rsidR="004573F4">
        <w:rPr>
          <w:rFonts w:ascii="Arial" w:hAnsi="Arial" w:cs="Arial"/>
        </w:rPr>
        <w:t>use your cellphone in class, or</w:t>
      </w:r>
      <w:r w:rsidR="004573F4" w:rsidRPr="002E637E">
        <w:rPr>
          <w:rFonts w:ascii="Arial" w:hAnsi="Arial" w:cs="Arial"/>
        </w:rPr>
        <w:t xml:space="preserve"> work for the entire class time.</w:t>
      </w:r>
      <w:r w:rsidR="004573F4">
        <w:rPr>
          <w:rFonts w:ascii="Arial" w:hAnsi="Arial" w:cs="Arial"/>
        </w:rPr>
        <w:t xml:space="preserve"> Extra participation points are possible through extraordinary participation in class.</w:t>
      </w:r>
    </w:p>
    <w:p w14:paraId="097CBA29" w14:textId="77777777" w:rsidR="00797CC2" w:rsidRDefault="00797CC2" w:rsidP="00797CC2">
      <w:pPr>
        <w:ind w:left="360"/>
        <w:rPr>
          <w:rFonts w:ascii="Arial" w:hAnsi="Arial" w:cs="Arial"/>
        </w:rPr>
      </w:pPr>
    </w:p>
    <w:p w14:paraId="10FE7144" w14:textId="77777777" w:rsidR="00797CC2" w:rsidRPr="00042056" w:rsidRDefault="00797CC2" w:rsidP="00797CC2">
      <w:pPr>
        <w:ind w:left="360"/>
        <w:rPr>
          <w:rFonts w:ascii="Arial" w:hAnsi="Arial" w:cs="Arial"/>
        </w:rPr>
      </w:pPr>
    </w:p>
    <w:p w14:paraId="0C4C044A" w14:textId="77777777" w:rsidR="00797CC2" w:rsidRDefault="00797CC2" w:rsidP="00797CC2">
      <w:pPr>
        <w:pStyle w:val="ListParagraph"/>
        <w:numPr>
          <w:ilvl w:val="0"/>
          <w:numId w:val="1"/>
        </w:numPr>
        <w:rPr>
          <w:rFonts w:ascii="Arial" w:hAnsi="Arial" w:cs="Arial"/>
          <w:b/>
        </w:rPr>
      </w:pPr>
      <w:r w:rsidRPr="00042056">
        <w:rPr>
          <w:rFonts w:ascii="Arial" w:hAnsi="Arial" w:cs="Arial"/>
          <w:b/>
        </w:rPr>
        <w:t>Grading Policies</w:t>
      </w:r>
    </w:p>
    <w:p w14:paraId="5B4D4267" w14:textId="77777777" w:rsidR="00797CC2" w:rsidRPr="00042056" w:rsidRDefault="00797CC2" w:rsidP="00797CC2">
      <w:pPr>
        <w:pStyle w:val="ListParagraph"/>
        <w:ind w:left="360"/>
        <w:rPr>
          <w:rFonts w:ascii="Arial" w:hAnsi="Arial" w:cs="Arial"/>
          <w:b/>
        </w:rPr>
      </w:pPr>
    </w:p>
    <w:p w14:paraId="3DF95A1C" w14:textId="5CB1D6BF" w:rsidR="00797CC2" w:rsidRPr="00042056" w:rsidRDefault="00797CC2" w:rsidP="00797CC2">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00001869">
        <w:rPr>
          <w:rFonts w:ascii="Arial" w:hAnsi="Arial" w:cs="Arial"/>
        </w:rPr>
        <w:t xml:space="preserve">No late work will be accepted.  </w:t>
      </w:r>
      <w:r w:rsidRPr="005B3AB5">
        <w:rPr>
          <w:rFonts w:ascii="Arial" w:hAnsi="Arial" w:cs="Arial"/>
        </w:rPr>
        <w:t>Written homework that is due on a day you do not attend class cannot be turned in late.</w:t>
      </w:r>
      <w:r>
        <w:rPr>
          <w:rFonts w:ascii="Arial" w:hAnsi="Arial" w:cs="Arial"/>
        </w:rPr>
        <w:t xml:space="preserve"> If you send a </w:t>
      </w:r>
      <w:r w:rsidR="00001869">
        <w:rPr>
          <w:rFonts w:ascii="Arial" w:hAnsi="Arial" w:cs="Arial"/>
        </w:rPr>
        <w:t xml:space="preserve">clear </w:t>
      </w:r>
      <w:r>
        <w:rPr>
          <w:rFonts w:ascii="Arial" w:hAnsi="Arial" w:cs="Arial"/>
        </w:rPr>
        <w:t xml:space="preserve">picture of the homework via email before the beginning of class, </w:t>
      </w:r>
      <w:r w:rsidR="00001869">
        <w:rPr>
          <w:rFonts w:ascii="Arial" w:hAnsi="Arial" w:cs="Arial"/>
        </w:rPr>
        <w:t>that will be sufficient</w:t>
      </w:r>
      <w:r>
        <w:rPr>
          <w:rFonts w:ascii="Arial" w:hAnsi="Arial" w:cs="Arial"/>
        </w:rPr>
        <w:t>.</w:t>
      </w:r>
    </w:p>
    <w:p w14:paraId="2202C535" w14:textId="77777777" w:rsidR="00797CC2" w:rsidRPr="00042056" w:rsidRDefault="00797CC2" w:rsidP="00797CC2">
      <w:pPr>
        <w:pStyle w:val="ListParagraph"/>
        <w:ind w:left="360"/>
        <w:rPr>
          <w:rFonts w:ascii="Arial" w:hAnsi="Arial" w:cs="Arial"/>
        </w:rPr>
      </w:pPr>
    </w:p>
    <w:p w14:paraId="5F543E58" w14:textId="77777777" w:rsidR="00797CC2" w:rsidRDefault="00797CC2" w:rsidP="00797CC2">
      <w:pPr>
        <w:pStyle w:val="ListParagraph"/>
        <w:numPr>
          <w:ilvl w:val="0"/>
          <w:numId w:val="3"/>
        </w:numPr>
        <w:rPr>
          <w:rFonts w:ascii="Arial" w:hAnsi="Arial" w:cs="Arial"/>
        </w:rPr>
      </w:pPr>
      <w:r>
        <w:rPr>
          <w:rFonts w:ascii="Arial" w:hAnsi="Arial" w:cs="Arial"/>
          <w:b/>
        </w:rPr>
        <w:t>Missed Work Make-Up Policy:</w:t>
      </w:r>
      <w:r w:rsidRPr="00042056">
        <w:rPr>
          <w:rFonts w:ascii="Arial" w:hAnsi="Arial" w:cs="Arial"/>
        </w:rPr>
        <w:t xml:space="preserve"> </w:t>
      </w:r>
      <w:r>
        <w:rPr>
          <w:rFonts w:ascii="Arial" w:hAnsi="Arial" w:cs="Arial"/>
        </w:rPr>
        <w:t>If you miss a class, y</w:t>
      </w:r>
      <w:r w:rsidRPr="005B3AB5">
        <w:rPr>
          <w:rFonts w:ascii="Arial" w:hAnsi="Arial" w:cs="Arial"/>
        </w:rPr>
        <w:t>ou are responsible for getting the class notes, homework, and any other assignments from another student and completing that work by the next class.</w:t>
      </w:r>
    </w:p>
    <w:p w14:paraId="3DE8A9BC" w14:textId="77777777" w:rsidR="00797CC2" w:rsidRPr="005B3AB5" w:rsidRDefault="00797CC2" w:rsidP="00797CC2">
      <w:pPr>
        <w:pStyle w:val="ListParagraph"/>
        <w:rPr>
          <w:rFonts w:ascii="Arial" w:hAnsi="Arial" w:cs="Arial"/>
        </w:rPr>
      </w:pPr>
    </w:p>
    <w:p w14:paraId="21C45D20" w14:textId="70CEB7F5" w:rsidR="00797CC2" w:rsidRPr="005B3AB5" w:rsidRDefault="00797CC2" w:rsidP="00797CC2">
      <w:pPr>
        <w:ind w:left="1152"/>
        <w:rPr>
          <w:rFonts w:ascii="Arial" w:hAnsi="Arial" w:cs="Arial"/>
        </w:rPr>
      </w:pPr>
      <w:r>
        <w:rPr>
          <w:rFonts w:ascii="Arial" w:hAnsi="Arial" w:cs="Arial"/>
        </w:rPr>
        <w:t xml:space="preserve">Make-up exams may be given </w:t>
      </w:r>
      <w:r>
        <w:rPr>
          <w:rFonts w:ascii="Arial" w:hAnsi="Arial" w:cs="Arial"/>
          <w:i/>
          <w:iCs/>
        </w:rPr>
        <w:t>with my prior consent</w:t>
      </w:r>
      <w:r>
        <w:rPr>
          <w:rFonts w:ascii="Arial" w:hAnsi="Arial" w:cs="Arial"/>
        </w:rPr>
        <w:t>. If you must miss a test/exam, please speak with me before the date of the exam so that arrangements can be made</w:t>
      </w:r>
      <w:r w:rsidR="00001869">
        <w:rPr>
          <w:rFonts w:ascii="Arial" w:hAnsi="Arial" w:cs="Arial"/>
        </w:rPr>
        <w:t xml:space="preserve"> for you to take the exam before the scheduled date of the exam</w:t>
      </w:r>
      <w:r>
        <w:rPr>
          <w:rFonts w:ascii="Arial" w:hAnsi="Arial" w:cs="Arial"/>
        </w:rPr>
        <w:t>.</w:t>
      </w:r>
    </w:p>
    <w:p w14:paraId="05356793" w14:textId="77777777" w:rsidR="00797CC2" w:rsidRPr="00DC0E80" w:rsidRDefault="00797CC2" w:rsidP="00797CC2">
      <w:pPr>
        <w:pStyle w:val="ListParagraph"/>
        <w:rPr>
          <w:rFonts w:ascii="Arial" w:hAnsi="Arial" w:cs="Arial"/>
        </w:rPr>
      </w:pPr>
    </w:p>
    <w:p w14:paraId="6CD328CC" w14:textId="77777777" w:rsidR="00797CC2" w:rsidRPr="00B14DA0" w:rsidRDefault="00797CC2" w:rsidP="00797CC2">
      <w:pPr>
        <w:pStyle w:val="ListParagraph"/>
        <w:numPr>
          <w:ilvl w:val="0"/>
          <w:numId w:val="3"/>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sidRPr="005B3AB5">
        <w:rPr>
          <w:rFonts w:ascii="Arial" w:hAnsi="Arial" w:cs="Arial"/>
        </w:rPr>
        <w:t>There will be no extra credit assignments.</w:t>
      </w:r>
    </w:p>
    <w:p w14:paraId="7BD1155D" w14:textId="77777777" w:rsidR="00797CC2" w:rsidRPr="00B14DA0" w:rsidRDefault="00797CC2" w:rsidP="00797CC2">
      <w:pPr>
        <w:pStyle w:val="ListParagraph"/>
        <w:rPr>
          <w:rFonts w:ascii="Arial" w:hAnsi="Arial" w:cs="Arial"/>
          <w:b/>
          <w:bCs/>
          <w:sz w:val="28"/>
        </w:rPr>
      </w:pPr>
    </w:p>
    <w:p w14:paraId="5FB912B9" w14:textId="77777777" w:rsidR="00DC0E80" w:rsidRPr="00042056" w:rsidRDefault="00DC0E80" w:rsidP="00DC0E80">
      <w:pPr>
        <w:pStyle w:val="ListParagraph"/>
        <w:ind w:left="1152"/>
        <w:rPr>
          <w:rFonts w:ascii="Arial" w:hAnsi="Arial" w:cs="Arial"/>
        </w:rPr>
      </w:pPr>
    </w:p>
    <w:p w14:paraId="57E88CCD" w14:textId="3C65F189"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CellMar>
          <w:top w:w="29" w:type="dxa"/>
          <w:left w:w="115" w:type="dxa"/>
          <w:bottom w:w="29" w:type="dxa"/>
          <w:right w:w="115" w:type="dxa"/>
        </w:tblCellMar>
        <w:tblLook w:val="0000" w:firstRow="0" w:lastRow="0" w:firstColumn="0" w:lastColumn="0" w:noHBand="0" w:noVBand="0"/>
      </w:tblPr>
      <w:tblGrid>
        <w:gridCol w:w="1435"/>
        <w:gridCol w:w="2250"/>
      </w:tblGrid>
      <w:tr w:rsidR="003930B5" w14:paraId="24C36261" w14:textId="77777777" w:rsidTr="003E1E68">
        <w:tc>
          <w:tcPr>
            <w:tcW w:w="1435" w:type="dxa"/>
            <w:tcBorders>
              <w:top w:val="single" w:sz="4" w:space="0" w:color="auto"/>
              <w:left w:val="single" w:sz="4" w:space="0" w:color="auto"/>
              <w:bottom w:val="single" w:sz="4" w:space="0" w:color="auto"/>
              <w:right w:val="single" w:sz="4" w:space="0" w:color="auto"/>
            </w:tcBorders>
          </w:tcPr>
          <w:p w14:paraId="1D98A18F" w14:textId="77777777" w:rsidR="003930B5" w:rsidRDefault="003930B5" w:rsidP="002364D9">
            <w:pPr>
              <w:jc w:val="center"/>
              <w:rPr>
                <w:rFonts w:ascii="Arial" w:hAnsi="Arial" w:cs="Arial"/>
                <w:b/>
                <w:bCs/>
                <w:sz w:val="22"/>
                <w:szCs w:val="22"/>
              </w:rPr>
            </w:pPr>
            <w:r>
              <w:rPr>
                <w:rFonts w:ascii="Arial" w:hAnsi="Arial" w:cs="Arial"/>
                <w:b/>
                <w:bCs/>
                <w:sz w:val="22"/>
                <w:szCs w:val="22"/>
              </w:rPr>
              <w:t>Grade</w:t>
            </w:r>
          </w:p>
        </w:tc>
        <w:tc>
          <w:tcPr>
            <w:tcW w:w="2250" w:type="dxa"/>
            <w:tcBorders>
              <w:top w:val="single" w:sz="4" w:space="0" w:color="auto"/>
              <w:left w:val="single" w:sz="4" w:space="0" w:color="auto"/>
              <w:bottom w:val="single" w:sz="4" w:space="0" w:color="auto"/>
              <w:right w:val="single" w:sz="4" w:space="0" w:color="auto"/>
            </w:tcBorders>
          </w:tcPr>
          <w:p w14:paraId="037ABBF3" w14:textId="77777777" w:rsidR="003930B5" w:rsidRDefault="003930B5" w:rsidP="002364D9">
            <w:pPr>
              <w:jc w:val="center"/>
              <w:rPr>
                <w:rFonts w:ascii="Arial" w:hAnsi="Arial" w:cs="Arial"/>
                <w:b/>
                <w:bCs/>
                <w:sz w:val="22"/>
                <w:szCs w:val="22"/>
              </w:rPr>
            </w:pPr>
            <w:r>
              <w:rPr>
                <w:rFonts w:ascii="Arial" w:hAnsi="Arial" w:cs="Arial"/>
                <w:b/>
                <w:bCs/>
                <w:sz w:val="22"/>
                <w:szCs w:val="22"/>
              </w:rPr>
              <w:t xml:space="preserve">Percent of </w:t>
            </w:r>
            <w:r>
              <w:rPr>
                <w:rFonts w:ascii="Arial" w:hAnsi="Arial" w:cs="Arial"/>
                <w:b/>
                <w:bCs/>
                <w:sz w:val="22"/>
                <w:szCs w:val="22"/>
              </w:rPr>
              <w:br/>
              <w:t>Points Earned</w:t>
            </w:r>
          </w:p>
        </w:tc>
      </w:tr>
      <w:tr w:rsidR="003E1E68" w14:paraId="3C18AD9E" w14:textId="77777777" w:rsidTr="003E1E68">
        <w:tc>
          <w:tcPr>
            <w:tcW w:w="1435" w:type="dxa"/>
            <w:tcBorders>
              <w:top w:val="single" w:sz="4" w:space="0" w:color="auto"/>
              <w:left w:val="single" w:sz="4" w:space="0" w:color="auto"/>
              <w:bottom w:val="single" w:sz="4" w:space="0" w:color="auto"/>
              <w:right w:val="single" w:sz="4" w:space="0" w:color="auto"/>
            </w:tcBorders>
          </w:tcPr>
          <w:p w14:paraId="76A1EB9E" w14:textId="45742E16"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3CD8F812" w14:textId="5E22EE4C" w:rsidR="003E1E68" w:rsidRPr="003E1E68" w:rsidRDefault="003E1E68" w:rsidP="003E1E68">
            <w:pPr>
              <w:jc w:val="center"/>
              <w:rPr>
                <w:rFonts w:ascii="Arial" w:hAnsi="Arial" w:cs="Arial"/>
                <w:sz w:val="22"/>
                <w:szCs w:val="22"/>
              </w:rPr>
            </w:pPr>
            <w:r w:rsidRPr="003E1E68">
              <w:rPr>
                <w:rFonts w:ascii="Arial" w:hAnsi="Arial" w:cs="Arial"/>
                <w:sz w:val="22"/>
                <w:szCs w:val="22"/>
              </w:rPr>
              <w:t>9</w:t>
            </w:r>
            <w:r w:rsidR="00001869">
              <w:rPr>
                <w:rFonts w:ascii="Arial" w:hAnsi="Arial" w:cs="Arial"/>
                <w:sz w:val="22"/>
                <w:szCs w:val="22"/>
              </w:rPr>
              <w:t>4</w:t>
            </w:r>
            <w:r w:rsidRPr="003E1E68">
              <w:rPr>
                <w:rFonts w:ascii="Arial" w:hAnsi="Arial" w:cs="Arial"/>
                <w:sz w:val="22"/>
                <w:szCs w:val="22"/>
              </w:rPr>
              <w:t>-100</w:t>
            </w:r>
          </w:p>
        </w:tc>
      </w:tr>
      <w:tr w:rsidR="003E1E68" w14:paraId="4774FBDF" w14:textId="77777777" w:rsidTr="003E1E68">
        <w:tc>
          <w:tcPr>
            <w:tcW w:w="1435" w:type="dxa"/>
            <w:tcBorders>
              <w:top w:val="single" w:sz="4" w:space="0" w:color="auto"/>
              <w:left w:val="single" w:sz="4" w:space="0" w:color="auto"/>
              <w:bottom w:val="single" w:sz="4" w:space="0" w:color="auto"/>
              <w:right w:val="single" w:sz="4" w:space="0" w:color="auto"/>
            </w:tcBorders>
          </w:tcPr>
          <w:p w14:paraId="19C95CF1" w14:textId="1518D40B"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5CFF5B85" w14:textId="51B28DB9" w:rsidR="003E1E68" w:rsidRPr="003E1E68" w:rsidRDefault="003E1E68" w:rsidP="003E1E68">
            <w:pPr>
              <w:jc w:val="center"/>
              <w:rPr>
                <w:rFonts w:ascii="Arial" w:hAnsi="Arial" w:cs="Arial"/>
                <w:sz w:val="22"/>
                <w:szCs w:val="22"/>
              </w:rPr>
            </w:pPr>
            <w:r w:rsidRPr="003E1E68">
              <w:rPr>
                <w:rFonts w:ascii="Arial" w:hAnsi="Arial" w:cs="Arial"/>
                <w:sz w:val="22"/>
                <w:szCs w:val="22"/>
              </w:rPr>
              <w:t>90-9</w:t>
            </w:r>
            <w:r w:rsidR="00001869">
              <w:rPr>
                <w:rFonts w:ascii="Arial" w:hAnsi="Arial" w:cs="Arial"/>
                <w:sz w:val="22"/>
                <w:szCs w:val="22"/>
              </w:rPr>
              <w:t>3</w:t>
            </w:r>
          </w:p>
        </w:tc>
      </w:tr>
      <w:tr w:rsidR="003E1E68" w14:paraId="18FBEC8A" w14:textId="77777777" w:rsidTr="003E1E68">
        <w:tc>
          <w:tcPr>
            <w:tcW w:w="1435" w:type="dxa"/>
            <w:tcBorders>
              <w:top w:val="single" w:sz="4" w:space="0" w:color="auto"/>
              <w:left w:val="single" w:sz="4" w:space="0" w:color="auto"/>
              <w:bottom w:val="single" w:sz="4" w:space="0" w:color="auto"/>
              <w:right w:val="single" w:sz="4" w:space="0" w:color="auto"/>
            </w:tcBorders>
          </w:tcPr>
          <w:p w14:paraId="6DEF6743" w14:textId="748B597F"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4595999" w14:textId="545C3E27" w:rsidR="003E1E68" w:rsidRPr="003E1E68" w:rsidRDefault="003E1E68" w:rsidP="003E1E68">
            <w:pPr>
              <w:jc w:val="center"/>
              <w:rPr>
                <w:rFonts w:ascii="Arial" w:hAnsi="Arial" w:cs="Arial"/>
                <w:sz w:val="22"/>
                <w:szCs w:val="22"/>
              </w:rPr>
            </w:pPr>
            <w:r w:rsidRPr="003E1E68">
              <w:rPr>
                <w:rFonts w:ascii="Arial" w:hAnsi="Arial" w:cs="Arial"/>
                <w:sz w:val="22"/>
                <w:szCs w:val="22"/>
              </w:rPr>
              <w:t>87-89</w:t>
            </w:r>
          </w:p>
        </w:tc>
      </w:tr>
      <w:tr w:rsidR="003E1E68" w14:paraId="68D7FF05" w14:textId="77777777" w:rsidTr="003E1E68">
        <w:tc>
          <w:tcPr>
            <w:tcW w:w="1435" w:type="dxa"/>
            <w:tcBorders>
              <w:top w:val="single" w:sz="4" w:space="0" w:color="auto"/>
              <w:left w:val="single" w:sz="4" w:space="0" w:color="auto"/>
              <w:bottom w:val="single" w:sz="4" w:space="0" w:color="auto"/>
              <w:right w:val="single" w:sz="4" w:space="0" w:color="auto"/>
            </w:tcBorders>
          </w:tcPr>
          <w:p w14:paraId="13AE1778" w14:textId="20F5637C"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8C705F3" w14:textId="2B3D9F22" w:rsidR="003E1E68" w:rsidRPr="003E1E68" w:rsidRDefault="003E1E68" w:rsidP="003E1E68">
            <w:pPr>
              <w:jc w:val="center"/>
              <w:rPr>
                <w:rFonts w:ascii="Arial" w:hAnsi="Arial" w:cs="Arial"/>
                <w:sz w:val="22"/>
                <w:szCs w:val="22"/>
              </w:rPr>
            </w:pPr>
            <w:r w:rsidRPr="003E1E68">
              <w:rPr>
                <w:rFonts w:ascii="Arial" w:hAnsi="Arial" w:cs="Arial"/>
                <w:sz w:val="22"/>
                <w:szCs w:val="22"/>
              </w:rPr>
              <w:t>8</w:t>
            </w:r>
            <w:r w:rsidR="00001869">
              <w:rPr>
                <w:rFonts w:ascii="Arial" w:hAnsi="Arial" w:cs="Arial"/>
                <w:sz w:val="22"/>
                <w:szCs w:val="22"/>
              </w:rPr>
              <w:t>4</w:t>
            </w:r>
            <w:r w:rsidRPr="003E1E68">
              <w:rPr>
                <w:rFonts w:ascii="Arial" w:hAnsi="Arial" w:cs="Arial"/>
                <w:sz w:val="22"/>
                <w:szCs w:val="22"/>
              </w:rPr>
              <w:t>-86</w:t>
            </w:r>
          </w:p>
        </w:tc>
      </w:tr>
      <w:tr w:rsidR="003E1E68" w14:paraId="71565B95" w14:textId="77777777" w:rsidTr="003E1E68">
        <w:tc>
          <w:tcPr>
            <w:tcW w:w="1435" w:type="dxa"/>
            <w:tcBorders>
              <w:top w:val="single" w:sz="4" w:space="0" w:color="auto"/>
              <w:left w:val="single" w:sz="4" w:space="0" w:color="auto"/>
              <w:bottom w:val="single" w:sz="4" w:space="0" w:color="auto"/>
              <w:right w:val="single" w:sz="4" w:space="0" w:color="auto"/>
            </w:tcBorders>
          </w:tcPr>
          <w:p w14:paraId="415F42CD" w14:textId="00F659C0"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7E928018" w14:textId="2B3EC203" w:rsidR="003E1E68" w:rsidRPr="003E1E68" w:rsidRDefault="003E1E68" w:rsidP="003E1E68">
            <w:pPr>
              <w:jc w:val="center"/>
              <w:rPr>
                <w:rFonts w:ascii="Arial" w:hAnsi="Arial" w:cs="Arial"/>
                <w:sz w:val="22"/>
                <w:szCs w:val="22"/>
              </w:rPr>
            </w:pPr>
            <w:r w:rsidRPr="003E1E68">
              <w:rPr>
                <w:rFonts w:ascii="Arial" w:hAnsi="Arial" w:cs="Arial"/>
                <w:sz w:val="22"/>
                <w:szCs w:val="22"/>
              </w:rPr>
              <w:t>80-8</w:t>
            </w:r>
            <w:r w:rsidR="00001869">
              <w:rPr>
                <w:rFonts w:ascii="Arial" w:hAnsi="Arial" w:cs="Arial"/>
                <w:sz w:val="22"/>
                <w:szCs w:val="22"/>
              </w:rPr>
              <w:t>3</w:t>
            </w:r>
          </w:p>
        </w:tc>
      </w:tr>
      <w:tr w:rsidR="003E1E68" w14:paraId="44AB0E08" w14:textId="77777777" w:rsidTr="003E1E68">
        <w:tc>
          <w:tcPr>
            <w:tcW w:w="1435" w:type="dxa"/>
            <w:tcBorders>
              <w:top w:val="single" w:sz="4" w:space="0" w:color="auto"/>
              <w:left w:val="single" w:sz="4" w:space="0" w:color="auto"/>
              <w:bottom w:val="single" w:sz="4" w:space="0" w:color="auto"/>
              <w:right w:val="single" w:sz="4" w:space="0" w:color="auto"/>
            </w:tcBorders>
          </w:tcPr>
          <w:p w14:paraId="190447FC" w14:textId="05DDDC17"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544A54E7" w14:textId="070778F2" w:rsidR="003E1E68" w:rsidRPr="003E1E68" w:rsidRDefault="003E1E68" w:rsidP="003E1E68">
            <w:pPr>
              <w:jc w:val="center"/>
              <w:rPr>
                <w:rFonts w:ascii="Arial" w:hAnsi="Arial" w:cs="Arial"/>
                <w:sz w:val="22"/>
                <w:szCs w:val="22"/>
              </w:rPr>
            </w:pPr>
            <w:r w:rsidRPr="003E1E68">
              <w:rPr>
                <w:rFonts w:ascii="Arial" w:hAnsi="Arial" w:cs="Arial"/>
                <w:sz w:val="22"/>
                <w:szCs w:val="22"/>
              </w:rPr>
              <w:t>77-79</w:t>
            </w:r>
          </w:p>
        </w:tc>
      </w:tr>
      <w:tr w:rsidR="003E1E68" w14:paraId="7A46619F" w14:textId="77777777" w:rsidTr="003E1E68">
        <w:tc>
          <w:tcPr>
            <w:tcW w:w="1435" w:type="dxa"/>
            <w:tcBorders>
              <w:top w:val="single" w:sz="4" w:space="0" w:color="auto"/>
              <w:left w:val="single" w:sz="4" w:space="0" w:color="auto"/>
              <w:bottom w:val="single" w:sz="4" w:space="0" w:color="auto"/>
              <w:right w:val="single" w:sz="4" w:space="0" w:color="auto"/>
            </w:tcBorders>
          </w:tcPr>
          <w:p w14:paraId="714628D0" w14:textId="2B5120D2"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2B98A096" w14:textId="6D2708A7" w:rsidR="003E1E68" w:rsidRPr="003E1E68" w:rsidRDefault="003E1E68" w:rsidP="003E1E68">
            <w:pPr>
              <w:jc w:val="center"/>
              <w:rPr>
                <w:rFonts w:ascii="Arial" w:hAnsi="Arial" w:cs="Arial"/>
                <w:sz w:val="22"/>
                <w:szCs w:val="22"/>
              </w:rPr>
            </w:pPr>
            <w:r w:rsidRPr="003E1E68">
              <w:rPr>
                <w:rFonts w:ascii="Arial" w:hAnsi="Arial" w:cs="Arial"/>
                <w:sz w:val="22"/>
                <w:szCs w:val="22"/>
              </w:rPr>
              <w:t>7</w:t>
            </w:r>
            <w:r w:rsidR="00001869">
              <w:rPr>
                <w:rFonts w:ascii="Arial" w:hAnsi="Arial" w:cs="Arial"/>
                <w:sz w:val="22"/>
                <w:szCs w:val="22"/>
              </w:rPr>
              <w:t>4</w:t>
            </w:r>
            <w:r w:rsidRPr="003E1E68">
              <w:rPr>
                <w:rFonts w:ascii="Arial" w:hAnsi="Arial" w:cs="Arial"/>
                <w:sz w:val="22"/>
                <w:szCs w:val="22"/>
              </w:rPr>
              <w:t>-76</w:t>
            </w:r>
          </w:p>
        </w:tc>
      </w:tr>
      <w:tr w:rsidR="003E1E68" w14:paraId="368F3B84" w14:textId="77777777" w:rsidTr="003E1E68">
        <w:tc>
          <w:tcPr>
            <w:tcW w:w="1435" w:type="dxa"/>
            <w:tcBorders>
              <w:top w:val="single" w:sz="4" w:space="0" w:color="auto"/>
              <w:left w:val="single" w:sz="4" w:space="0" w:color="auto"/>
              <w:bottom w:val="single" w:sz="4" w:space="0" w:color="auto"/>
              <w:right w:val="single" w:sz="4" w:space="0" w:color="auto"/>
            </w:tcBorders>
          </w:tcPr>
          <w:p w14:paraId="791C1468" w14:textId="6264DBAE"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4547DF87" w14:textId="15A41E79" w:rsidR="003E1E68" w:rsidRPr="003E1E68" w:rsidRDefault="003E1E68" w:rsidP="003E1E68">
            <w:pPr>
              <w:jc w:val="center"/>
              <w:rPr>
                <w:rFonts w:ascii="Arial" w:hAnsi="Arial" w:cs="Arial"/>
                <w:sz w:val="22"/>
                <w:szCs w:val="22"/>
              </w:rPr>
            </w:pPr>
            <w:r w:rsidRPr="003E1E68">
              <w:rPr>
                <w:rFonts w:ascii="Arial" w:hAnsi="Arial" w:cs="Arial"/>
                <w:sz w:val="22"/>
                <w:szCs w:val="22"/>
              </w:rPr>
              <w:t>70-7</w:t>
            </w:r>
            <w:r w:rsidR="00001869">
              <w:rPr>
                <w:rFonts w:ascii="Arial" w:hAnsi="Arial" w:cs="Arial"/>
                <w:sz w:val="22"/>
                <w:szCs w:val="22"/>
              </w:rPr>
              <w:t>3</w:t>
            </w:r>
          </w:p>
        </w:tc>
      </w:tr>
      <w:tr w:rsidR="003E1E68" w14:paraId="3D45E031" w14:textId="77777777" w:rsidTr="003E1E68">
        <w:tc>
          <w:tcPr>
            <w:tcW w:w="1435" w:type="dxa"/>
            <w:tcBorders>
              <w:top w:val="single" w:sz="4" w:space="0" w:color="auto"/>
              <w:left w:val="single" w:sz="4" w:space="0" w:color="auto"/>
              <w:bottom w:val="single" w:sz="4" w:space="0" w:color="auto"/>
              <w:right w:val="single" w:sz="4" w:space="0" w:color="auto"/>
            </w:tcBorders>
          </w:tcPr>
          <w:p w14:paraId="2FEAF66B" w14:textId="524C9663" w:rsidR="003E1E68" w:rsidRPr="003E1E68" w:rsidRDefault="003E1E68" w:rsidP="003E1E68">
            <w:pPr>
              <w:jc w:val="center"/>
              <w:rPr>
                <w:rFonts w:ascii="Arial" w:hAnsi="Arial" w:cs="Arial"/>
                <w:sz w:val="22"/>
                <w:szCs w:val="22"/>
              </w:rPr>
            </w:pPr>
            <w:r w:rsidRPr="003E1E68">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63FC3AF0" w14:textId="4F691F10" w:rsidR="003E1E68" w:rsidRPr="003E1E68" w:rsidRDefault="003E1E68" w:rsidP="003E1E68">
            <w:pPr>
              <w:jc w:val="center"/>
              <w:rPr>
                <w:rFonts w:ascii="Arial" w:hAnsi="Arial" w:cs="Arial"/>
                <w:sz w:val="22"/>
                <w:szCs w:val="22"/>
              </w:rPr>
            </w:pPr>
            <w:r w:rsidRPr="003E1E68">
              <w:rPr>
                <w:rFonts w:ascii="Arial" w:hAnsi="Arial" w:cs="Arial"/>
                <w:sz w:val="22"/>
                <w:szCs w:val="22"/>
              </w:rPr>
              <w:t>6</w:t>
            </w:r>
            <w:r w:rsidR="00001869">
              <w:rPr>
                <w:rFonts w:ascii="Arial" w:hAnsi="Arial" w:cs="Arial"/>
                <w:sz w:val="22"/>
                <w:szCs w:val="22"/>
              </w:rPr>
              <w:t>4</w:t>
            </w:r>
            <w:r w:rsidRPr="003E1E68">
              <w:rPr>
                <w:rFonts w:ascii="Arial" w:hAnsi="Arial" w:cs="Arial"/>
                <w:sz w:val="22"/>
                <w:szCs w:val="22"/>
              </w:rPr>
              <w:t>-69</w:t>
            </w:r>
          </w:p>
        </w:tc>
      </w:tr>
      <w:tr w:rsidR="00001869" w14:paraId="4C07AD42" w14:textId="77777777" w:rsidTr="003E1E68">
        <w:tc>
          <w:tcPr>
            <w:tcW w:w="1435" w:type="dxa"/>
            <w:tcBorders>
              <w:top w:val="single" w:sz="4" w:space="0" w:color="auto"/>
              <w:left w:val="single" w:sz="4" w:space="0" w:color="auto"/>
              <w:bottom w:val="single" w:sz="4" w:space="0" w:color="auto"/>
              <w:right w:val="single" w:sz="4" w:space="0" w:color="auto"/>
            </w:tcBorders>
          </w:tcPr>
          <w:p w14:paraId="324CAE9E" w14:textId="456A1D00" w:rsidR="00001869" w:rsidRPr="003E1E68" w:rsidRDefault="00001869" w:rsidP="003E1E68">
            <w:pPr>
              <w:jc w:val="center"/>
              <w:rPr>
                <w:rFonts w:ascii="Arial" w:hAnsi="Arial" w:cs="Arial"/>
                <w:sz w:val="22"/>
                <w:szCs w:val="22"/>
              </w:rPr>
            </w:pPr>
            <w:r>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42D3A257" w14:textId="4052FEA7" w:rsidR="00001869" w:rsidRPr="003E1E68" w:rsidRDefault="00001869" w:rsidP="003E1E68">
            <w:pPr>
              <w:jc w:val="center"/>
              <w:rPr>
                <w:rFonts w:ascii="Arial" w:hAnsi="Arial" w:cs="Arial"/>
                <w:sz w:val="22"/>
                <w:szCs w:val="22"/>
              </w:rPr>
            </w:pPr>
            <w:r>
              <w:rPr>
                <w:rFonts w:ascii="Arial" w:hAnsi="Arial" w:cs="Arial"/>
                <w:sz w:val="22"/>
                <w:szCs w:val="22"/>
              </w:rPr>
              <w:t>60-63</w:t>
            </w:r>
          </w:p>
        </w:tc>
      </w:tr>
      <w:tr w:rsidR="003E1E68" w14:paraId="05596E21" w14:textId="77777777" w:rsidTr="003E1E68">
        <w:tc>
          <w:tcPr>
            <w:tcW w:w="1435" w:type="dxa"/>
            <w:tcBorders>
              <w:top w:val="single" w:sz="4" w:space="0" w:color="auto"/>
              <w:left w:val="single" w:sz="4" w:space="0" w:color="auto"/>
              <w:bottom w:val="single" w:sz="4" w:space="0" w:color="auto"/>
              <w:right w:val="single" w:sz="4" w:space="0" w:color="auto"/>
            </w:tcBorders>
          </w:tcPr>
          <w:p w14:paraId="3CB68F8B" w14:textId="5F3232F9" w:rsidR="003E1E68" w:rsidRPr="003E1E68" w:rsidRDefault="003E1E68" w:rsidP="003E1E68">
            <w:pPr>
              <w:jc w:val="center"/>
              <w:rPr>
                <w:rFonts w:ascii="Arial" w:hAnsi="Arial" w:cs="Arial"/>
                <w:sz w:val="22"/>
                <w:szCs w:val="22"/>
              </w:rPr>
            </w:pPr>
            <w:r w:rsidRPr="003E1E68">
              <w:rPr>
                <w:rFonts w:ascii="Arial" w:hAnsi="Arial" w:cs="Arial"/>
                <w:sz w:val="22"/>
                <w:szCs w:val="22"/>
              </w:rPr>
              <w:t>F</w:t>
            </w:r>
          </w:p>
        </w:tc>
        <w:tc>
          <w:tcPr>
            <w:tcW w:w="2250" w:type="dxa"/>
            <w:tcBorders>
              <w:top w:val="single" w:sz="4" w:space="0" w:color="auto"/>
              <w:left w:val="single" w:sz="4" w:space="0" w:color="auto"/>
              <w:bottom w:val="single" w:sz="4" w:space="0" w:color="auto"/>
              <w:right w:val="single" w:sz="4" w:space="0" w:color="auto"/>
            </w:tcBorders>
          </w:tcPr>
          <w:p w14:paraId="42AD95DF" w14:textId="544AA6E6" w:rsidR="003E1E68" w:rsidRPr="003E1E68" w:rsidRDefault="003E1E68" w:rsidP="003E1E68">
            <w:pPr>
              <w:jc w:val="center"/>
              <w:rPr>
                <w:rFonts w:ascii="Arial" w:hAnsi="Arial" w:cs="Arial"/>
                <w:sz w:val="22"/>
                <w:szCs w:val="22"/>
              </w:rPr>
            </w:pPr>
            <w:r w:rsidRPr="003E1E68">
              <w:rPr>
                <w:rFonts w:ascii="Arial" w:hAnsi="Arial" w:cs="Arial"/>
                <w:sz w:val="22"/>
                <w:szCs w:val="22"/>
              </w:rPr>
              <w:t>Below 65</w:t>
            </w:r>
          </w:p>
        </w:tc>
      </w:tr>
      <w:tr w:rsidR="003930B5" w14:paraId="6596986C" w14:textId="77777777" w:rsidTr="003E1E68">
        <w:tc>
          <w:tcPr>
            <w:tcW w:w="1435" w:type="dxa"/>
            <w:tcBorders>
              <w:top w:val="single" w:sz="4" w:space="0" w:color="auto"/>
            </w:tcBorders>
          </w:tcPr>
          <w:p w14:paraId="5304F929" w14:textId="77777777" w:rsidR="003930B5" w:rsidRDefault="003930B5" w:rsidP="002364D9">
            <w:pPr>
              <w:jc w:val="center"/>
              <w:rPr>
                <w:rFonts w:ascii="Arial" w:hAnsi="Arial" w:cs="Arial"/>
                <w:sz w:val="22"/>
                <w:szCs w:val="22"/>
              </w:rPr>
            </w:pPr>
          </w:p>
        </w:tc>
        <w:tc>
          <w:tcPr>
            <w:tcW w:w="2250" w:type="dxa"/>
            <w:tcBorders>
              <w:top w:val="single" w:sz="4" w:space="0" w:color="auto"/>
            </w:tcBorders>
          </w:tcPr>
          <w:p w14:paraId="00D77B01" w14:textId="77777777" w:rsidR="003930B5" w:rsidRDefault="003930B5" w:rsidP="002364D9">
            <w:pPr>
              <w:jc w:val="center"/>
              <w:rPr>
                <w:rFonts w:ascii="Arial" w:hAnsi="Arial" w:cs="Arial"/>
                <w:sz w:val="22"/>
                <w:szCs w:val="22"/>
              </w:rPr>
            </w:pPr>
          </w:p>
        </w:tc>
      </w:tr>
    </w:tbl>
    <w:p w14:paraId="279C9D7D" w14:textId="77777777" w:rsidR="003B16F6" w:rsidRDefault="003B16F6" w:rsidP="00DC0E80">
      <w:pPr>
        <w:ind w:left="720" w:hanging="720"/>
        <w:rPr>
          <w:rFonts w:ascii="Arial" w:hAnsi="Arial" w:cs="Arial"/>
          <w:b/>
          <w:sz w:val="28"/>
          <w:szCs w:val="28"/>
        </w:rPr>
      </w:pPr>
    </w:p>
    <w:p w14:paraId="1099425B" w14:textId="099B5871" w:rsidR="00DC0E80" w:rsidRDefault="00DC0E80" w:rsidP="00DC0E80">
      <w:pPr>
        <w:ind w:left="720" w:hanging="720"/>
        <w:rPr>
          <w:rFonts w:ascii="Arial" w:hAnsi="Arial" w:cs="Arial"/>
          <w:b/>
          <w:sz w:val="28"/>
          <w:szCs w:val="28"/>
        </w:rPr>
      </w:pPr>
      <w:r>
        <w:rPr>
          <w:rFonts w:ascii="Arial" w:hAnsi="Arial" w:cs="Arial"/>
          <w:b/>
          <w:sz w:val="28"/>
          <w:szCs w:val="28"/>
        </w:rPr>
        <w:t>Classroom Policies</w:t>
      </w:r>
    </w:p>
    <w:p w14:paraId="6293479E" w14:textId="46C73671" w:rsidR="00DC0E80" w:rsidRPr="001A16FC"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r w:rsidR="00BF5934" w:rsidRPr="002E637E">
        <w:rPr>
          <w:rFonts w:ascii="Arial" w:hAnsi="Arial" w:cs="Arial"/>
        </w:rPr>
        <w:t xml:space="preserve">Attendance and participation in classwork is required to be successful in this class. </w:t>
      </w:r>
      <w:r w:rsidR="004573F4" w:rsidRPr="004573F4">
        <w:rPr>
          <w:rFonts w:ascii="Arial" w:hAnsi="Arial" w:cs="Arial"/>
        </w:rPr>
        <w:t>Students with a known conflict with class will make the instructor aware of such conflict prior to missing a class.  Accommodations will be made for students with a reasonable excuse (e.g., religious holidays, extra-curricular activities, and emergencies).  If the instructor is not notified in advance, it will be treated as an absence</w:t>
      </w:r>
      <w:r w:rsidR="004573F4">
        <w:rPr>
          <w:rFonts w:ascii="Arial" w:hAnsi="Arial" w:cs="Arial"/>
        </w:rPr>
        <w:t>.</w:t>
      </w:r>
    </w:p>
    <w:p w14:paraId="6C589F84" w14:textId="77777777" w:rsidR="001A16FC" w:rsidRPr="001A16FC" w:rsidRDefault="001A16FC" w:rsidP="001A16FC">
      <w:pPr>
        <w:pStyle w:val="ListParagraph"/>
        <w:ind w:left="360"/>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001869" w:rsidRDefault="00820E70" w:rsidP="00001869">
      <w:pPr>
        <w:pStyle w:val="ListParagraph"/>
        <w:ind w:left="360"/>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116B1BF3" w14:textId="77777777" w:rsidR="005F2F71" w:rsidRPr="003950A0" w:rsidRDefault="005F2F71" w:rsidP="005F2F71">
      <w:pPr>
        <w:ind w:left="360"/>
        <w:rPr>
          <w:rFonts w:ascii="Arial" w:hAnsi="Arial" w:cs="Arial"/>
        </w:rPr>
      </w:pPr>
    </w:p>
    <w:p w14:paraId="2082D90E" w14:textId="618F9359"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214EE1A2"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3930B5">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r w:rsidR="00001869">
        <w:rPr>
          <w:rFonts w:ascii="Arial" w:hAnsi="Arial" w:cs="Arial"/>
        </w:rPr>
        <w:br/>
      </w:r>
      <w:r w:rsidR="00001869">
        <w:rPr>
          <w:rFonts w:ascii="Arial" w:hAnsi="Arial" w:cs="Arial"/>
        </w:rPr>
        <w:br/>
        <w:t>If you decide to withdraw, it is highly recommended you continue to participate in class to get some exposure to the material and be that much further ahead the next time you take this course.  The instructor will continue grading your work, but that grade will not count.  It is a no-stress way for you to take away more of the class.</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7777777"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0A069534" w14:textId="13EAF098" w:rsidR="00042056" w:rsidRDefault="00042056" w:rsidP="00DC0E80">
      <w:pPr>
        <w:ind w:left="360"/>
        <w:rPr>
          <w:rFonts w:ascii="Arial" w:hAnsi="Arial" w:cs="Arial"/>
        </w:rPr>
      </w:pPr>
    </w:p>
    <w:p w14:paraId="600C439D" w14:textId="556BB3A1" w:rsidR="004573F4" w:rsidRPr="00AA3D69" w:rsidRDefault="004573F4" w:rsidP="004573F4">
      <w:pPr>
        <w:ind w:left="360"/>
        <w:jc w:val="center"/>
        <w:rPr>
          <w:rFonts w:ascii="Arial" w:hAnsi="Arial" w:cs="Arial"/>
          <w:b/>
          <w:bCs/>
        </w:rPr>
      </w:pPr>
      <w:r w:rsidRPr="00AA3D69">
        <w:rPr>
          <w:rFonts w:ascii="Arial" w:hAnsi="Arial" w:cs="Arial"/>
          <w:b/>
          <w:bCs/>
        </w:rPr>
        <w:t>IF IN DOUBT, ASK.</w:t>
      </w:r>
    </w:p>
    <w:p w14:paraId="1FD6F7E3" w14:textId="77777777" w:rsidR="004573F4" w:rsidRPr="004573F4" w:rsidRDefault="004573F4" w:rsidP="004573F4">
      <w:pPr>
        <w:ind w:left="360"/>
        <w:rPr>
          <w:rFonts w:ascii="Arial" w:hAnsi="Arial" w:cs="Arial"/>
        </w:rPr>
      </w:pPr>
    </w:p>
    <w:p w14:paraId="371CC332" w14:textId="518AD073" w:rsidR="004573F4" w:rsidRDefault="004573F4" w:rsidP="004573F4">
      <w:pPr>
        <w:ind w:left="360"/>
        <w:rPr>
          <w:rFonts w:ascii="Arial" w:hAnsi="Arial" w:cs="Arial"/>
        </w:rPr>
      </w:pPr>
      <w:r w:rsidRPr="004573F4">
        <w:rPr>
          <w:rFonts w:ascii="Arial" w:hAnsi="Arial" w:cs="Arial"/>
        </w:rPr>
        <w:t>Professionalism and respect are demonstrated through a clear understanding of what is yours and what you learned from others.  Be proud for your accomplishments; respect those of others.</w:t>
      </w:r>
    </w:p>
    <w:p w14:paraId="5CCE6BD3" w14:textId="760B6726" w:rsidR="00DC0E80" w:rsidRDefault="00DC0E80" w:rsidP="00DC0E80">
      <w:pPr>
        <w:rPr>
          <w:rFonts w:ascii="Arial" w:hAnsi="Arial" w:cs="Arial"/>
        </w:rPr>
      </w:pPr>
    </w:p>
    <w:p w14:paraId="190A7F6D" w14:textId="77777777" w:rsidR="00F50317" w:rsidRDefault="00F50317">
      <w:pPr>
        <w:spacing w:after="160" w:line="259" w:lineRule="auto"/>
        <w:rPr>
          <w:rFonts w:ascii="Arial" w:hAnsi="Arial" w:cs="Arial"/>
          <w:b/>
          <w:sz w:val="28"/>
          <w:szCs w:val="28"/>
        </w:rPr>
      </w:pPr>
      <w:r>
        <w:rPr>
          <w:rFonts w:ascii="Arial" w:hAnsi="Arial" w:cs="Arial"/>
          <w:b/>
          <w:sz w:val="28"/>
          <w:szCs w:val="28"/>
        </w:rPr>
        <w:br w:type="page"/>
      </w:r>
    </w:p>
    <w:p w14:paraId="11BB2FEF" w14:textId="3B3C72BD" w:rsidR="004573F4" w:rsidRDefault="004573F4" w:rsidP="004573F4">
      <w:pPr>
        <w:ind w:left="720" w:hanging="720"/>
        <w:rPr>
          <w:rFonts w:ascii="Arial" w:hAnsi="Arial" w:cs="Arial"/>
          <w:b/>
          <w:sz w:val="28"/>
          <w:szCs w:val="28"/>
        </w:rPr>
      </w:pPr>
      <w:r>
        <w:rPr>
          <w:rFonts w:ascii="Arial" w:hAnsi="Arial" w:cs="Arial"/>
          <w:b/>
          <w:sz w:val="28"/>
          <w:szCs w:val="28"/>
        </w:rPr>
        <w:t>Getting Help</w:t>
      </w:r>
    </w:p>
    <w:p w14:paraId="3AE59BEB" w14:textId="77777777" w:rsidR="004573F4" w:rsidRPr="004573F4" w:rsidRDefault="004573F4" w:rsidP="004573F4">
      <w:pPr>
        <w:pStyle w:val="ListParagraph"/>
        <w:numPr>
          <w:ilvl w:val="0"/>
          <w:numId w:val="1"/>
        </w:numPr>
        <w:rPr>
          <w:rFonts w:ascii="Arial" w:hAnsi="Arial" w:cs="Arial"/>
        </w:rPr>
      </w:pPr>
      <w:r w:rsidRPr="004573F4">
        <w:rPr>
          <w:rFonts w:ascii="Arial" w:hAnsi="Arial" w:cs="Arial"/>
        </w:rPr>
        <w:t>Tutoring and Academic Support Center</w:t>
      </w:r>
    </w:p>
    <w:p w14:paraId="159B59EB" w14:textId="77777777" w:rsidR="004573F4" w:rsidRPr="004573F4" w:rsidRDefault="004573F4" w:rsidP="004573F4">
      <w:pPr>
        <w:pStyle w:val="ListParagraph"/>
        <w:numPr>
          <w:ilvl w:val="0"/>
          <w:numId w:val="1"/>
        </w:numPr>
        <w:rPr>
          <w:rFonts w:ascii="Arial" w:hAnsi="Arial" w:cs="Arial"/>
        </w:rPr>
      </w:pPr>
      <w:r w:rsidRPr="004573F4">
        <w:rPr>
          <w:rFonts w:ascii="Arial" w:hAnsi="Arial" w:cs="Arial"/>
        </w:rPr>
        <w:t>Peer tutoring</w:t>
      </w:r>
    </w:p>
    <w:p w14:paraId="552AB14D" w14:textId="03D55428" w:rsidR="004573F4" w:rsidRPr="001A16FC" w:rsidRDefault="004573F4" w:rsidP="004573F4">
      <w:pPr>
        <w:pStyle w:val="ListParagraph"/>
        <w:numPr>
          <w:ilvl w:val="0"/>
          <w:numId w:val="1"/>
        </w:numPr>
        <w:rPr>
          <w:rFonts w:ascii="Arial" w:hAnsi="Arial" w:cs="Arial"/>
        </w:rPr>
      </w:pPr>
      <w:r w:rsidRPr="004573F4">
        <w:rPr>
          <w:rFonts w:ascii="Arial" w:hAnsi="Arial" w:cs="Arial"/>
        </w:rPr>
        <w:t>Extra help from the instructor (before or after class or by appointment)</w:t>
      </w:r>
    </w:p>
    <w:p w14:paraId="707C4958" w14:textId="77777777" w:rsidR="00F50317" w:rsidRDefault="00F50317" w:rsidP="00B56B7A">
      <w:pPr>
        <w:ind w:left="720" w:hanging="720"/>
        <w:rPr>
          <w:rFonts w:ascii="Arial" w:hAnsi="Arial" w:cs="Arial"/>
          <w:b/>
          <w:sz w:val="28"/>
          <w:szCs w:val="28"/>
        </w:rPr>
      </w:pPr>
    </w:p>
    <w:p w14:paraId="6C079C77" w14:textId="42C73D02" w:rsidR="00B56B7A" w:rsidRDefault="00B56B7A" w:rsidP="00B56B7A">
      <w:pPr>
        <w:ind w:left="720" w:hanging="720"/>
        <w:rPr>
          <w:rFonts w:ascii="Arial" w:hAnsi="Arial" w:cs="Arial"/>
          <w:b/>
          <w:sz w:val="28"/>
          <w:szCs w:val="28"/>
        </w:rPr>
      </w:pPr>
      <w:r>
        <w:rPr>
          <w:rFonts w:ascii="Arial" w:hAnsi="Arial" w:cs="Arial"/>
          <w:b/>
          <w:sz w:val="28"/>
          <w:szCs w:val="28"/>
        </w:rPr>
        <w:t>School Policies</w:t>
      </w:r>
    </w:p>
    <w:p w14:paraId="7340D670" w14:textId="213C9288"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797CC2">
        <w:rPr>
          <w:rFonts w:ascii="Arial" w:hAnsi="Arial" w:cs="Arial"/>
        </w:rPr>
        <w:t xml:space="preserve">or the TRCC website </w:t>
      </w:r>
      <w:r w:rsidRPr="00DD34DE">
        <w:rPr>
          <w:rFonts w:ascii="Arial" w:hAnsi="Arial" w:cs="Arial"/>
        </w:rPr>
        <w:t>for a link to the entire policy.</w:t>
      </w:r>
    </w:p>
    <w:p w14:paraId="7B0A6362" w14:textId="04F12CBD"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14:paraId="5893A501" w14:textId="77777777" w:rsidR="00B56B7A" w:rsidRPr="00DC0E80" w:rsidRDefault="00B56B7A" w:rsidP="00B56B7A">
      <w:pPr>
        <w:ind w:left="360"/>
        <w:rPr>
          <w:rFonts w:ascii="Arial" w:hAnsi="Arial" w:cs="Arial"/>
        </w:rPr>
      </w:pPr>
    </w:p>
    <w:p w14:paraId="332E01B0" w14:textId="67A98A59"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r w:rsidR="003A1C3A">
        <w:rPr>
          <w:rFonts w:ascii="Arial" w:hAnsi="Arial" w:cs="Arial"/>
        </w:rPr>
        <w:t xml:space="preserve"> </w:t>
      </w:r>
      <w:r w:rsidR="003A1C3A">
        <w:rPr>
          <w:rFonts w:ascii="Arial" w:hAnsi="Arial" w:cs="Arial"/>
        </w:rPr>
        <w:br/>
      </w:r>
      <w:r w:rsidR="003A1C3A">
        <w:rPr>
          <w:rFonts w:ascii="Arial" w:hAnsi="Arial" w:cs="Arial"/>
        </w:rPr>
        <w:br/>
      </w:r>
      <w:r w:rsidR="003A1C3A" w:rsidRPr="003A1C3A">
        <w:rPr>
          <w:rFonts w:ascii="Arial" w:hAnsi="Arial" w:cs="Arial"/>
        </w:rPr>
        <w:t xml:space="preserve">Students with learning disabilities should contact the Learning Specialist, Matt Liscum, at 860-215-9265 or via email at mliscum@trcc.commnet.edu.  Students with physical disabilities should contact Elizabeth Willcox at 860-215-9289 or via email at ewillcox@trcc.commnet.edu to facilitate accommodations.  </w:t>
      </w:r>
      <w:r w:rsidR="00AA3D69">
        <w:rPr>
          <w:rFonts w:ascii="Arial" w:hAnsi="Arial" w:cs="Arial"/>
        </w:rPr>
        <w:br/>
      </w:r>
      <w:r w:rsidR="00AA3D69">
        <w:rPr>
          <w:rFonts w:ascii="Arial" w:hAnsi="Arial" w:cs="Arial"/>
        </w:rPr>
        <w:br/>
      </w:r>
      <w:r w:rsidR="003A1C3A" w:rsidRPr="003A1C3A">
        <w:rPr>
          <w:rFonts w:ascii="Arial" w:hAnsi="Arial" w:cs="Arial"/>
        </w:rPr>
        <w:t>All testing accommodations MUST be discussed with the instructor at least one to two class meetings prior to any scheduled test for which accommodations are needed.</w:t>
      </w:r>
    </w:p>
    <w:p w14:paraId="07038D1D" w14:textId="77777777" w:rsidR="00B56B7A" w:rsidRPr="00DC0E80" w:rsidRDefault="00B56B7A" w:rsidP="00B56B7A">
      <w:pPr>
        <w:ind w:left="360"/>
        <w:rPr>
          <w:rFonts w:ascii="Arial" w:hAnsi="Arial" w:cs="Arial"/>
        </w:rPr>
      </w:pPr>
    </w:p>
    <w:p w14:paraId="2E4952A6" w14:textId="27273235"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DC0E80" w:rsidRDefault="00B56B7A" w:rsidP="00B56B7A">
      <w:pPr>
        <w:ind w:left="360"/>
        <w:rPr>
          <w:rFonts w:ascii="Arial" w:hAnsi="Arial" w:cs="Arial"/>
        </w:rPr>
      </w:pPr>
    </w:p>
    <w:p w14:paraId="379B3B55" w14:textId="30FAD8D9"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797CC2" w:rsidRPr="007A1FEC">
        <w:rPr>
          <w:rFonts w:ascii="Arial" w:hAnsi="Arial" w:cs="Arial"/>
        </w:rPr>
        <w:t>ensuring</w:t>
      </w:r>
      <w:r w:rsidR="000C1157" w:rsidRPr="007A1FEC">
        <w:rPr>
          <w:rFonts w:ascii="Arial" w:hAnsi="Arial" w:cs="Arial"/>
        </w:rPr>
        <w:t xml:space="preserve"> that each member of every BOR governed college and university community has the opportunity to participate fully in the process of education free from acts of sexual misconduct, intimate partner violence and stalking.</w:t>
      </w:r>
    </w:p>
    <w:p w14:paraId="593FF190" w14:textId="77777777" w:rsidR="00B56B7A" w:rsidRDefault="00B56B7A" w:rsidP="00B56B7A">
      <w:pPr>
        <w:ind w:left="360"/>
        <w:rPr>
          <w:rFonts w:ascii="Arial" w:hAnsi="Arial" w:cs="Arial"/>
        </w:rPr>
      </w:pPr>
    </w:p>
    <w:p w14:paraId="0522F84F" w14:textId="7DFF465B" w:rsidR="00B56B7A" w:rsidRPr="00AA3D69" w:rsidRDefault="003A1C3A" w:rsidP="004F7E51">
      <w:pPr>
        <w:pStyle w:val="ListParagraph"/>
        <w:numPr>
          <w:ilvl w:val="0"/>
          <w:numId w:val="1"/>
        </w:numPr>
        <w:rPr>
          <w:rFonts w:ascii="Arial" w:hAnsi="Arial" w:cs="Arial"/>
          <w:bCs/>
        </w:rPr>
      </w:pPr>
      <w:r w:rsidRPr="00AA3D69">
        <w:rPr>
          <w:rFonts w:ascii="Arial" w:hAnsi="Arial" w:cs="Arial"/>
          <w:b/>
        </w:rPr>
        <w:t>Title IX clause:</w:t>
      </w:r>
      <w:r w:rsidRPr="00AA3D69">
        <w:rPr>
          <w:rFonts w:ascii="Arial" w:hAnsi="Arial" w:cs="Arial"/>
          <w:bCs/>
        </w:rPr>
        <w:t xml:space="preserve">  </w:t>
      </w:r>
      <w:r w:rsidR="00AA3D69" w:rsidRPr="00AA3D69">
        <w:rPr>
          <w:rFonts w:ascii="Arial" w:hAnsi="Arial" w:cs="Arial"/>
          <w:bCs/>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r w:rsidR="00AA3D69" w:rsidRPr="00AA3D69">
        <w:rPr>
          <w:rFonts w:ascii="Arial" w:hAnsi="Arial" w:cs="Arial"/>
          <w:bCs/>
        </w:rPr>
        <w:br/>
      </w:r>
      <w:r w:rsidR="00AA3D69" w:rsidRPr="00AA3D69">
        <w:rPr>
          <w:rFonts w:ascii="Arial" w:hAnsi="Arial" w:cs="Arial"/>
          <w:bCs/>
        </w:rPr>
        <w:b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r w:rsidR="00AA3D69" w:rsidRPr="00AA3D69">
        <w:rPr>
          <w:rFonts w:ascii="Arial" w:hAnsi="Arial" w:cs="Arial"/>
          <w:bCs/>
        </w:rPr>
        <w:br/>
      </w:r>
      <w:r w:rsidR="00AA3D69" w:rsidRPr="00AA3D69">
        <w:rPr>
          <w:rFonts w:ascii="Arial" w:hAnsi="Arial" w:cs="Arial"/>
          <w:bCs/>
        </w:rPr>
        <w:br/>
        <w:t>If any student experiences sexual misconduct or harassment, and/or racial or ethnic discrimination on Three Rivers Community College Campus, or fears for their safety from a threat while on campus, please contact the Diversity Officer and Title IX Coordinator: 860-215-9208 (mkrug@trcc.commnet.edu)</w:t>
      </w:r>
    </w:p>
    <w:p w14:paraId="098C4C3D" w14:textId="77777777" w:rsidR="003A1C3A" w:rsidRDefault="003A1C3A">
      <w:pPr>
        <w:spacing w:after="160" w:line="259" w:lineRule="auto"/>
        <w:rPr>
          <w:rFonts w:ascii="Arial" w:hAnsi="Arial" w:cs="Arial"/>
          <w:b/>
          <w:sz w:val="28"/>
          <w:szCs w:val="28"/>
        </w:rPr>
      </w:pPr>
      <w:r>
        <w:rPr>
          <w:rFonts w:ascii="Arial" w:hAnsi="Arial" w:cs="Arial"/>
          <w:b/>
          <w:sz w:val="28"/>
          <w:szCs w:val="28"/>
        </w:rPr>
        <w:br w:type="page"/>
      </w:r>
    </w:p>
    <w:p w14:paraId="7873E728" w14:textId="5037D8FD" w:rsidR="003A1C3A" w:rsidRPr="003A1C3A" w:rsidRDefault="003A1C3A" w:rsidP="003A1C3A">
      <w:pPr>
        <w:ind w:left="720" w:hanging="720"/>
        <w:rPr>
          <w:rFonts w:ascii="Arial" w:hAnsi="Arial" w:cs="Arial"/>
          <w:b/>
          <w:sz w:val="28"/>
          <w:szCs w:val="28"/>
        </w:rPr>
      </w:pPr>
      <w:r w:rsidRPr="003A1C3A">
        <w:rPr>
          <w:rFonts w:ascii="Arial" w:hAnsi="Arial" w:cs="Arial"/>
          <w:b/>
          <w:sz w:val="28"/>
          <w:szCs w:val="28"/>
        </w:rPr>
        <w:t>Tentative Schedule</w:t>
      </w:r>
    </w:p>
    <w:p w14:paraId="1177D668" w14:textId="77777777" w:rsidR="003A1C3A" w:rsidRPr="003A1C3A" w:rsidRDefault="003A1C3A" w:rsidP="003A1C3A">
      <w:pPr>
        <w:jc w:val="both"/>
        <w:rPr>
          <w:rFonts w:ascii="Arial" w:hAnsi="Arial" w:cs="Arial"/>
        </w:rPr>
      </w:pPr>
      <w:r w:rsidRPr="003A1C3A">
        <w:rPr>
          <w:rFonts w:ascii="Arial" w:hAnsi="Arial" w:cs="Arial"/>
        </w:rPr>
        <w:t>This is the tentative schedule – instructor reserves the right to change dates throughout the semester. Specific homework will be assigned in class.</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9" w:type="dxa"/>
          <w:left w:w="60" w:type="dxa"/>
          <w:bottom w:w="29" w:type="dxa"/>
          <w:right w:w="60" w:type="dxa"/>
        </w:tblCellMar>
        <w:tblLook w:val="04A0" w:firstRow="1" w:lastRow="0" w:firstColumn="1" w:lastColumn="0" w:noHBand="0" w:noVBand="1"/>
      </w:tblPr>
      <w:tblGrid>
        <w:gridCol w:w="1077"/>
        <w:gridCol w:w="695"/>
        <w:gridCol w:w="3533"/>
        <w:gridCol w:w="4681"/>
      </w:tblGrid>
      <w:tr w:rsidR="00720CB0" w:rsidRPr="0010519E" w14:paraId="2334B134" w14:textId="77777777" w:rsidTr="004B3362">
        <w:trPr>
          <w:cantSplit/>
          <w:tblHeader/>
          <w:jc w:val="center"/>
        </w:trPr>
        <w:tc>
          <w:tcPr>
            <w:tcW w:w="539" w:type="pct"/>
            <w:shd w:val="clear" w:color="auto" w:fill="F2F2F2" w:themeFill="background1" w:themeFillShade="F2"/>
            <w:tcMar>
              <w:top w:w="14" w:type="dxa"/>
              <w:left w:w="120" w:type="dxa"/>
              <w:bottom w:w="14" w:type="dxa"/>
              <w:right w:w="120" w:type="dxa"/>
            </w:tcMar>
            <w:vAlign w:val="center"/>
            <w:hideMark/>
          </w:tcPr>
          <w:p w14:paraId="5B6C22D1" w14:textId="77777777" w:rsidR="00720CB0" w:rsidRPr="0010519E" w:rsidRDefault="00720CB0" w:rsidP="004B3362">
            <w:pPr>
              <w:jc w:val="center"/>
              <w:rPr>
                <w:rFonts w:ascii="Arial" w:hAnsi="Arial" w:cs="Arial"/>
                <w:b/>
                <w:color w:val="333333"/>
                <w:sz w:val="21"/>
                <w:szCs w:val="21"/>
              </w:rPr>
            </w:pPr>
            <w:r w:rsidRPr="0010519E">
              <w:rPr>
                <w:rFonts w:ascii="Arial" w:hAnsi="Arial" w:cs="Arial"/>
                <w:b/>
                <w:color w:val="333333"/>
                <w:sz w:val="21"/>
                <w:szCs w:val="21"/>
              </w:rPr>
              <w:t>Week</w:t>
            </w:r>
          </w:p>
        </w:tc>
        <w:tc>
          <w:tcPr>
            <w:tcW w:w="348" w:type="pct"/>
            <w:shd w:val="clear" w:color="auto" w:fill="F2F2F2" w:themeFill="background1" w:themeFillShade="F2"/>
            <w:tcMar>
              <w:top w:w="14" w:type="dxa"/>
              <w:left w:w="120" w:type="dxa"/>
              <w:bottom w:w="14" w:type="dxa"/>
              <w:right w:w="120" w:type="dxa"/>
            </w:tcMar>
            <w:vAlign w:val="center"/>
            <w:hideMark/>
          </w:tcPr>
          <w:p w14:paraId="5E809ABE" w14:textId="77777777" w:rsidR="00720CB0" w:rsidRPr="0010519E" w:rsidRDefault="00720CB0" w:rsidP="004B3362">
            <w:pPr>
              <w:jc w:val="center"/>
              <w:rPr>
                <w:rFonts w:ascii="Arial" w:hAnsi="Arial" w:cs="Arial"/>
                <w:b/>
                <w:color w:val="333333"/>
                <w:sz w:val="21"/>
                <w:szCs w:val="21"/>
              </w:rPr>
            </w:pPr>
            <w:r w:rsidRPr="0010519E">
              <w:rPr>
                <w:rFonts w:ascii="Arial" w:hAnsi="Arial" w:cs="Arial"/>
                <w:b/>
                <w:color w:val="333333"/>
                <w:sz w:val="21"/>
                <w:szCs w:val="21"/>
              </w:rPr>
              <w:t>Sec.</w:t>
            </w:r>
          </w:p>
        </w:tc>
        <w:tc>
          <w:tcPr>
            <w:tcW w:w="1769" w:type="pct"/>
            <w:shd w:val="clear" w:color="auto" w:fill="F2F2F2" w:themeFill="background1" w:themeFillShade="F2"/>
            <w:tcMar>
              <w:top w:w="14" w:type="dxa"/>
              <w:left w:w="120" w:type="dxa"/>
              <w:bottom w:w="14" w:type="dxa"/>
              <w:right w:w="120" w:type="dxa"/>
            </w:tcMar>
            <w:vAlign w:val="center"/>
            <w:hideMark/>
          </w:tcPr>
          <w:p w14:paraId="06BD5DAB" w14:textId="77777777" w:rsidR="00720CB0" w:rsidRPr="0010519E" w:rsidRDefault="00720CB0" w:rsidP="004B3362">
            <w:pPr>
              <w:jc w:val="center"/>
              <w:rPr>
                <w:rFonts w:ascii="Arial" w:hAnsi="Arial" w:cs="Arial"/>
                <w:b/>
                <w:color w:val="333333"/>
                <w:sz w:val="21"/>
                <w:szCs w:val="21"/>
              </w:rPr>
            </w:pPr>
            <w:r w:rsidRPr="0010519E">
              <w:rPr>
                <w:rFonts w:ascii="Arial" w:hAnsi="Arial" w:cs="Arial"/>
                <w:b/>
                <w:color w:val="333333"/>
                <w:sz w:val="21"/>
                <w:szCs w:val="21"/>
              </w:rPr>
              <w:t>Topics</w:t>
            </w:r>
          </w:p>
        </w:tc>
        <w:tc>
          <w:tcPr>
            <w:tcW w:w="2344" w:type="pct"/>
            <w:shd w:val="clear" w:color="auto" w:fill="F2F2F2" w:themeFill="background1" w:themeFillShade="F2"/>
            <w:vAlign w:val="center"/>
          </w:tcPr>
          <w:p w14:paraId="29BF1927" w14:textId="77777777" w:rsidR="00720CB0" w:rsidRPr="0010519E" w:rsidRDefault="00720CB0" w:rsidP="004B3362">
            <w:pPr>
              <w:jc w:val="center"/>
              <w:rPr>
                <w:rFonts w:ascii="Arial" w:hAnsi="Arial" w:cs="Arial"/>
                <w:b/>
                <w:color w:val="333333"/>
                <w:sz w:val="21"/>
                <w:szCs w:val="21"/>
              </w:rPr>
            </w:pPr>
            <w:r w:rsidRPr="0010519E">
              <w:rPr>
                <w:rFonts w:ascii="Arial" w:hAnsi="Arial" w:cs="Arial"/>
                <w:b/>
                <w:sz w:val="21"/>
                <w:szCs w:val="21"/>
              </w:rPr>
              <w:t>Problems pg./Problem Numbers</w:t>
            </w:r>
          </w:p>
        </w:tc>
      </w:tr>
      <w:tr w:rsidR="00720CB0" w:rsidRPr="0010519E" w14:paraId="307B9C15" w14:textId="77777777" w:rsidTr="004B3362">
        <w:trPr>
          <w:cantSplit/>
          <w:jc w:val="center"/>
        </w:trPr>
        <w:tc>
          <w:tcPr>
            <w:tcW w:w="539" w:type="pct"/>
            <w:shd w:val="clear" w:color="auto" w:fill="FFFFFF"/>
            <w:tcMar>
              <w:top w:w="14" w:type="dxa"/>
              <w:left w:w="120" w:type="dxa"/>
              <w:bottom w:w="14" w:type="dxa"/>
              <w:right w:w="120" w:type="dxa"/>
            </w:tcMar>
          </w:tcPr>
          <w:p w14:paraId="377EEF08" w14:textId="77777777" w:rsidR="00720CB0" w:rsidRPr="0010519E" w:rsidRDefault="00720CB0" w:rsidP="004B3362">
            <w:pPr>
              <w:jc w:val="center"/>
              <w:rPr>
                <w:rFonts w:ascii="Arial" w:hAnsi="Arial" w:cs="Arial"/>
                <w:color w:val="333333"/>
                <w:sz w:val="21"/>
                <w:szCs w:val="21"/>
              </w:rPr>
            </w:pPr>
            <w:r w:rsidRPr="0010519E">
              <w:rPr>
                <w:rFonts w:ascii="Arial" w:hAnsi="Arial" w:cs="Arial"/>
                <w:color w:val="333333"/>
                <w:sz w:val="21"/>
                <w:szCs w:val="21"/>
              </w:rPr>
              <w:t>26 Aug.</w:t>
            </w:r>
          </w:p>
        </w:tc>
        <w:tc>
          <w:tcPr>
            <w:tcW w:w="348" w:type="pct"/>
            <w:shd w:val="clear" w:color="auto" w:fill="FFFFFF"/>
            <w:tcMar>
              <w:top w:w="14" w:type="dxa"/>
              <w:left w:w="120" w:type="dxa"/>
              <w:bottom w:w="14" w:type="dxa"/>
              <w:right w:w="120" w:type="dxa"/>
            </w:tcMar>
          </w:tcPr>
          <w:p w14:paraId="1BA4E944" w14:textId="77777777" w:rsidR="00720CB0" w:rsidRPr="0010519E" w:rsidRDefault="00720CB0" w:rsidP="004B3362">
            <w:pPr>
              <w:jc w:val="center"/>
              <w:rPr>
                <w:rFonts w:ascii="Arial" w:hAnsi="Arial" w:cs="Arial"/>
                <w:bCs/>
                <w:color w:val="333333"/>
                <w:sz w:val="21"/>
                <w:szCs w:val="21"/>
              </w:rPr>
            </w:pPr>
          </w:p>
        </w:tc>
        <w:tc>
          <w:tcPr>
            <w:tcW w:w="1769" w:type="pct"/>
            <w:shd w:val="clear" w:color="auto" w:fill="FFFFFF"/>
            <w:tcMar>
              <w:top w:w="14" w:type="dxa"/>
              <w:left w:w="120" w:type="dxa"/>
              <w:bottom w:w="14" w:type="dxa"/>
              <w:right w:w="120" w:type="dxa"/>
            </w:tcMar>
          </w:tcPr>
          <w:p w14:paraId="209583A3"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Course Introduction</w:t>
            </w:r>
          </w:p>
        </w:tc>
        <w:tc>
          <w:tcPr>
            <w:tcW w:w="2344" w:type="pct"/>
            <w:shd w:val="clear" w:color="auto" w:fill="FFFFFF"/>
          </w:tcPr>
          <w:p w14:paraId="22E7C4F4" w14:textId="77777777" w:rsidR="00720CB0" w:rsidRPr="0010519E" w:rsidRDefault="00720CB0" w:rsidP="004B3362">
            <w:pPr>
              <w:pStyle w:val="msiBullet"/>
              <w:numPr>
                <w:ilvl w:val="0"/>
                <w:numId w:val="0"/>
              </w:numPr>
              <w:spacing w:before="0"/>
              <w:rPr>
                <w:rFonts w:ascii="Arial" w:hAnsi="Arial" w:cs="Arial"/>
                <w:sz w:val="21"/>
                <w:szCs w:val="21"/>
              </w:rPr>
            </w:pPr>
          </w:p>
        </w:tc>
      </w:tr>
      <w:tr w:rsidR="00720CB0" w:rsidRPr="0010519E" w14:paraId="6E01A3DE" w14:textId="77777777" w:rsidTr="004B3362">
        <w:trPr>
          <w:cantSplit/>
          <w:jc w:val="center"/>
        </w:trPr>
        <w:tc>
          <w:tcPr>
            <w:tcW w:w="539" w:type="pct"/>
            <w:shd w:val="clear" w:color="auto" w:fill="FFFFFF"/>
            <w:tcMar>
              <w:top w:w="14" w:type="dxa"/>
              <w:left w:w="120" w:type="dxa"/>
              <w:bottom w:w="14" w:type="dxa"/>
              <w:right w:w="120" w:type="dxa"/>
            </w:tcMar>
          </w:tcPr>
          <w:p w14:paraId="111FAA7F" w14:textId="77777777" w:rsidR="00720CB0" w:rsidRPr="0010519E" w:rsidRDefault="00720CB0" w:rsidP="004B3362">
            <w:pPr>
              <w:jc w:val="center"/>
              <w:rPr>
                <w:rFonts w:ascii="Arial" w:hAnsi="Arial" w:cs="Arial"/>
                <w:color w:val="333333"/>
                <w:sz w:val="21"/>
                <w:szCs w:val="21"/>
              </w:rPr>
            </w:pPr>
            <w:r w:rsidRPr="0010519E">
              <w:rPr>
                <w:rFonts w:ascii="Arial" w:hAnsi="Arial" w:cs="Arial"/>
                <w:color w:val="333333"/>
                <w:sz w:val="21"/>
                <w:szCs w:val="21"/>
              </w:rPr>
              <w:t>2 Sep.</w:t>
            </w:r>
          </w:p>
        </w:tc>
        <w:tc>
          <w:tcPr>
            <w:tcW w:w="348" w:type="pct"/>
            <w:shd w:val="clear" w:color="auto" w:fill="FFFFFF"/>
            <w:tcMar>
              <w:top w:w="14" w:type="dxa"/>
              <w:left w:w="120" w:type="dxa"/>
              <w:bottom w:w="14" w:type="dxa"/>
              <w:right w:w="120" w:type="dxa"/>
            </w:tcMar>
            <w:vAlign w:val="center"/>
          </w:tcPr>
          <w:p w14:paraId="06DC8DF3"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 xml:space="preserve">6.1 </w:t>
            </w:r>
          </w:p>
        </w:tc>
        <w:tc>
          <w:tcPr>
            <w:tcW w:w="1769" w:type="pct"/>
            <w:shd w:val="clear" w:color="auto" w:fill="FFFFFF"/>
            <w:tcMar>
              <w:top w:w="14" w:type="dxa"/>
              <w:left w:w="120" w:type="dxa"/>
              <w:bottom w:w="14" w:type="dxa"/>
              <w:right w:w="120" w:type="dxa"/>
            </w:tcMar>
            <w:vAlign w:val="center"/>
          </w:tcPr>
          <w:p w14:paraId="563E6583"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 xml:space="preserve">An Introduction to factoring </w:t>
            </w:r>
          </w:p>
        </w:tc>
        <w:tc>
          <w:tcPr>
            <w:tcW w:w="2344" w:type="pct"/>
            <w:shd w:val="clear" w:color="auto" w:fill="FFFFFF"/>
            <w:vAlign w:val="center"/>
          </w:tcPr>
          <w:p w14:paraId="32C9424F" w14:textId="77777777" w:rsidR="00720CB0" w:rsidRPr="0010519E" w:rsidRDefault="00720CB0" w:rsidP="004B3362">
            <w:pPr>
              <w:pStyle w:val="msiParagraph"/>
              <w:spacing w:before="0"/>
              <w:rPr>
                <w:rFonts w:ascii="Arial" w:hAnsi="Arial" w:cs="Arial"/>
                <w:sz w:val="21"/>
                <w:szCs w:val="21"/>
                <w:u w:val="single"/>
              </w:rPr>
            </w:pPr>
            <w:r w:rsidRPr="0010519E">
              <w:rPr>
                <w:rFonts w:ascii="Arial" w:hAnsi="Arial" w:cs="Arial"/>
                <w:sz w:val="21"/>
                <w:szCs w:val="21"/>
              </w:rPr>
              <w:t>486/9, 13, 31, 39, 43, 59, 67, 71, 79, 82</w:t>
            </w:r>
          </w:p>
        </w:tc>
      </w:tr>
      <w:tr w:rsidR="00720CB0" w:rsidRPr="0010519E" w14:paraId="39AF3C4B" w14:textId="77777777" w:rsidTr="004B3362">
        <w:trPr>
          <w:cantSplit/>
          <w:jc w:val="center"/>
        </w:trPr>
        <w:tc>
          <w:tcPr>
            <w:tcW w:w="539" w:type="pct"/>
            <w:shd w:val="clear" w:color="auto" w:fill="FFFFFF"/>
            <w:tcMar>
              <w:top w:w="14" w:type="dxa"/>
              <w:left w:w="120" w:type="dxa"/>
              <w:bottom w:w="14" w:type="dxa"/>
              <w:right w:w="120" w:type="dxa"/>
            </w:tcMar>
          </w:tcPr>
          <w:p w14:paraId="4FF86D50" w14:textId="77777777" w:rsidR="00720CB0" w:rsidRPr="0010519E" w:rsidRDefault="00720CB0" w:rsidP="004B3362">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08868509"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 xml:space="preserve">6.2 </w:t>
            </w:r>
          </w:p>
        </w:tc>
        <w:tc>
          <w:tcPr>
            <w:tcW w:w="1769" w:type="pct"/>
            <w:shd w:val="clear" w:color="auto" w:fill="FFFFFF"/>
            <w:tcMar>
              <w:top w:w="14" w:type="dxa"/>
              <w:left w:w="120" w:type="dxa"/>
              <w:bottom w:w="14" w:type="dxa"/>
              <w:right w:w="120" w:type="dxa"/>
            </w:tcMar>
            <w:vAlign w:val="center"/>
          </w:tcPr>
          <w:p w14:paraId="2BAA5E1F" w14:textId="77777777" w:rsidR="00720CB0" w:rsidRPr="0010519E" w:rsidRDefault="00720CB0" w:rsidP="004B3362">
            <w:pPr>
              <w:pStyle w:val="msiParagraph"/>
              <w:spacing w:before="0"/>
              <w:rPr>
                <w:rFonts w:ascii="Arial" w:hAnsi="Arial" w:cs="Arial"/>
                <w:sz w:val="21"/>
                <w:szCs w:val="21"/>
                <w:u w:val="single"/>
              </w:rPr>
            </w:pPr>
            <w:r w:rsidRPr="0010519E">
              <w:rPr>
                <w:rFonts w:ascii="Arial" w:hAnsi="Arial" w:cs="Arial"/>
                <w:sz w:val="21"/>
                <w:szCs w:val="21"/>
              </w:rPr>
              <w:t>Factoring special products</w:t>
            </w:r>
          </w:p>
        </w:tc>
        <w:tc>
          <w:tcPr>
            <w:tcW w:w="2344" w:type="pct"/>
            <w:shd w:val="clear" w:color="auto" w:fill="FFFFFF"/>
            <w:vAlign w:val="center"/>
          </w:tcPr>
          <w:p w14:paraId="41E9996A" w14:textId="77777777" w:rsidR="00720CB0" w:rsidRPr="0010519E" w:rsidRDefault="00720CB0" w:rsidP="004B3362">
            <w:pPr>
              <w:pStyle w:val="msiParagraph"/>
              <w:spacing w:before="0"/>
              <w:rPr>
                <w:rFonts w:ascii="Arial" w:hAnsi="Arial" w:cs="Arial"/>
                <w:sz w:val="21"/>
                <w:szCs w:val="21"/>
                <w:u w:val="single"/>
              </w:rPr>
            </w:pPr>
            <w:r w:rsidRPr="0010519E">
              <w:rPr>
                <w:rFonts w:ascii="Arial" w:hAnsi="Arial" w:cs="Arial"/>
                <w:sz w:val="21"/>
                <w:szCs w:val="21"/>
              </w:rPr>
              <w:t xml:space="preserve">497/1, 6, 13, 23, 25, 43, 51, 53, 59, 60, 65, 69 </w:t>
            </w:r>
          </w:p>
        </w:tc>
      </w:tr>
      <w:tr w:rsidR="00720CB0" w:rsidRPr="0010519E" w14:paraId="2B4420BF" w14:textId="77777777" w:rsidTr="004B3362">
        <w:trPr>
          <w:cantSplit/>
          <w:jc w:val="center"/>
        </w:trPr>
        <w:tc>
          <w:tcPr>
            <w:tcW w:w="539" w:type="pct"/>
            <w:shd w:val="clear" w:color="auto" w:fill="FFFFFF"/>
            <w:tcMar>
              <w:top w:w="14" w:type="dxa"/>
              <w:left w:w="120" w:type="dxa"/>
              <w:bottom w:w="14" w:type="dxa"/>
              <w:right w:w="120" w:type="dxa"/>
            </w:tcMar>
          </w:tcPr>
          <w:p w14:paraId="12A8D959" w14:textId="77777777" w:rsidR="00720CB0" w:rsidRPr="0010519E" w:rsidRDefault="00720CB0" w:rsidP="004B3362">
            <w:pPr>
              <w:jc w:val="center"/>
              <w:rPr>
                <w:rFonts w:ascii="Arial" w:hAnsi="Arial" w:cs="Arial"/>
                <w:color w:val="333333"/>
                <w:sz w:val="21"/>
                <w:szCs w:val="21"/>
              </w:rPr>
            </w:pPr>
            <w:r w:rsidRPr="0010519E">
              <w:rPr>
                <w:rFonts w:ascii="Arial" w:hAnsi="Arial" w:cs="Arial"/>
                <w:color w:val="333333"/>
                <w:sz w:val="21"/>
                <w:szCs w:val="21"/>
              </w:rPr>
              <w:t>9 Sep</w:t>
            </w:r>
          </w:p>
        </w:tc>
        <w:tc>
          <w:tcPr>
            <w:tcW w:w="348" w:type="pct"/>
            <w:shd w:val="clear" w:color="auto" w:fill="FFFFFF"/>
            <w:tcMar>
              <w:top w:w="14" w:type="dxa"/>
              <w:left w:w="120" w:type="dxa"/>
              <w:bottom w:w="14" w:type="dxa"/>
              <w:right w:w="120" w:type="dxa"/>
            </w:tcMar>
            <w:vAlign w:val="center"/>
          </w:tcPr>
          <w:p w14:paraId="72A6E579" w14:textId="77777777" w:rsidR="00720CB0" w:rsidRPr="0010519E" w:rsidRDefault="00720CB0" w:rsidP="004B3362">
            <w:pPr>
              <w:jc w:val="center"/>
              <w:rPr>
                <w:rFonts w:ascii="Arial" w:hAnsi="Arial" w:cs="Arial"/>
                <w:bCs/>
                <w:color w:val="333333"/>
                <w:sz w:val="21"/>
                <w:szCs w:val="21"/>
              </w:rPr>
            </w:pPr>
          </w:p>
        </w:tc>
        <w:tc>
          <w:tcPr>
            <w:tcW w:w="4113" w:type="pct"/>
            <w:gridSpan w:val="2"/>
            <w:shd w:val="clear" w:color="auto" w:fill="FFFFFF"/>
            <w:tcMar>
              <w:top w:w="14" w:type="dxa"/>
              <w:left w:w="120" w:type="dxa"/>
              <w:bottom w:w="14" w:type="dxa"/>
              <w:right w:w="120" w:type="dxa"/>
            </w:tcMar>
            <w:vAlign w:val="center"/>
          </w:tcPr>
          <w:p w14:paraId="07BE515D"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u w:val="single"/>
              </w:rPr>
              <w:t>9 Sep</w:t>
            </w:r>
            <w:r w:rsidRPr="0010519E">
              <w:rPr>
                <w:rFonts w:ascii="Arial" w:hAnsi="Arial" w:cs="Arial"/>
                <w:sz w:val="21"/>
                <w:szCs w:val="21"/>
              </w:rPr>
              <w:t>:  Last day to drop and partial refund</w:t>
            </w:r>
          </w:p>
        </w:tc>
      </w:tr>
      <w:tr w:rsidR="00720CB0" w:rsidRPr="0010519E" w14:paraId="1E022058" w14:textId="77777777" w:rsidTr="004B3362">
        <w:trPr>
          <w:cantSplit/>
          <w:jc w:val="center"/>
        </w:trPr>
        <w:tc>
          <w:tcPr>
            <w:tcW w:w="539" w:type="pct"/>
            <w:shd w:val="clear" w:color="auto" w:fill="FFFFFF"/>
            <w:tcMar>
              <w:top w:w="14" w:type="dxa"/>
              <w:left w:w="120" w:type="dxa"/>
              <w:bottom w:w="14" w:type="dxa"/>
              <w:right w:w="120" w:type="dxa"/>
            </w:tcMar>
          </w:tcPr>
          <w:p w14:paraId="6FA90F8F" w14:textId="77777777" w:rsidR="00720CB0" w:rsidRPr="0010519E" w:rsidRDefault="00720CB0" w:rsidP="004B3362">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43C6C86D" w14:textId="77777777" w:rsidR="00720CB0" w:rsidRPr="0010519E" w:rsidRDefault="00720CB0" w:rsidP="004B3362">
            <w:pPr>
              <w:jc w:val="center"/>
              <w:rPr>
                <w:rFonts w:ascii="Arial" w:hAnsi="Arial" w:cs="Arial"/>
                <w:sz w:val="21"/>
                <w:szCs w:val="21"/>
              </w:rPr>
            </w:pPr>
            <w:r w:rsidRPr="0010519E">
              <w:rPr>
                <w:rFonts w:ascii="Arial" w:hAnsi="Arial" w:cs="Arial"/>
                <w:sz w:val="21"/>
                <w:szCs w:val="21"/>
              </w:rPr>
              <w:t xml:space="preserve">6.3 </w:t>
            </w:r>
          </w:p>
        </w:tc>
        <w:tc>
          <w:tcPr>
            <w:tcW w:w="1769" w:type="pct"/>
            <w:shd w:val="clear" w:color="auto" w:fill="FFFFFF"/>
            <w:tcMar>
              <w:top w:w="14" w:type="dxa"/>
              <w:left w:w="120" w:type="dxa"/>
              <w:bottom w:w="14" w:type="dxa"/>
              <w:right w:w="120" w:type="dxa"/>
            </w:tcMar>
            <w:vAlign w:val="center"/>
          </w:tcPr>
          <w:p w14:paraId="3C03D198"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Factoring: Trial and Error</w:t>
            </w:r>
          </w:p>
        </w:tc>
        <w:tc>
          <w:tcPr>
            <w:tcW w:w="2344" w:type="pct"/>
            <w:shd w:val="clear" w:color="auto" w:fill="FFFFFF"/>
            <w:vAlign w:val="center"/>
          </w:tcPr>
          <w:p w14:paraId="798C7F72"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 xml:space="preserve">507 &amp; 508/17, 21, 43, 53, 54, 57, 59 </w:t>
            </w:r>
          </w:p>
        </w:tc>
      </w:tr>
      <w:tr w:rsidR="00720CB0" w:rsidRPr="0010519E" w14:paraId="459690F6" w14:textId="77777777" w:rsidTr="004B3362">
        <w:trPr>
          <w:cantSplit/>
          <w:jc w:val="center"/>
        </w:trPr>
        <w:tc>
          <w:tcPr>
            <w:tcW w:w="539" w:type="pct"/>
            <w:shd w:val="clear" w:color="auto" w:fill="FFFFFF"/>
            <w:tcMar>
              <w:top w:w="14" w:type="dxa"/>
              <w:left w:w="120" w:type="dxa"/>
              <w:bottom w:w="14" w:type="dxa"/>
              <w:right w:w="120" w:type="dxa"/>
            </w:tcMar>
          </w:tcPr>
          <w:p w14:paraId="529F810C" w14:textId="77777777" w:rsidR="00720CB0" w:rsidRPr="0010519E" w:rsidRDefault="00720CB0" w:rsidP="004B3362">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4C268239"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 xml:space="preserve">6.4 </w:t>
            </w:r>
          </w:p>
        </w:tc>
        <w:tc>
          <w:tcPr>
            <w:tcW w:w="1769" w:type="pct"/>
            <w:shd w:val="clear" w:color="auto" w:fill="FFFFFF"/>
            <w:tcMar>
              <w:top w:w="14" w:type="dxa"/>
              <w:left w:w="120" w:type="dxa"/>
              <w:bottom w:w="14" w:type="dxa"/>
              <w:right w:w="120" w:type="dxa"/>
            </w:tcMar>
            <w:vAlign w:val="center"/>
          </w:tcPr>
          <w:p w14:paraId="7C5EAEE1" w14:textId="77777777" w:rsidR="00720CB0" w:rsidRPr="0010519E" w:rsidRDefault="00720CB0" w:rsidP="004B3362">
            <w:pPr>
              <w:pStyle w:val="msiParagraph"/>
              <w:spacing w:before="0"/>
              <w:rPr>
                <w:rFonts w:ascii="Arial" w:hAnsi="Arial" w:cs="Arial"/>
                <w:sz w:val="21"/>
                <w:szCs w:val="21"/>
                <w:u w:val="single"/>
              </w:rPr>
            </w:pPr>
            <w:r w:rsidRPr="0010519E">
              <w:rPr>
                <w:rFonts w:ascii="Arial" w:hAnsi="Arial" w:cs="Arial"/>
                <w:sz w:val="21"/>
                <w:szCs w:val="21"/>
              </w:rPr>
              <w:t xml:space="preserve">Factoring: The ac method </w:t>
            </w:r>
          </w:p>
        </w:tc>
        <w:tc>
          <w:tcPr>
            <w:tcW w:w="2344" w:type="pct"/>
            <w:shd w:val="clear" w:color="auto" w:fill="FFFFFF"/>
            <w:vAlign w:val="center"/>
          </w:tcPr>
          <w:p w14:paraId="5767D656" w14:textId="77777777" w:rsidR="00720CB0" w:rsidRPr="0010519E" w:rsidRDefault="00720CB0" w:rsidP="004B3362">
            <w:pPr>
              <w:pStyle w:val="msiParagraph"/>
              <w:spacing w:before="0"/>
              <w:rPr>
                <w:rFonts w:ascii="Arial" w:hAnsi="Arial" w:cs="Arial"/>
                <w:sz w:val="21"/>
                <w:szCs w:val="21"/>
                <w:u w:val="single"/>
              </w:rPr>
            </w:pPr>
            <w:r w:rsidRPr="0010519E">
              <w:rPr>
                <w:rFonts w:ascii="Arial" w:hAnsi="Arial" w:cs="Arial"/>
                <w:sz w:val="21"/>
                <w:szCs w:val="21"/>
              </w:rPr>
              <w:t>517 &amp; 518/1, 15, 21, 31, 37, 59, 61, 77, 85</w:t>
            </w:r>
          </w:p>
        </w:tc>
      </w:tr>
      <w:tr w:rsidR="00720CB0" w:rsidRPr="0010519E" w14:paraId="5DF9A433" w14:textId="77777777" w:rsidTr="004B3362">
        <w:trPr>
          <w:cantSplit/>
          <w:jc w:val="center"/>
        </w:trPr>
        <w:tc>
          <w:tcPr>
            <w:tcW w:w="539" w:type="pct"/>
            <w:shd w:val="clear" w:color="auto" w:fill="FFFFFF"/>
            <w:tcMar>
              <w:top w:w="14" w:type="dxa"/>
              <w:left w:w="120" w:type="dxa"/>
              <w:bottom w:w="14" w:type="dxa"/>
              <w:right w:w="120" w:type="dxa"/>
            </w:tcMar>
            <w:hideMark/>
          </w:tcPr>
          <w:p w14:paraId="3C44008A" w14:textId="77777777" w:rsidR="00720CB0" w:rsidRPr="0010519E" w:rsidRDefault="00720CB0" w:rsidP="004B3362">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17D57970"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6.5</w:t>
            </w:r>
          </w:p>
        </w:tc>
        <w:tc>
          <w:tcPr>
            <w:tcW w:w="1769" w:type="pct"/>
            <w:shd w:val="clear" w:color="auto" w:fill="FFFFFF"/>
            <w:tcMar>
              <w:top w:w="14" w:type="dxa"/>
              <w:left w:w="120" w:type="dxa"/>
              <w:bottom w:w="14" w:type="dxa"/>
              <w:right w:w="120" w:type="dxa"/>
            </w:tcMar>
            <w:vAlign w:val="center"/>
          </w:tcPr>
          <w:p w14:paraId="73A08637"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Factoring strategies</w:t>
            </w:r>
          </w:p>
        </w:tc>
        <w:tc>
          <w:tcPr>
            <w:tcW w:w="2344" w:type="pct"/>
            <w:shd w:val="clear" w:color="auto" w:fill="FFFFFF"/>
            <w:vAlign w:val="center"/>
          </w:tcPr>
          <w:p w14:paraId="7049E596"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524 &amp; 525/1, 17, 23, 31, 43, 44, 53, 59, 77, 81</w:t>
            </w:r>
          </w:p>
        </w:tc>
      </w:tr>
      <w:tr w:rsidR="00720CB0" w:rsidRPr="0010519E" w14:paraId="5B443563" w14:textId="77777777" w:rsidTr="004B3362">
        <w:trPr>
          <w:cantSplit/>
          <w:jc w:val="center"/>
        </w:trPr>
        <w:tc>
          <w:tcPr>
            <w:tcW w:w="539" w:type="pct"/>
            <w:shd w:val="clear" w:color="auto" w:fill="FFFFFF"/>
            <w:tcMar>
              <w:top w:w="14" w:type="dxa"/>
              <w:left w:w="120" w:type="dxa"/>
              <w:bottom w:w="14" w:type="dxa"/>
              <w:right w:w="120" w:type="dxa"/>
            </w:tcMar>
          </w:tcPr>
          <w:p w14:paraId="4D1D2A58" w14:textId="77777777" w:rsidR="00720CB0" w:rsidRPr="0010519E" w:rsidRDefault="00720CB0" w:rsidP="004B3362">
            <w:pPr>
              <w:jc w:val="center"/>
              <w:rPr>
                <w:rFonts w:ascii="Arial" w:hAnsi="Arial" w:cs="Arial"/>
                <w:bCs/>
                <w:color w:val="333333"/>
                <w:sz w:val="21"/>
                <w:szCs w:val="21"/>
              </w:rPr>
            </w:pPr>
            <w:r w:rsidRPr="0010519E">
              <w:rPr>
                <w:rFonts w:ascii="Arial" w:hAnsi="Arial" w:cs="Arial"/>
                <w:bCs/>
                <w:color w:val="333333"/>
                <w:sz w:val="21"/>
                <w:szCs w:val="21"/>
              </w:rPr>
              <w:t>16 Sep</w:t>
            </w:r>
          </w:p>
        </w:tc>
        <w:tc>
          <w:tcPr>
            <w:tcW w:w="348" w:type="pct"/>
            <w:shd w:val="clear" w:color="auto" w:fill="FFFFFF"/>
            <w:tcMar>
              <w:top w:w="14" w:type="dxa"/>
              <w:left w:w="120" w:type="dxa"/>
              <w:bottom w:w="14" w:type="dxa"/>
              <w:right w:w="120" w:type="dxa"/>
            </w:tcMar>
            <w:vAlign w:val="center"/>
          </w:tcPr>
          <w:p w14:paraId="72EE486F" w14:textId="77777777" w:rsidR="00720CB0" w:rsidRPr="0010519E" w:rsidRDefault="00720CB0" w:rsidP="004B3362">
            <w:pPr>
              <w:jc w:val="center"/>
              <w:rPr>
                <w:rFonts w:ascii="Arial" w:hAnsi="Arial" w:cs="Arial"/>
                <w:color w:val="333333"/>
                <w:sz w:val="21"/>
                <w:szCs w:val="21"/>
              </w:rPr>
            </w:pPr>
            <w:r w:rsidRPr="0010519E">
              <w:rPr>
                <w:rFonts w:ascii="Arial" w:hAnsi="Arial" w:cs="Arial"/>
                <w:sz w:val="21"/>
                <w:szCs w:val="21"/>
              </w:rPr>
              <w:t>6.6</w:t>
            </w:r>
          </w:p>
        </w:tc>
        <w:tc>
          <w:tcPr>
            <w:tcW w:w="1769" w:type="pct"/>
            <w:shd w:val="clear" w:color="auto" w:fill="FFFFFF"/>
            <w:tcMar>
              <w:top w:w="14" w:type="dxa"/>
              <w:left w:w="120" w:type="dxa"/>
              <w:bottom w:w="14" w:type="dxa"/>
              <w:right w:w="120" w:type="dxa"/>
            </w:tcMar>
            <w:vAlign w:val="center"/>
          </w:tcPr>
          <w:p w14:paraId="3A5DBBB1"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Factoring and problem solving</w:t>
            </w:r>
          </w:p>
        </w:tc>
        <w:tc>
          <w:tcPr>
            <w:tcW w:w="2344" w:type="pct"/>
            <w:shd w:val="clear" w:color="auto" w:fill="FFFFFF"/>
            <w:vAlign w:val="center"/>
          </w:tcPr>
          <w:p w14:paraId="38F64866"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537 - 539/5, 10, 21, 35, 45, 53, 58, 72, 90</w:t>
            </w:r>
          </w:p>
        </w:tc>
      </w:tr>
      <w:tr w:rsidR="00720CB0" w:rsidRPr="0010519E" w14:paraId="649674DC" w14:textId="77777777" w:rsidTr="004B3362">
        <w:trPr>
          <w:cantSplit/>
          <w:jc w:val="center"/>
        </w:trPr>
        <w:tc>
          <w:tcPr>
            <w:tcW w:w="539" w:type="pct"/>
            <w:shd w:val="clear" w:color="auto" w:fill="FFFFFF"/>
            <w:tcMar>
              <w:top w:w="14" w:type="dxa"/>
              <w:left w:w="120" w:type="dxa"/>
              <w:bottom w:w="14" w:type="dxa"/>
              <w:right w:w="120" w:type="dxa"/>
            </w:tcMar>
          </w:tcPr>
          <w:p w14:paraId="62C109FA" w14:textId="77777777" w:rsidR="00720CB0" w:rsidRPr="0010519E" w:rsidRDefault="00720CB0" w:rsidP="004B3362">
            <w:pPr>
              <w:jc w:val="center"/>
              <w:rPr>
                <w:rFonts w:ascii="Arial" w:hAnsi="Arial" w:cs="Arial"/>
                <w:sz w:val="21"/>
                <w:szCs w:val="21"/>
              </w:rPr>
            </w:pPr>
          </w:p>
        </w:tc>
        <w:tc>
          <w:tcPr>
            <w:tcW w:w="348" w:type="pct"/>
            <w:shd w:val="clear" w:color="auto" w:fill="FFFFFF"/>
            <w:tcMar>
              <w:top w:w="14" w:type="dxa"/>
              <w:left w:w="120" w:type="dxa"/>
              <w:bottom w:w="14" w:type="dxa"/>
              <w:right w:w="120" w:type="dxa"/>
            </w:tcMar>
            <w:vAlign w:val="center"/>
          </w:tcPr>
          <w:p w14:paraId="22A8B50E" w14:textId="77777777" w:rsidR="00720CB0" w:rsidRPr="0010519E" w:rsidRDefault="00720CB0" w:rsidP="004B3362">
            <w:pPr>
              <w:jc w:val="center"/>
              <w:rPr>
                <w:rFonts w:ascii="Arial" w:hAnsi="Arial" w:cs="Arial"/>
                <w:color w:val="333333"/>
                <w:sz w:val="21"/>
                <w:szCs w:val="21"/>
              </w:rPr>
            </w:pPr>
            <w:r w:rsidRPr="0010519E">
              <w:rPr>
                <w:rFonts w:ascii="Arial" w:hAnsi="Arial" w:cs="Arial"/>
                <w:sz w:val="21"/>
                <w:szCs w:val="21"/>
              </w:rPr>
              <w:t>7.1</w:t>
            </w:r>
          </w:p>
        </w:tc>
        <w:tc>
          <w:tcPr>
            <w:tcW w:w="1769" w:type="pct"/>
            <w:shd w:val="clear" w:color="auto" w:fill="FFFFFF"/>
            <w:tcMar>
              <w:top w:w="14" w:type="dxa"/>
              <w:left w:w="120" w:type="dxa"/>
              <w:bottom w:w="14" w:type="dxa"/>
              <w:right w:w="120" w:type="dxa"/>
            </w:tcMar>
            <w:vAlign w:val="center"/>
          </w:tcPr>
          <w:p w14:paraId="3D36AFE1"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 xml:space="preserve">Roots and radicals </w:t>
            </w:r>
          </w:p>
        </w:tc>
        <w:tc>
          <w:tcPr>
            <w:tcW w:w="2344" w:type="pct"/>
            <w:shd w:val="clear" w:color="auto" w:fill="FFFFFF"/>
            <w:vAlign w:val="center"/>
          </w:tcPr>
          <w:p w14:paraId="760623C0"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560 &amp; 570/1, 9, 14, 38, 49, 50, 57, 58, 69, 72</w:t>
            </w:r>
          </w:p>
        </w:tc>
      </w:tr>
      <w:tr w:rsidR="00720CB0" w:rsidRPr="0010519E" w14:paraId="3A524427" w14:textId="77777777" w:rsidTr="004B3362">
        <w:trPr>
          <w:cantSplit/>
          <w:jc w:val="center"/>
        </w:trPr>
        <w:tc>
          <w:tcPr>
            <w:tcW w:w="539" w:type="pct"/>
            <w:shd w:val="clear" w:color="auto" w:fill="FFFFFF"/>
            <w:tcMar>
              <w:top w:w="14" w:type="dxa"/>
              <w:left w:w="120" w:type="dxa"/>
              <w:bottom w:w="14" w:type="dxa"/>
              <w:right w:w="120" w:type="dxa"/>
            </w:tcMar>
          </w:tcPr>
          <w:p w14:paraId="7B0DFC5A" w14:textId="77777777" w:rsidR="00720CB0" w:rsidRPr="0010519E" w:rsidRDefault="00720CB0" w:rsidP="004B3362">
            <w:pPr>
              <w:jc w:val="center"/>
              <w:rPr>
                <w:rFonts w:ascii="Arial" w:hAnsi="Arial" w:cs="Arial"/>
                <w:bCs/>
                <w:color w:val="333333"/>
                <w:sz w:val="21"/>
                <w:szCs w:val="21"/>
              </w:rPr>
            </w:pPr>
            <w:r w:rsidRPr="0010519E">
              <w:rPr>
                <w:rFonts w:ascii="Arial" w:hAnsi="Arial" w:cs="Arial"/>
                <w:bCs/>
                <w:color w:val="333333"/>
                <w:sz w:val="21"/>
                <w:szCs w:val="21"/>
              </w:rPr>
              <w:t>23 Sep</w:t>
            </w:r>
          </w:p>
        </w:tc>
        <w:tc>
          <w:tcPr>
            <w:tcW w:w="348" w:type="pct"/>
            <w:shd w:val="clear" w:color="auto" w:fill="FFFFFF"/>
            <w:tcMar>
              <w:top w:w="14" w:type="dxa"/>
              <w:left w:w="120" w:type="dxa"/>
              <w:bottom w:w="14" w:type="dxa"/>
              <w:right w:w="120" w:type="dxa"/>
            </w:tcMar>
            <w:vAlign w:val="center"/>
          </w:tcPr>
          <w:p w14:paraId="62970021" w14:textId="77777777" w:rsidR="00720CB0" w:rsidRPr="0010519E" w:rsidRDefault="00720CB0" w:rsidP="004B3362">
            <w:pPr>
              <w:jc w:val="center"/>
              <w:rPr>
                <w:rFonts w:ascii="Arial" w:hAnsi="Arial" w:cs="Arial"/>
                <w:color w:val="333333"/>
                <w:sz w:val="21"/>
                <w:szCs w:val="21"/>
              </w:rPr>
            </w:pPr>
            <w:r w:rsidRPr="0010519E">
              <w:rPr>
                <w:rFonts w:ascii="Arial" w:hAnsi="Arial" w:cs="Arial"/>
                <w:sz w:val="21"/>
                <w:szCs w:val="21"/>
              </w:rPr>
              <w:t xml:space="preserve">7.2 </w:t>
            </w:r>
          </w:p>
        </w:tc>
        <w:tc>
          <w:tcPr>
            <w:tcW w:w="1769" w:type="pct"/>
            <w:shd w:val="clear" w:color="auto" w:fill="FFFFFF"/>
            <w:tcMar>
              <w:top w:w="14" w:type="dxa"/>
              <w:left w:w="120" w:type="dxa"/>
              <w:bottom w:w="14" w:type="dxa"/>
              <w:right w:w="120" w:type="dxa"/>
            </w:tcMar>
            <w:vAlign w:val="center"/>
          </w:tcPr>
          <w:p w14:paraId="55ECE082"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 xml:space="preserve">Simplifying radical expressions </w:t>
            </w:r>
          </w:p>
        </w:tc>
        <w:tc>
          <w:tcPr>
            <w:tcW w:w="2344" w:type="pct"/>
            <w:shd w:val="clear" w:color="auto" w:fill="FFFFFF"/>
            <w:vAlign w:val="center"/>
          </w:tcPr>
          <w:p w14:paraId="7B6DB1FD"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573/1, 2, 10, 26, 27, 41, 49, 71, 72</w:t>
            </w:r>
          </w:p>
        </w:tc>
      </w:tr>
      <w:tr w:rsidR="00720CB0" w:rsidRPr="0010519E" w14:paraId="4C8823E5" w14:textId="77777777" w:rsidTr="004B3362">
        <w:trPr>
          <w:cantSplit/>
          <w:jc w:val="center"/>
        </w:trPr>
        <w:tc>
          <w:tcPr>
            <w:tcW w:w="539" w:type="pct"/>
            <w:shd w:val="clear" w:color="auto" w:fill="FFFFFF"/>
            <w:tcMar>
              <w:top w:w="14" w:type="dxa"/>
              <w:left w:w="120" w:type="dxa"/>
              <w:bottom w:w="14" w:type="dxa"/>
              <w:right w:w="120" w:type="dxa"/>
            </w:tcMar>
          </w:tcPr>
          <w:p w14:paraId="010D4EC9" w14:textId="77777777" w:rsidR="00720CB0" w:rsidRPr="0010519E" w:rsidRDefault="00720CB0" w:rsidP="004B3362">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7694147D" w14:textId="77777777" w:rsidR="00720CB0" w:rsidRPr="0010519E" w:rsidRDefault="00720CB0" w:rsidP="004B3362">
            <w:pPr>
              <w:jc w:val="center"/>
              <w:rPr>
                <w:rFonts w:ascii="Arial" w:hAnsi="Arial" w:cs="Arial"/>
                <w:sz w:val="21"/>
                <w:szCs w:val="21"/>
              </w:rPr>
            </w:pPr>
            <w:r w:rsidRPr="0010519E">
              <w:rPr>
                <w:rFonts w:ascii="Arial" w:hAnsi="Arial" w:cs="Arial"/>
                <w:sz w:val="21"/>
                <w:szCs w:val="21"/>
              </w:rPr>
              <w:t xml:space="preserve">7.3 </w:t>
            </w:r>
          </w:p>
        </w:tc>
        <w:tc>
          <w:tcPr>
            <w:tcW w:w="1769" w:type="pct"/>
            <w:shd w:val="clear" w:color="auto" w:fill="FFFFFF"/>
            <w:tcMar>
              <w:top w:w="14" w:type="dxa"/>
              <w:left w:w="120" w:type="dxa"/>
              <w:bottom w:w="14" w:type="dxa"/>
              <w:right w:w="120" w:type="dxa"/>
            </w:tcMar>
            <w:vAlign w:val="center"/>
          </w:tcPr>
          <w:p w14:paraId="29E2E457"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Operations on radicals</w:t>
            </w:r>
          </w:p>
        </w:tc>
        <w:tc>
          <w:tcPr>
            <w:tcW w:w="2344" w:type="pct"/>
            <w:shd w:val="clear" w:color="auto" w:fill="FFFFFF"/>
            <w:vAlign w:val="center"/>
          </w:tcPr>
          <w:p w14:paraId="005EB666"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584 - 587/1, 6, 11, 20, 33, 58, 61, 67, 75, 89</w:t>
            </w:r>
          </w:p>
        </w:tc>
      </w:tr>
      <w:tr w:rsidR="00720CB0" w:rsidRPr="0010519E" w14:paraId="247743DD" w14:textId="77777777" w:rsidTr="004B3362">
        <w:trPr>
          <w:cantSplit/>
          <w:jc w:val="center"/>
        </w:trPr>
        <w:tc>
          <w:tcPr>
            <w:tcW w:w="539" w:type="pct"/>
            <w:shd w:val="clear" w:color="auto" w:fill="FFFFFF"/>
            <w:tcMar>
              <w:top w:w="14" w:type="dxa"/>
              <w:left w:w="120" w:type="dxa"/>
              <w:bottom w:w="14" w:type="dxa"/>
              <w:right w:w="120" w:type="dxa"/>
            </w:tcMar>
          </w:tcPr>
          <w:p w14:paraId="1DD5F4EB" w14:textId="77777777" w:rsidR="00720CB0" w:rsidRPr="0010519E" w:rsidRDefault="00720CB0" w:rsidP="004B3362">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34218C60" w14:textId="77777777" w:rsidR="00720CB0" w:rsidRPr="0010519E" w:rsidRDefault="00720CB0" w:rsidP="004B3362">
            <w:pPr>
              <w:jc w:val="center"/>
              <w:rPr>
                <w:rFonts w:ascii="Arial" w:hAnsi="Arial" w:cs="Arial"/>
                <w:sz w:val="21"/>
                <w:szCs w:val="21"/>
              </w:rPr>
            </w:pPr>
          </w:p>
        </w:tc>
        <w:tc>
          <w:tcPr>
            <w:tcW w:w="4113" w:type="pct"/>
            <w:gridSpan w:val="2"/>
            <w:shd w:val="clear" w:color="auto" w:fill="FFFFFF"/>
            <w:tcMar>
              <w:top w:w="14" w:type="dxa"/>
              <w:left w:w="120" w:type="dxa"/>
              <w:bottom w:w="14" w:type="dxa"/>
              <w:right w:w="120" w:type="dxa"/>
            </w:tcMar>
            <w:vAlign w:val="center"/>
          </w:tcPr>
          <w:p w14:paraId="061310C7"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u w:val="single"/>
              </w:rPr>
              <w:t>24 Sep</w:t>
            </w:r>
            <w:r w:rsidRPr="0010519E">
              <w:rPr>
                <w:rFonts w:ascii="Arial" w:hAnsi="Arial" w:cs="Arial"/>
                <w:sz w:val="21"/>
                <w:szCs w:val="21"/>
              </w:rPr>
              <w:t>:  Last day to select Audit option</w:t>
            </w:r>
          </w:p>
        </w:tc>
      </w:tr>
      <w:tr w:rsidR="00720CB0" w:rsidRPr="0010519E" w14:paraId="4C3A866A" w14:textId="77777777" w:rsidTr="004B3362">
        <w:trPr>
          <w:cantSplit/>
          <w:jc w:val="center"/>
        </w:trPr>
        <w:tc>
          <w:tcPr>
            <w:tcW w:w="539" w:type="pct"/>
            <w:shd w:val="clear" w:color="auto" w:fill="FFFFFF"/>
            <w:tcMar>
              <w:top w:w="14" w:type="dxa"/>
              <w:left w:w="120" w:type="dxa"/>
              <w:bottom w:w="14" w:type="dxa"/>
              <w:right w:w="120" w:type="dxa"/>
            </w:tcMar>
          </w:tcPr>
          <w:p w14:paraId="0E733727" w14:textId="77777777" w:rsidR="00720CB0" w:rsidRPr="0010519E" w:rsidRDefault="00720CB0" w:rsidP="004B3362">
            <w:pPr>
              <w:jc w:val="center"/>
              <w:rPr>
                <w:rFonts w:ascii="Arial" w:hAnsi="Arial" w:cs="Arial"/>
                <w:bCs/>
                <w:color w:val="333333"/>
                <w:sz w:val="21"/>
                <w:szCs w:val="21"/>
              </w:rPr>
            </w:pPr>
            <w:r w:rsidRPr="0010519E">
              <w:rPr>
                <w:rFonts w:ascii="Arial" w:hAnsi="Arial" w:cs="Arial"/>
                <w:bCs/>
                <w:color w:val="333333"/>
                <w:sz w:val="21"/>
                <w:szCs w:val="21"/>
              </w:rPr>
              <w:t>30 Sep</w:t>
            </w:r>
          </w:p>
        </w:tc>
        <w:tc>
          <w:tcPr>
            <w:tcW w:w="348" w:type="pct"/>
            <w:shd w:val="clear" w:color="auto" w:fill="FFFFFF"/>
            <w:tcMar>
              <w:top w:w="14" w:type="dxa"/>
              <w:left w:w="120" w:type="dxa"/>
              <w:bottom w:w="14" w:type="dxa"/>
              <w:right w:w="120" w:type="dxa"/>
            </w:tcMar>
          </w:tcPr>
          <w:p w14:paraId="751779AE" w14:textId="77777777" w:rsidR="00720CB0" w:rsidRPr="0010519E" w:rsidRDefault="00720CB0" w:rsidP="004B3362">
            <w:pPr>
              <w:jc w:val="center"/>
              <w:rPr>
                <w:rFonts w:ascii="Arial" w:hAnsi="Arial" w:cs="Arial"/>
                <w:color w:val="333333"/>
                <w:sz w:val="21"/>
                <w:szCs w:val="21"/>
              </w:rPr>
            </w:pPr>
          </w:p>
        </w:tc>
        <w:tc>
          <w:tcPr>
            <w:tcW w:w="4113" w:type="pct"/>
            <w:gridSpan w:val="2"/>
            <w:shd w:val="clear" w:color="auto" w:fill="FFFFFF"/>
            <w:tcMar>
              <w:top w:w="14" w:type="dxa"/>
              <w:left w:w="120" w:type="dxa"/>
              <w:bottom w:w="14" w:type="dxa"/>
              <w:right w:w="120" w:type="dxa"/>
            </w:tcMar>
          </w:tcPr>
          <w:p w14:paraId="20A3EFFD" w14:textId="77777777" w:rsidR="00720CB0" w:rsidRPr="0010519E" w:rsidRDefault="00720CB0" w:rsidP="004B3362">
            <w:pPr>
              <w:pStyle w:val="msiBullet"/>
              <w:numPr>
                <w:ilvl w:val="0"/>
                <w:numId w:val="0"/>
              </w:numPr>
              <w:spacing w:before="0"/>
              <w:jc w:val="center"/>
              <w:rPr>
                <w:rFonts w:ascii="Arial" w:hAnsi="Arial" w:cs="Arial"/>
                <w:bCs w:val="0"/>
                <w:sz w:val="21"/>
                <w:szCs w:val="21"/>
                <w:u w:val="single"/>
              </w:rPr>
            </w:pPr>
            <w:r w:rsidRPr="0010519E">
              <w:rPr>
                <w:rFonts w:ascii="Arial" w:hAnsi="Arial" w:cs="Arial"/>
                <w:b/>
                <w:sz w:val="21"/>
                <w:szCs w:val="21"/>
              </w:rPr>
              <w:t>****** Test #1 – 2 Oct *****</w:t>
            </w:r>
          </w:p>
        </w:tc>
      </w:tr>
      <w:tr w:rsidR="00720CB0" w:rsidRPr="0010519E" w14:paraId="73FFF50A" w14:textId="77777777" w:rsidTr="004B3362">
        <w:trPr>
          <w:cantSplit/>
          <w:jc w:val="center"/>
        </w:trPr>
        <w:tc>
          <w:tcPr>
            <w:tcW w:w="539" w:type="pct"/>
            <w:shd w:val="clear" w:color="auto" w:fill="FFFFFF"/>
            <w:tcMar>
              <w:top w:w="14" w:type="dxa"/>
              <w:left w:w="120" w:type="dxa"/>
              <w:bottom w:w="14" w:type="dxa"/>
              <w:right w:w="120" w:type="dxa"/>
            </w:tcMar>
            <w:hideMark/>
          </w:tcPr>
          <w:p w14:paraId="7C43719D" w14:textId="77777777" w:rsidR="00720CB0" w:rsidRPr="0010519E" w:rsidRDefault="00720CB0" w:rsidP="004B3362">
            <w:pPr>
              <w:jc w:val="center"/>
              <w:rPr>
                <w:rFonts w:ascii="Arial" w:hAnsi="Arial" w:cs="Arial"/>
                <w:color w:val="333333"/>
                <w:sz w:val="21"/>
                <w:szCs w:val="21"/>
              </w:rPr>
            </w:pPr>
            <w:r w:rsidRPr="0010519E">
              <w:rPr>
                <w:rFonts w:ascii="Arial" w:hAnsi="Arial" w:cs="Arial"/>
                <w:color w:val="333333"/>
                <w:sz w:val="21"/>
                <w:szCs w:val="21"/>
              </w:rPr>
              <w:t>7 Oct</w:t>
            </w:r>
          </w:p>
        </w:tc>
        <w:tc>
          <w:tcPr>
            <w:tcW w:w="348" w:type="pct"/>
            <w:shd w:val="clear" w:color="auto" w:fill="FFFFFF"/>
            <w:tcMar>
              <w:top w:w="14" w:type="dxa"/>
              <w:left w:w="120" w:type="dxa"/>
              <w:bottom w:w="14" w:type="dxa"/>
              <w:right w:w="120" w:type="dxa"/>
            </w:tcMar>
            <w:vAlign w:val="center"/>
          </w:tcPr>
          <w:p w14:paraId="426A7D76"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 xml:space="preserve">7.4 </w:t>
            </w:r>
          </w:p>
        </w:tc>
        <w:tc>
          <w:tcPr>
            <w:tcW w:w="1769" w:type="pct"/>
            <w:shd w:val="clear" w:color="auto" w:fill="FFFFFF"/>
            <w:tcMar>
              <w:top w:w="14" w:type="dxa"/>
              <w:left w:w="120" w:type="dxa"/>
              <w:bottom w:w="14" w:type="dxa"/>
              <w:right w:w="120" w:type="dxa"/>
            </w:tcMar>
            <w:vAlign w:val="center"/>
          </w:tcPr>
          <w:p w14:paraId="0A5BE13A"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Solving radical equations</w:t>
            </w:r>
          </w:p>
        </w:tc>
        <w:tc>
          <w:tcPr>
            <w:tcW w:w="2344" w:type="pct"/>
            <w:shd w:val="clear" w:color="auto" w:fill="FFFFFF"/>
            <w:vAlign w:val="center"/>
          </w:tcPr>
          <w:p w14:paraId="01DC1AE2"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593 &amp; 594/4, 8, 9, 16, 26, 27, 40, 48</w:t>
            </w:r>
          </w:p>
        </w:tc>
      </w:tr>
      <w:tr w:rsidR="00720CB0" w:rsidRPr="0010519E" w14:paraId="60E9BF9F" w14:textId="77777777" w:rsidTr="004B3362">
        <w:trPr>
          <w:cantSplit/>
          <w:jc w:val="center"/>
        </w:trPr>
        <w:tc>
          <w:tcPr>
            <w:tcW w:w="539" w:type="pct"/>
            <w:shd w:val="clear" w:color="auto" w:fill="FFFFFF"/>
            <w:tcMar>
              <w:top w:w="14" w:type="dxa"/>
              <w:left w:w="120" w:type="dxa"/>
              <w:bottom w:w="14" w:type="dxa"/>
              <w:right w:w="120" w:type="dxa"/>
            </w:tcMar>
          </w:tcPr>
          <w:p w14:paraId="3D686F88" w14:textId="77777777" w:rsidR="00720CB0" w:rsidRPr="0010519E" w:rsidRDefault="00720CB0" w:rsidP="004B3362">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6A8B785D"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 xml:space="preserve">7.5 </w:t>
            </w:r>
          </w:p>
        </w:tc>
        <w:tc>
          <w:tcPr>
            <w:tcW w:w="1769" w:type="pct"/>
            <w:shd w:val="clear" w:color="auto" w:fill="FFFFFF"/>
            <w:tcMar>
              <w:top w:w="14" w:type="dxa"/>
              <w:left w:w="120" w:type="dxa"/>
              <w:bottom w:w="14" w:type="dxa"/>
              <w:right w:w="120" w:type="dxa"/>
            </w:tcMar>
            <w:vAlign w:val="center"/>
          </w:tcPr>
          <w:p w14:paraId="03957E53"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 xml:space="preserve">Rational exponents </w:t>
            </w:r>
          </w:p>
        </w:tc>
        <w:tc>
          <w:tcPr>
            <w:tcW w:w="2344" w:type="pct"/>
            <w:shd w:val="clear" w:color="auto" w:fill="FFFFFF"/>
            <w:vAlign w:val="center"/>
          </w:tcPr>
          <w:p w14:paraId="191BF745"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603 &amp; 604/1, 5, 6, 15, 23, 33, 46, 53, 65, 69</w:t>
            </w:r>
          </w:p>
        </w:tc>
      </w:tr>
      <w:tr w:rsidR="00720CB0" w:rsidRPr="0010519E" w14:paraId="7E37BD5F" w14:textId="77777777" w:rsidTr="004B3362">
        <w:trPr>
          <w:cantSplit/>
          <w:jc w:val="center"/>
        </w:trPr>
        <w:tc>
          <w:tcPr>
            <w:tcW w:w="539" w:type="pct"/>
            <w:shd w:val="clear" w:color="auto" w:fill="FFFFFF"/>
            <w:tcMar>
              <w:top w:w="14" w:type="dxa"/>
              <w:left w:w="120" w:type="dxa"/>
              <w:bottom w:w="14" w:type="dxa"/>
              <w:right w:w="120" w:type="dxa"/>
            </w:tcMar>
          </w:tcPr>
          <w:p w14:paraId="02692164" w14:textId="77777777" w:rsidR="00720CB0" w:rsidRPr="0010519E" w:rsidRDefault="00720CB0" w:rsidP="004B3362">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163298A7"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7.6</w:t>
            </w:r>
          </w:p>
        </w:tc>
        <w:tc>
          <w:tcPr>
            <w:tcW w:w="1769" w:type="pct"/>
            <w:shd w:val="clear" w:color="auto" w:fill="FFFFFF"/>
            <w:tcMar>
              <w:top w:w="14" w:type="dxa"/>
              <w:left w:w="120" w:type="dxa"/>
              <w:bottom w:w="14" w:type="dxa"/>
              <w:right w:w="120" w:type="dxa"/>
            </w:tcMar>
            <w:vAlign w:val="center"/>
          </w:tcPr>
          <w:p w14:paraId="2E16EF4D"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Complex numbers</w:t>
            </w:r>
          </w:p>
        </w:tc>
        <w:tc>
          <w:tcPr>
            <w:tcW w:w="2344" w:type="pct"/>
            <w:shd w:val="clear" w:color="auto" w:fill="FFFFFF"/>
            <w:vAlign w:val="center"/>
          </w:tcPr>
          <w:p w14:paraId="40E72308"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611 &amp; 612/1, 5, 11, 15, 27, 36, 40, 51, 55, 59</w:t>
            </w:r>
          </w:p>
        </w:tc>
      </w:tr>
      <w:tr w:rsidR="00720CB0" w:rsidRPr="0010519E" w14:paraId="2EE689FC" w14:textId="77777777" w:rsidTr="004B3362">
        <w:trPr>
          <w:cantSplit/>
          <w:jc w:val="center"/>
        </w:trPr>
        <w:tc>
          <w:tcPr>
            <w:tcW w:w="539" w:type="pct"/>
            <w:shd w:val="clear" w:color="auto" w:fill="FFFFFF"/>
            <w:tcMar>
              <w:top w:w="14" w:type="dxa"/>
              <w:left w:w="120" w:type="dxa"/>
              <w:bottom w:w="14" w:type="dxa"/>
              <w:right w:w="120" w:type="dxa"/>
            </w:tcMar>
          </w:tcPr>
          <w:p w14:paraId="3B68F30D" w14:textId="77777777" w:rsidR="00720CB0" w:rsidRPr="0010519E" w:rsidRDefault="00720CB0" w:rsidP="004B3362">
            <w:pPr>
              <w:jc w:val="center"/>
              <w:rPr>
                <w:rFonts w:ascii="Arial" w:hAnsi="Arial" w:cs="Arial"/>
                <w:color w:val="333333"/>
                <w:sz w:val="21"/>
                <w:szCs w:val="21"/>
              </w:rPr>
            </w:pPr>
            <w:r w:rsidRPr="0010519E">
              <w:rPr>
                <w:rFonts w:ascii="Arial" w:hAnsi="Arial" w:cs="Arial"/>
                <w:bCs/>
                <w:color w:val="333333"/>
                <w:sz w:val="21"/>
                <w:szCs w:val="21"/>
              </w:rPr>
              <w:t>14 Oct</w:t>
            </w:r>
          </w:p>
        </w:tc>
        <w:tc>
          <w:tcPr>
            <w:tcW w:w="348" w:type="pct"/>
            <w:shd w:val="clear" w:color="auto" w:fill="FFFFFF"/>
            <w:tcMar>
              <w:top w:w="14" w:type="dxa"/>
              <w:left w:w="120" w:type="dxa"/>
              <w:bottom w:w="14" w:type="dxa"/>
              <w:right w:w="120" w:type="dxa"/>
            </w:tcMar>
            <w:vAlign w:val="center"/>
          </w:tcPr>
          <w:p w14:paraId="44411835" w14:textId="77777777" w:rsidR="00720CB0" w:rsidRPr="0010519E" w:rsidRDefault="00720CB0" w:rsidP="004B3362">
            <w:pPr>
              <w:jc w:val="center"/>
              <w:rPr>
                <w:rFonts w:ascii="Arial" w:hAnsi="Arial" w:cs="Arial"/>
                <w:sz w:val="21"/>
                <w:szCs w:val="21"/>
              </w:rPr>
            </w:pPr>
            <w:r w:rsidRPr="0010519E">
              <w:rPr>
                <w:rFonts w:ascii="Arial" w:hAnsi="Arial" w:cs="Arial"/>
                <w:sz w:val="21"/>
                <w:szCs w:val="21"/>
              </w:rPr>
              <w:t>8.1</w:t>
            </w:r>
          </w:p>
        </w:tc>
        <w:tc>
          <w:tcPr>
            <w:tcW w:w="1769" w:type="pct"/>
            <w:shd w:val="clear" w:color="auto" w:fill="FFFFFF"/>
            <w:tcMar>
              <w:top w:w="14" w:type="dxa"/>
              <w:left w:w="120" w:type="dxa"/>
              <w:bottom w:w="14" w:type="dxa"/>
              <w:right w:w="120" w:type="dxa"/>
            </w:tcMar>
            <w:vAlign w:val="center"/>
          </w:tcPr>
          <w:p w14:paraId="104A84F8"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Solving quadratic equations</w:t>
            </w:r>
          </w:p>
        </w:tc>
        <w:tc>
          <w:tcPr>
            <w:tcW w:w="2344" w:type="pct"/>
            <w:shd w:val="clear" w:color="auto" w:fill="FFFFFF"/>
            <w:vAlign w:val="center"/>
          </w:tcPr>
          <w:p w14:paraId="15DBDE29"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633 - 635/1, 8, 11, 22, 34, 35, 46, 55, 63, 83</w:t>
            </w:r>
          </w:p>
        </w:tc>
      </w:tr>
      <w:tr w:rsidR="00720CB0" w:rsidRPr="0010519E" w14:paraId="6709399A" w14:textId="77777777" w:rsidTr="004B3362">
        <w:trPr>
          <w:cantSplit/>
          <w:jc w:val="center"/>
        </w:trPr>
        <w:tc>
          <w:tcPr>
            <w:tcW w:w="539" w:type="pct"/>
            <w:shd w:val="clear" w:color="auto" w:fill="FFFFFF"/>
            <w:tcMar>
              <w:top w:w="14" w:type="dxa"/>
              <w:left w:w="120" w:type="dxa"/>
              <w:bottom w:w="14" w:type="dxa"/>
              <w:right w:w="120" w:type="dxa"/>
            </w:tcMar>
          </w:tcPr>
          <w:p w14:paraId="5D486023" w14:textId="77777777" w:rsidR="00720CB0" w:rsidRPr="0010519E" w:rsidRDefault="00720CB0" w:rsidP="004B3362">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3C9D0584" w14:textId="77777777" w:rsidR="00720CB0" w:rsidRPr="0010519E" w:rsidRDefault="00720CB0" w:rsidP="004B3362">
            <w:pPr>
              <w:jc w:val="center"/>
              <w:rPr>
                <w:rFonts w:ascii="Arial" w:hAnsi="Arial" w:cs="Arial"/>
                <w:sz w:val="21"/>
                <w:szCs w:val="21"/>
              </w:rPr>
            </w:pPr>
            <w:r w:rsidRPr="0010519E">
              <w:rPr>
                <w:rFonts w:ascii="Arial" w:hAnsi="Arial" w:cs="Arial"/>
                <w:sz w:val="21"/>
                <w:szCs w:val="21"/>
              </w:rPr>
              <w:t>8.2</w:t>
            </w:r>
          </w:p>
        </w:tc>
        <w:tc>
          <w:tcPr>
            <w:tcW w:w="1769" w:type="pct"/>
            <w:shd w:val="clear" w:color="auto" w:fill="FFFFFF"/>
            <w:tcMar>
              <w:top w:w="14" w:type="dxa"/>
              <w:left w:w="120" w:type="dxa"/>
              <w:bottom w:w="14" w:type="dxa"/>
              <w:right w:w="120" w:type="dxa"/>
            </w:tcMar>
            <w:vAlign w:val="center"/>
          </w:tcPr>
          <w:p w14:paraId="6EE97AE2"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The quadratic formula</w:t>
            </w:r>
          </w:p>
        </w:tc>
        <w:tc>
          <w:tcPr>
            <w:tcW w:w="2344" w:type="pct"/>
            <w:shd w:val="clear" w:color="auto" w:fill="FFFFFF"/>
            <w:vAlign w:val="center"/>
          </w:tcPr>
          <w:p w14:paraId="0E1C1974"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651 - 653/2, 5, 8, 21, 29, 46, 55, 72, 73</w:t>
            </w:r>
          </w:p>
        </w:tc>
      </w:tr>
      <w:tr w:rsidR="00720CB0" w:rsidRPr="0010519E" w14:paraId="0F5DED7E" w14:textId="77777777" w:rsidTr="004B3362">
        <w:trPr>
          <w:cantSplit/>
          <w:jc w:val="center"/>
        </w:trPr>
        <w:tc>
          <w:tcPr>
            <w:tcW w:w="539" w:type="pct"/>
            <w:shd w:val="clear" w:color="auto" w:fill="FFFFFF"/>
            <w:tcMar>
              <w:top w:w="14" w:type="dxa"/>
              <w:left w:w="120" w:type="dxa"/>
              <w:bottom w:w="14" w:type="dxa"/>
              <w:right w:w="120" w:type="dxa"/>
            </w:tcMar>
          </w:tcPr>
          <w:p w14:paraId="67F3A734" w14:textId="77777777" w:rsidR="00720CB0" w:rsidRPr="0010519E" w:rsidRDefault="00720CB0" w:rsidP="004B3362">
            <w:pPr>
              <w:jc w:val="center"/>
              <w:rPr>
                <w:rFonts w:ascii="Arial" w:hAnsi="Arial" w:cs="Arial"/>
                <w:bCs/>
                <w:color w:val="333333"/>
                <w:sz w:val="21"/>
                <w:szCs w:val="21"/>
              </w:rPr>
            </w:pPr>
            <w:r w:rsidRPr="0010519E">
              <w:rPr>
                <w:rFonts w:ascii="Arial" w:hAnsi="Arial" w:cs="Arial"/>
                <w:bCs/>
                <w:color w:val="333333"/>
                <w:sz w:val="21"/>
                <w:szCs w:val="21"/>
              </w:rPr>
              <w:t>21 Oct</w:t>
            </w:r>
          </w:p>
        </w:tc>
        <w:tc>
          <w:tcPr>
            <w:tcW w:w="348" w:type="pct"/>
            <w:shd w:val="clear" w:color="auto" w:fill="FFFFFF"/>
            <w:tcMar>
              <w:top w:w="14" w:type="dxa"/>
              <w:left w:w="120" w:type="dxa"/>
              <w:bottom w:w="14" w:type="dxa"/>
              <w:right w:w="120" w:type="dxa"/>
            </w:tcMar>
            <w:vAlign w:val="center"/>
          </w:tcPr>
          <w:p w14:paraId="09626311" w14:textId="77777777" w:rsidR="00720CB0" w:rsidRPr="0010519E" w:rsidRDefault="00720CB0" w:rsidP="004B3362">
            <w:pPr>
              <w:jc w:val="center"/>
              <w:rPr>
                <w:rFonts w:ascii="Arial" w:hAnsi="Arial" w:cs="Arial"/>
                <w:bCs/>
                <w:color w:val="333333"/>
                <w:sz w:val="21"/>
                <w:szCs w:val="21"/>
              </w:rPr>
            </w:pPr>
          </w:p>
        </w:tc>
        <w:tc>
          <w:tcPr>
            <w:tcW w:w="4113" w:type="pct"/>
            <w:gridSpan w:val="2"/>
            <w:shd w:val="clear" w:color="auto" w:fill="FFFFFF"/>
            <w:tcMar>
              <w:top w:w="14" w:type="dxa"/>
              <w:left w:w="120" w:type="dxa"/>
              <w:bottom w:w="14" w:type="dxa"/>
              <w:right w:w="120" w:type="dxa"/>
            </w:tcMar>
            <w:vAlign w:val="center"/>
          </w:tcPr>
          <w:p w14:paraId="1E7F293E" w14:textId="77777777" w:rsidR="00720CB0" w:rsidRPr="0010519E" w:rsidRDefault="00720CB0" w:rsidP="004B3362">
            <w:pPr>
              <w:pStyle w:val="msiBullet"/>
              <w:numPr>
                <w:ilvl w:val="0"/>
                <w:numId w:val="0"/>
              </w:numPr>
              <w:spacing w:before="0"/>
              <w:jc w:val="center"/>
              <w:rPr>
                <w:rFonts w:ascii="Arial" w:hAnsi="Arial" w:cs="Arial"/>
                <w:sz w:val="21"/>
                <w:szCs w:val="21"/>
              </w:rPr>
            </w:pPr>
            <w:r w:rsidRPr="0010519E">
              <w:rPr>
                <w:rFonts w:ascii="Arial" w:hAnsi="Arial" w:cs="Arial"/>
                <w:b/>
                <w:sz w:val="21"/>
                <w:szCs w:val="21"/>
              </w:rPr>
              <w:t>****** Test #2 – 23 Oct *****</w:t>
            </w:r>
          </w:p>
        </w:tc>
      </w:tr>
      <w:tr w:rsidR="00720CB0" w:rsidRPr="0010519E" w14:paraId="6BE7B2E7" w14:textId="77777777" w:rsidTr="004B3362">
        <w:trPr>
          <w:cantSplit/>
          <w:jc w:val="center"/>
        </w:trPr>
        <w:tc>
          <w:tcPr>
            <w:tcW w:w="539" w:type="pct"/>
            <w:shd w:val="clear" w:color="auto" w:fill="FFFFFF"/>
            <w:tcMar>
              <w:top w:w="14" w:type="dxa"/>
              <w:left w:w="120" w:type="dxa"/>
              <w:bottom w:w="14" w:type="dxa"/>
              <w:right w:w="120" w:type="dxa"/>
            </w:tcMar>
          </w:tcPr>
          <w:p w14:paraId="216CB692" w14:textId="77777777" w:rsidR="00720CB0" w:rsidRPr="0010519E" w:rsidRDefault="00720CB0" w:rsidP="004B3362">
            <w:pPr>
              <w:jc w:val="center"/>
              <w:rPr>
                <w:rFonts w:ascii="Arial" w:hAnsi="Arial" w:cs="Arial"/>
                <w:bCs/>
                <w:color w:val="333333"/>
                <w:sz w:val="21"/>
                <w:szCs w:val="21"/>
              </w:rPr>
            </w:pPr>
            <w:r w:rsidRPr="0010519E">
              <w:rPr>
                <w:rFonts w:ascii="Arial" w:hAnsi="Arial" w:cs="Arial"/>
                <w:bCs/>
                <w:color w:val="333333"/>
                <w:sz w:val="21"/>
                <w:szCs w:val="21"/>
              </w:rPr>
              <w:t>28 Oct</w:t>
            </w:r>
          </w:p>
        </w:tc>
        <w:tc>
          <w:tcPr>
            <w:tcW w:w="348" w:type="pct"/>
            <w:shd w:val="clear" w:color="auto" w:fill="FFFFFF"/>
            <w:tcMar>
              <w:top w:w="14" w:type="dxa"/>
              <w:left w:w="120" w:type="dxa"/>
              <w:bottom w:w="14" w:type="dxa"/>
              <w:right w:w="120" w:type="dxa"/>
            </w:tcMar>
            <w:vAlign w:val="center"/>
          </w:tcPr>
          <w:p w14:paraId="62A4B091" w14:textId="77777777" w:rsidR="00720CB0" w:rsidRPr="0010519E" w:rsidRDefault="00720CB0" w:rsidP="004B3362">
            <w:pPr>
              <w:jc w:val="center"/>
              <w:rPr>
                <w:rFonts w:ascii="Arial" w:hAnsi="Arial" w:cs="Arial"/>
                <w:sz w:val="21"/>
                <w:szCs w:val="21"/>
              </w:rPr>
            </w:pPr>
            <w:r w:rsidRPr="0010519E">
              <w:rPr>
                <w:rFonts w:ascii="Arial" w:hAnsi="Arial" w:cs="Arial"/>
                <w:sz w:val="21"/>
                <w:szCs w:val="21"/>
              </w:rPr>
              <w:t>8.3</w:t>
            </w:r>
          </w:p>
        </w:tc>
        <w:tc>
          <w:tcPr>
            <w:tcW w:w="1769" w:type="pct"/>
            <w:shd w:val="clear" w:color="auto" w:fill="FFFFFF"/>
            <w:tcMar>
              <w:top w:w="14" w:type="dxa"/>
              <w:left w:w="120" w:type="dxa"/>
              <w:bottom w:w="14" w:type="dxa"/>
              <w:right w:w="120" w:type="dxa"/>
            </w:tcMar>
            <w:vAlign w:val="center"/>
          </w:tcPr>
          <w:p w14:paraId="631686FC"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An introduction to parabolas</w:t>
            </w:r>
          </w:p>
        </w:tc>
        <w:tc>
          <w:tcPr>
            <w:tcW w:w="2344" w:type="pct"/>
            <w:shd w:val="clear" w:color="auto" w:fill="FFFFFF"/>
            <w:vAlign w:val="center"/>
          </w:tcPr>
          <w:p w14:paraId="7245695B"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 xml:space="preserve">665 - 667/1, 2, 3, 9, 14, 21, 25, 35, 45 </w:t>
            </w:r>
          </w:p>
        </w:tc>
      </w:tr>
      <w:tr w:rsidR="00720CB0" w:rsidRPr="0010519E" w14:paraId="114111A4" w14:textId="77777777" w:rsidTr="004B3362">
        <w:trPr>
          <w:cantSplit/>
          <w:jc w:val="center"/>
        </w:trPr>
        <w:tc>
          <w:tcPr>
            <w:tcW w:w="539" w:type="pct"/>
            <w:shd w:val="clear" w:color="auto" w:fill="FFFFFF"/>
            <w:tcMar>
              <w:top w:w="14" w:type="dxa"/>
              <w:left w:w="120" w:type="dxa"/>
              <w:bottom w:w="14" w:type="dxa"/>
              <w:right w:w="120" w:type="dxa"/>
            </w:tcMar>
          </w:tcPr>
          <w:p w14:paraId="32C74905" w14:textId="77777777" w:rsidR="00720CB0" w:rsidRPr="0010519E" w:rsidRDefault="00720CB0" w:rsidP="004B3362">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22491D75" w14:textId="77777777" w:rsidR="00720CB0" w:rsidRPr="0010519E" w:rsidRDefault="00720CB0" w:rsidP="004B3362">
            <w:pPr>
              <w:jc w:val="center"/>
              <w:rPr>
                <w:rFonts w:ascii="Arial" w:hAnsi="Arial" w:cs="Arial"/>
                <w:sz w:val="21"/>
                <w:szCs w:val="21"/>
              </w:rPr>
            </w:pPr>
            <w:r w:rsidRPr="0010519E">
              <w:rPr>
                <w:rFonts w:ascii="Arial" w:hAnsi="Arial" w:cs="Arial"/>
                <w:sz w:val="21"/>
                <w:szCs w:val="21"/>
              </w:rPr>
              <w:t>8.4</w:t>
            </w:r>
          </w:p>
        </w:tc>
        <w:tc>
          <w:tcPr>
            <w:tcW w:w="1769" w:type="pct"/>
            <w:shd w:val="clear" w:color="auto" w:fill="FFFFFF"/>
            <w:tcMar>
              <w:top w:w="14" w:type="dxa"/>
              <w:left w:w="120" w:type="dxa"/>
              <w:bottom w:w="14" w:type="dxa"/>
              <w:right w:w="120" w:type="dxa"/>
            </w:tcMar>
            <w:vAlign w:val="center"/>
          </w:tcPr>
          <w:p w14:paraId="69FBE6C5"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Quadratic equations and problem solving</w:t>
            </w:r>
          </w:p>
        </w:tc>
        <w:tc>
          <w:tcPr>
            <w:tcW w:w="2344" w:type="pct"/>
            <w:shd w:val="clear" w:color="auto" w:fill="FFFFFF"/>
            <w:vAlign w:val="center"/>
          </w:tcPr>
          <w:p w14:paraId="7FD10887"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678 - 679/1, 3, 6, 23, 31, 35</w:t>
            </w:r>
          </w:p>
        </w:tc>
      </w:tr>
      <w:tr w:rsidR="00720CB0" w:rsidRPr="0010519E" w14:paraId="456ABA6B" w14:textId="77777777" w:rsidTr="004B3362">
        <w:trPr>
          <w:cantSplit/>
          <w:jc w:val="center"/>
        </w:trPr>
        <w:tc>
          <w:tcPr>
            <w:tcW w:w="539" w:type="pct"/>
            <w:shd w:val="clear" w:color="auto" w:fill="FFFFFF"/>
            <w:tcMar>
              <w:top w:w="14" w:type="dxa"/>
              <w:left w:w="120" w:type="dxa"/>
              <w:bottom w:w="14" w:type="dxa"/>
              <w:right w:w="120" w:type="dxa"/>
            </w:tcMar>
          </w:tcPr>
          <w:p w14:paraId="084E77F4" w14:textId="77777777" w:rsidR="00720CB0" w:rsidRPr="0010519E" w:rsidRDefault="00720CB0" w:rsidP="004B3362">
            <w:pPr>
              <w:jc w:val="center"/>
              <w:rPr>
                <w:rFonts w:ascii="Arial" w:hAnsi="Arial" w:cs="Arial"/>
                <w:bCs/>
                <w:color w:val="333333"/>
                <w:sz w:val="21"/>
                <w:szCs w:val="21"/>
              </w:rPr>
            </w:pPr>
            <w:r w:rsidRPr="0010519E">
              <w:rPr>
                <w:rFonts w:ascii="Arial" w:hAnsi="Arial" w:cs="Arial"/>
                <w:color w:val="333333"/>
                <w:sz w:val="21"/>
                <w:szCs w:val="21"/>
              </w:rPr>
              <w:t>4 Nov</w:t>
            </w:r>
          </w:p>
        </w:tc>
        <w:tc>
          <w:tcPr>
            <w:tcW w:w="348" w:type="pct"/>
            <w:shd w:val="clear" w:color="auto" w:fill="FFFFFF"/>
            <w:tcMar>
              <w:top w:w="14" w:type="dxa"/>
              <w:left w:w="120" w:type="dxa"/>
              <w:bottom w:w="14" w:type="dxa"/>
              <w:right w:w="120" w:type="dxa"/>
            </w:tcMar>
          </w:tcPr>
          <w:p w14:paraId="455C8808" w14:textId="77777777" w:rsidR="00720CB0" w:rsidRPr="0010519E" w:rsidRDefault="00720CB0" w:rsidP="004B3362">
            <w:pPr>
              <w:jc w:val="center"/>
              <w:rPr>
                <w:rFonts w:ascii="Arial" w:hAnsi="Arial" w:cs="Arial"/>
                <w:bCs/>
                <w:color w:val="333333"/>
                <w:sz w:val="21"/>
                <w:szCs w:val="21"/>
              </w:rPr>
            </w:pPr>
          </w:p>
        </w:tc>
        <w:tc>
          <w:tcPr>
            <w:tcW w:w="4113" w:type="pct"/>
            <w:gridSpan w:val="2"/>
            <w:shd w:val="clear" w:color="auto" w:fill="FFFFFF"/>
            <w:tcMar>
              <w:top w:w="14" w:type="dxa"/>
              <w:left w:w="120" w:type="dxa"/>
              <w:bottom w:w="14" w:type="dxa"/>
              <w:right w:w="120" w:type="dxa"/>
            </w:tcMar>
          </w:tcPr>
          <w:p w14:paraId="09DB842F" w14:textId="77777777" w:rsidR="00720CB0" w:rsidRPr="0010519E" w:rsidRDefault="00720CB0" w:rsidP="004B3362">
            <w:pPr>
              <w:pStyle w:val="msiBullet"/>
              <w:numPr>
                <w:ilvl w:val="0"/>
                <w:numId w:val="0"/>
              </w:numPr>
              <w:spacing w:before="0"/>
              <w:jc w:val="center"/>
              <w:rPr>
                <w:rFonts w:ascii="Arial" w:hAnsi="Arial" w:cs="Arial"/>
                <w:sz w:val="21"/>
                <w:szCs w:val="21"/>
              </w:rPr>
            </w:pPr>
            <w:r w:rsidRPr="0010519E">
              <w:rPr>
                <w:rFonts w:ascii="Arial" w:hAnsi="Arial" w:cs="Arial"/>
                <w:b/>
                <w:sz w:val="21"/>
                <w:szCs w:val="21"/>
              </w:rPr>
              <w:t>****** Test #3 – 6 Nov. *****</w:t>
            </w:r>
          </w:p>
        </w:tc>
      </w:tr>
      <w:tr w:rsidR="00720CB0" w:rsidRPr="0010519E" w14:paraId="425F248E" w14:textId="77777777" w:rsidTr="004B3362">
        <w:trPr>
          <w:cantSplit/>
          <w:jc w:val="center"/>
        </w:trPr>
        <w:tc>
          <w:tcPr>
            <w:tcW w:w="539" w:type="pct"/>
            <w:shd w:val="clear" w:color="auto" w:fill="FFFFFF"/>
            <w:tcMar>
              <w:top w:w="14" w:type="dxa"/>
              <w:left w:w="120" w:type="dxa"/>
              <w:bottom w:w="14" w:type="dxa"/>
              <w:right w:w="120" w:type="dxa"/>
            </w:tcMar>
          </w:tcPr>
          <w:p w14:paraId="2A7E6F51" w14:textId="77777777" w:rsidR="00720CB0" w:rsidRPr="0010519E" w:rsidRDefault="00720CB0" w:rsidP="004B3362">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4F81451A" w14:textId="77777777" w:rsidR="00720CB0" w:rsidRPr="0010519E" w:rsidRDefault="00720CB0" w:rsidP="004B3362">
            <w:pPr>
              <w:jc w:val="center"/>
              <w:rPr>
                <w:rFonts w:ascii="Arial" w:hAnsi="Arial" w:cs="Arial"/>
                <w:sz w:val="21"/>
                <w:szCs w:val="21"/>
              </w:rPr>
            </w:pPr>
          </w:p>
        </w:tc>
        <w:tc>
          <w:tcPr>
            <w:tcW w:w="4113" w:type="pct"/>
            <w:gridSpan w:val="2"/>
            <w:shd w:val="clear" w:color="auto" w:fill="FFFFFF"/>
            <w:tcMar>
              <w:top w:w="14" w:type="dxa"/>
              <w:left w:w="120" w:type="dxa"/>
              <w:bottom w:w="14" w:type="dxa"/>
              <w:right w:w="120" w:type="dxa"/>
            </w:tcMar>
            <w:vAlign w:val="center"/>
          </w:tcPr>
          <w:p w14:paraId="2D44C5A5"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b/>
                <w:bCs w:val="0"/>
                <w:sz w:val="21"/>
                <w:szCs w:val="21"/>
              </w:rPr>
              <w:t>5 Nov</w:t>
            </w:r>
            <w:r w:rsidRPr="0010519E">
              <w:rPr>
                <w:rFonts w:ascii="Arial" w:hAnsi="Arial" w:cs="Arial"/>
                <w:sz w:val="21"/>
                <w:szCs w:val="21"/>
              </w:rPr>
              <w:t>:  Last day to withdraw from class; last day to  select P/F</w:t>
            </w:r>
          </w:p>
        </w:tc>
      </w:tr>
      <w:tr w:rsidR="00720CB0" w:rsidRPr="0010519E" w14:paraId="1D311972" w14:textId="77777777" w:rsidTr="004B3362">
        <w:trPr>
          <w:cantSplit/>
          <w:jc w:val="center"/>
        </w:trPr>
        <w:tc>
          <w:tcPr>
            <w:tcW w:w="539" w:type="pct"/>
            <w:shd w:val="clear" w:color="auto" w:fill="FFFFFF"/>
            <w:tcMar>
              <w:top w:w="14" w:type="dxa"/>
              <w:left w:w="120" w:type="dxa"/>
              <w:bottom w:w="14" w:type="dxa"/>
              <w:right w:w="120" w:type="dxa"/>
            </w:tcMar>
          </w:tcPr>
          <w:p w14:paraId="570A3EB7" w14:textId="77777777" w:rsidR="00720CB0" w:rsidRPr="0010519E" w:rsidRDefault="00720CB0" w:rsidP="004B3362">
            <w:pPr>
              <w:jc w:val="center"/>
              <w:rPr>
                <w:rFonts w:ascii="Arial" w:hAnsi="Arial" w:cs="Arial"/>
                <w:bCs/>
                <w:color w:val="333333"/>
                <w:sz w:val="21"/>
                <w:szCs w:val="21"/>
              </w:rPr>
            </w:pPr>
            <w:r w:rsidRPr="0010519E">
              <w:rPr>
                <w:rFonts w:ascii="Arial" w:hAnsi="Arial" w:cs="Arial"/>
                <w:bCs/>
                <w:color w:val="333333"/>
                <w:sz w:val="21"/>
                <w:szCs w:val="21"/>
              </w:rPr>
              <w:t>11 Nov</w:t>
            </w:r>
          </w:p>
        </w:tc>
        <w:tc>
          <w:tcPr>
            <w:tcW w:w="348" w:type="pct"/>
            <w:shd w:val="clear" w:color="auto" w:fill="FFFFFF"/>
            <w:tcMar>
              <w:top w:w="14" w:type="dxa"/>
              <w:left w:w="120" w:type="dxa"/>
              <w:bottom w:w="14" w:type="dxa"/>
              <w:right w:w="120" w:type="dxa"/>
            </w:tcMar>
            <w:vAlign w:val="center"/>
          </w:tcPr>
          <w:p w14:paraId="3F14D83C"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 xml:space="preserve">9.1 </w:t>
            </w:r>
          </w:p>
        </w:tc>
        <w:tc>
          <w:tcPr>
            <w:tcW w:w="1769" w:type="pct"/>
            <w:shd w:val="clear" w:color="auto" w:fill="FFFFFF"/>
            <w:tcMar>
              <w:top w:w="14" w:type="dxa"/>
              <w:left w:w="120" w:type="dxa"/>
              <w:bottom w:w="14" w:type="dxa"/>
              <w:right w:w="120" w:type="dxa"/>
            </w:tcMar>
            <w:vAlign w:val="center"/>
          </w:tcPr>
          <w:p w14:paraId="1DB842E7"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Simplifying rational expressions</w:t>
            </w:r>
          </w:p>
        </w:tc>
        <w:tc>
          <w:tcPr>
            <w:tcW w:w="2344" w:type="pct"/>
            <w:shd w:val="clear" w:color="auto" w:fill="FFFFFF"/>
            <w:vAlign w:val="center"/>
          </w:tcPr>
          <w:p w14:paraId="40EB47DF"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699 - 700/2, 10, 18, 25, 48, 67, 74, 81</w:t>
            </w:r>
          </w:p>
        </w:tc>
      </w:tr>
      <w:tr w:rsidR="00720CB0" w:rsidRPr="0010519E" w14:paraId="2CFF97BE" w14:textId="77777777" w:rsidTr="004B3362">
        <w:trPr>
          <w:cantSplit/>
          <w:jc w:val="center"/>
        </w:trPr>
        <w:tc>
          <w:tcPr>
            <w:tcW w:w="539" w:type="pct"/>
            <w:shd w:val="clear" w:color="auto" w:fill="FFFFFF"/>
            <w:tcMar>
              <w:top w:w="14" w:type="dxa"/>
              <w:left w:w="120" w:type="dxa"/>
              <w:bottom w:w="14" w:type="dxa"/>
              <w:right w:w="120" w:type="dxa"/>
            </w:tcMar>
          </w:tcPr>
          <w:p w14:paraId="7FA9DF4F" w14:textId="77777777" w:rsidR="00720CB0" w:rsidRPr="0010519E" w:rsidRDefault="00720CB0" w:rsidP="004B3362">
            <w:pPr>
              <w:jc w:val="center"/>
              <w:rPr>
                <w:rFonts w:ascii="Arial" w:hAnsi="Arial" w:cs="Arial"/>
                <w:bCs/>
                <w:color w:val="333333"/>
                <w:sz w:val="21"/>
                <w:szCs w:val="21"/>
              </w:rPr>
            </w:pPr>
          </w:p>
        </w:tc>
        <w:tc>
          <w:tcPr>
            <w:tcW w:w="348" w:type="pct"/>
            <w:shd w:val="clear" w:color="auto" w:fill="FFFFFF"/>
            <w:tcMar>
              <w:top w:w="14" w:type="dxa"/>
              <w:left w:w="120" w:type="dxa"/>
              <w:bottom w:w="14" w:type="dxa"/>
              <w:right w:w="120" w:type="dxa"/>
            </w:tcMar>
            <w:vAlign w:val="center"/>
          </w:tcPr>
          <w:p w14:paraId="32E8E30B"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 xml:space="preserve">9.2 </w:t>
            </w:r>
          </w:p>
        </w:tc>
        <w:tc>
          <w:tcPr>
            <w:tcW w:w="1769" w:type="pct"/>
            <w:shd w:val="clear" w:color="auto" w:fill="FFFFFF"/>
            <w:tcMar>
              <w:top w:w="14" w:type="dxa"/>
              <w:left w:w="120" w:type="dxa"/>
              <w:bottom w:w="14" w:type="dxa"/>
              <w:right w:w="120" w:type="dxa"/>
            </w:tcMar>
            <w:vAlign w:val="center"/>
          </w:tcPr>
          <w:p w14:paraId="2B5AF4E3"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Multiplying and dividing rational expressions</w:t>
            </w:r>
          </w:p>
        </w:tc>
        <w:tc>
          <w:tcPr>
            <w:tcW w:w="2344" w:type="pct"/>
            <w:shd w:val="clear" w:color="auto" w:fill="FFFFFF"/>
            <w:vAlign w:val="center"/>
          </w:tcPr>
          <w:p w14:paraId="5B7184C6"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710 - 711/2, 6, 11, 17, 27, 33, 37, 43</w:t>
            </w:r>
          </w:p>
        </w:tc>
      </w:tr>
      <w:tr w:rsidR="00720CB0" w:rsidRPr="0010519E" w14:paraId="0BFAE6F7" w14:textId="77777777" w:rsidTr="004B3362">
        <w:trPr>
          <w:cantSplit/>
          <w:jc w:val="center"/>
        </w:trPr>
        <w:tc>
          <w:tcPr>
            <w:tcW w:w="539" w:type="pct"/>
            <w:shd w:val="clear" w:color="auto" w:fill="FFFFFF"/>
            <w:tcMar>
              <w:top w:w="14" w:type="dxa"/>
              <w:left w:w="120" w:type="dxa"/>
              <w:bottom w:w="14" w:type="dxa"/>
              <w:right w:w="120" w:type="dxa"/>
            </w:tcMar>
          </w:tcPr>
          <w:p w14:paraId="646D1882" w14:textId="77777777" w:rsidR="00720CB0" w:rsidRPr="0010519E" w:rsidRDefault="00720CB0" w:rsidP="004B3362">
            <w:pPr>
              <w:jc w:val="center"/>
              <w:rPr>
                <w:rFonts w:ascii="Arial" w:hAnsi="Arial" w:cs="Arial"/>
                <w:bCs/>
                <w:color w:val="333333"/>
                <w:sz w:val="21"/>
                <w:szCs w:val="21"/>
              </w:rPr>
            </w:pPr>
            <w:r w:rsidRPr="0010519E">
              <w:rPr>
                <w:rFonts w:ascii="Arial" w:hAnsi="Arial" w:cs="Arial"/>
                <w:bCs/>
                <w:color w:val="333333"/>
                <w:sz w:val="21"/>
                <w:szCs w:val="21"/>
              </w:rPr>
              <w:t>18 Nov</w:t>
            </w:r>
          </w:p>
        </w:tc>
        <w:tc>
          <w:tcPr>
            <w:tcW w:w="348" w:type="pct"/>
            <w:shd w:val="clear" w:color="auto" w:fill="FFFFFF"/>
            <w:tcMar>
              <w:top w:w="14" w:type="dxa"/>
              <w:left w:w="120" w:type="dxa"/>
              <w:bottom w:w="14" w:type="dxa"/>
              <w:right w:w="120" w:type="dxa"/>
            </w:tcMar>
            <w:vAlign w:val="center"/>
          </w:tcPr>
          <w:p w14:paraId="48520DD1" w14:textId="77777777" w:rsidR="00720CB0" w:rsidRPr="0010519E" w:rsidRDefault="00720CB0" w:rsidP="004B3362">
            <w:pPr>
              <w:jc w:val="center"/>
              <w:rPr>
                <w:rFonts w:ascii="Arial" w:hAnsi="Arial" w:cs="Arial"/>
                <w:bCs/>
                <w:color w:val="333333"/>
                <w:sz w:val="21"/>
                <w:szCs w:val="21"/>
              </w:rPr>
            </w:pPr>
            <w:r w:rsidRPr="0010519E">
              <w:rPr>
                <w:rFonts w:ascii="Arial" w:hAnsi="Arial" w:cs="Arial"/>
                <w:sz w:val="21"/>
                <w:szCs w:val="21"/>
              </w:rPr>
              <w:t xml:space="preserve">9.3 </w:t>
            </w:r>
          </w:p>
        </w:tc>
        <w:tc>
          <w:tcPr>
            <w:tcW w:w="1769" w:type="pct"/>
            <w:shd w:val="clear" w:color="auto" w:fill="FFFFFF"/>
            <w:tcMar>
              <w:top w:w="14" w:type="dxa"/>
              <w:left w:w="120" w:type="dxa"/>
              <w:bottom w:w="14" w:type="dxa"/>
              <w:right w:w="120" w:type="dxa"/>
            </w:tcMar>
            <w:vAlign w:val="center"/>
          </w:tcPr>
          <w:p w14:paraId="0EE8D58F"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Adding and subtracting rational expressions</w:t>
            </w:r>
          </w:p>
        </w:tc>
        <w:tc>
          <w:tcPr>
            <w:tcW w:w="2344" w:type="pct"/>
            <w:shd w:val="clear" w:color="auto" w:fill="FFFFFF"/>
            <w:vAlign w:val="center"/>
          </w:tcPr>
          <w:p w14:paraId="15557F22"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721 - 723/1, 11, 23, 33, 31, 43, 55, 59</w:t>
            </w:r>
          </w:p>
        </w:tc>
      </w:tr>
      <w:tr w:rsidR="00720CB0" w:rsidRPr="0010519E" w14:paraId="32354E18" w14:textId="77777777" w:rsidTr="004B3362">
        <w:trPr>
          <w:cantSplit/>
          <w:jc w:val="center"/>
        </w:trPr>
        <w:tc>
          <w:tcPr>
            <w:tcW w:w="539" w:type="pct"/>
            <w:shd w:val="clear" w:color="auto" w:fill="FFFFFF"/>
            <w:tcMar>
              <w:top w:w="14" w:type="dxa"/>
              <w:left w:w="120" w:type="dxa"/>
              <w:bottom w:w="14" w:type="dxa"/>
              <w:right w:w="120" w:type="dxa"/>
            </w:tcMar>
          </w:tcPr>
          <w:p w14:paraId="337B3A45" w14:textId="77777777" w:rsidR="00720CB0" w:rsidRPr="0010519E" w:rsidRDefault="00720CB0" w:rsidP="004B3362">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197726CF" w14:textId="77777777" w:rsidR="00720CB0" w:rsidRPr="0010519E" w:rsidRDefault="00720CB0" w:rsidP="004B3362">
            <w:pPr>
              <w:jc w:val="center"/>
              <w:rPr>
                <w:rFonts w:ascii="Arial" w:hAnsi="Arial" w:cs="Arial"/>
                <w:color w:val="333333"/>
                <w:sz w:val="21"/>
                <w:szCs w:val="21"/>
              </w:rPr>
            </w:pPr>
            <w:r w:rsidRPr="0010519E">
              <w:rPr>
                <w:rFonts w:ascii="Arial" w:hAnsi="Arial" w:cs="Arial"/>
                <w:sz w:val="21"/>
                <w:szCs w:val="21"/>
              </w:rPr>
              <w:t xml:space="preserve">9.6 </w:t>
            </w:r>
          </w:p>
        </w:tc>
        <w:tc>
          <w:tcPr>
            <w:tcW w:w="1769" w:type="pct"/>
            <w:shd w:val="clear" w:color="auto" w:fill="FFFFFF"/>
            <w:tcMar>
              <w:top w:w="14" w:type="dxa"/>
              <w:left w:w="120" w:type="dxa"/>
              <w:bottom w:w="14" w:type="dxa"/>
              <w:right w:w="120" w:type="dxa"/>
            </w:tcMar>
            <w:vAlign w:val="center"/>
          </w:tcPr>
          <w:p w14:paraId="0B18A074" w14:textId="77777777" w:rsidR="00720CB0" w:rsidRPr="0010519E" w:rsidRDefault="00720CB0" w:rsidP="004B3362">
            <w:pPr>
              <w:pStyle w:val="msiParagraph"/>
              <w:spacing w:before="0"/>
              <w:rPr>
                <w:rFonts w:ascii="Arial" w:hAnsi="Arial" w:cs="Arial"/>
                <w:sz w:val="21"/>
                <w:szCs w:val="21"/>
              </w:rPr>
            </w:pPr>
            <w:r w:rsidRPr="0010519E">
              <w:rPr>
                <w:rFonts w:ascii="Arial" w:hAnsi="Arial" w:cs="Arial"/>
                <w:sz w:val="21"/>
                <w:szCs w:val="21"/>
              </w:rPr>
              <w:t>Rational equations and problem solving</w:t>
            </w:r>
          </w:p>
        </w:tc>
        <w:tc>
          <w:tcPr>
            <w:tcW w:w="2344" w:type="pct"/>
            <w:shd w:val="clear" w:color="auto" w:fill="FFFFFF"/>
            <w:vAlign w:val="center"/>
          </w:tcPr>
          <w:p w14:paraId="4AD04008" w14:textId="77777777" w:rsidR="00720CB0" w:rsidRPr="0010519E" w:rsidRDefault="00720CB0" w:rsidP="004B3362">
            <w:pPr>
              <w:pStyle w:val="msiBullet"/>
              <w:numPr>
                <w:ilvl w:val="0"/>
                <w:numId w:val="0"/>
              </w:numPr>
              <w:spacing w:before="0"/>
              <w:rPr>
                <w:rFonts w:ascii="Arial" w:hAnsi="Arial" w:cs="Arial"/>
                <w:sz w:val="21"/>
                <w:szCs w:val="21"/>
              </w:rPr>
            </w:pPr>
            <w:r w:rsidRPr="0010519E">
              <w:rPr>
                <w:rFonts w:ascii="Arial" w:hAnsi="Arial" w:cs="Arial"/>
                <w:sz w:val="21"/>
                <w:szCs w:val="21"/>
              </w:rPr>
              <w:t>762 - 765/1,5, 9, 13, 15, 17, 25, 51, 55, 61, 67, 81, 83</w:t>
            </w:r>
          </w:p>
        </w:tc>
      </w:tr>
      <w:tr w:rsidR="00720CB0" w:rsidRPr="0010519E" w14:paraId="3D12FA25" w14:textId="77777777" w:rsidTr="004B3362">
        <w:trPr>
          <w:cantSplit/>
          <w:jc w:val="center"/>
        </w:trPr>
        <w:tc>
          <w:tcPr>
            <w:tcW w:w="539" w:type="pct"/>
            <w:shd w:val="clear" w:color="auto" w:fill="FFFFFF"/>
            <w:tcMar>
              <w:top w:w="14" w:type="dxa"/>
              <w:left w:w="120" w:type="dxa"/>
              <w:bottom w:w="14" w:type="dxa"/>
              <w:right w:w="120" w:type="dxa"/>
            </w:tcMar>
          </w:tcPr>
          <w:p w14:paraId="4201CABB" w14:textId="77777777" w:rsidR="00720CB0" w:rsidRPr="0010519E" w:rsidRDefault="00720CB0" w:rsidP="004B3362">
            <w:pPr>
              <w:jc w:val="center"/>
              <w:rPr>
                <w:rFonts w:ascii="Arial" w:hAnsi="Arial" w:cs="Arial"/>
                <w:color w:val="333333"/>
                <w:sz w:val="21"/>
                <w:szCs w:val="21"/>
              </w:rPr>
            </w:pPr>
          </w:p>
        </w:tc>
        <w:tc>
          <w:tcPr>
            <w:tcW w:w="348" w:type="pct"/>
            <w:shd w:val="clear" w:color="auto" w:fill="FFFFFF"/>
            <w:tcMar>
              <w:top w:w="14" w:type="dxa"/>
              <w:left w:w="120" w:type="dxa"/>
              <w:bottom w:w="14" w:type="dxa"/>
              <w:right w:w="120" w:type="dxa"/>
            </w:tcMar>
            <w:vAlign w:val="center"/>
          </w:tcPr>
          <w:p w14:paraId="59CB43DF" w14:textId="77777777" w:rsidR="00720CB0" w:rsidRPr="0010519E" w:rsidRDefault="00720CB0" w:rsidP="004B3362">
            <w:pPr>
              <w:pStyle w:val="msiBullet"/>
              <w:numPr>
                <w:ilvl w:val="0"/>
                <w:numId w:val="0"/>
              </w:numPr>
              <w:jc w:val="center"/>
              <w:rPr>
                <w:rFonts w:ascii="Arial" w:hAnsi="Arial" w:cs="Arial"/>
                <w:color w:val="333333"/>
                <w:sz w:val="21"/>
                <w:szCs w:val="21"/>
              </w:rPr>
            </w:pPr>
            <w:r w:rsidRPr="0010519E">
              <w:rPr>
                <w:rFonts w:ascii="Arial" w:hAnsi="Arial" w:cs="Arial"/>
                <w:sz w:val="21"/>
                <w:szCs w:val="21"/>
              </w:rPr>
              <w:t>10.4</w:t>
            </w:r>
          </w:p>
        </w:tc>
        <w:tc>
          <w:tcPr>
            <w:tcW w:w="1769" w:type="pct"/>
            <w:shd w:val="clear" w:color="auto" w:fill="FFFFFF"/>
            <w:tcMar>
              <w:top w:w="14" w:type="dxa"/>
              <w:left w:w="120" w:type="dxa"/>
              <w:bottom w:w="14" w:type="dxa"/>
              <w:right w:w="120" w:type="dxa"/>
            </w:tcMar>
            <w:vAlign w:val="center"/>
          </w:tcPr>
          <w:p w14:paraId="65F796FA" w14:textId="77777777" w:rsidR="00720CB0" w:rsidRPr="0010519E" w:rsidRDefault="00720CB0" w:rsidP="004B3362">
            <w:pPr>
              <w:pStyle w:val="msiBullet"/>
              <w:numPr>
                <w:ilvl w:val="0"/>
                <w:numId w:val="0"/>
              </w:numPr>
              <w:rPr>
                <w:rFonts w:ascii="Arial" w:hAnsi="Arial" w:cs="Arial"/>
                <w:sz w:val="21"/>
                <w:szCs w:val="21"/>
              </w:rPr>
            </w:pPr>
            <w:r w:rsidRPr="0010519E">
              <w:rPr>
                <w:rFonts w:ascii="Arial" w:hAnsi="Arial" w:cs="Arial"/>
                <w:sz w:val="21"/>
                <w:szCs w:val="21"/>
              </w:rPr>
              <w:t xml:space="preserve">Exponential functions </w:t>
            </w:r>
          </w:p>
        </w:tc>
        <w:tc>
          <w:tcPr>
            <w:tcW w:w="2344" w:type="pct"/>
            <w:shd w:val="clear" w:color="auto" w:fill="FFFFFF"/>
            <w:vAlign w:val="center"/>
          </w:tcPr>
          <w:p w14:paraId="6667F445" w14:textId="77777777" w:rsidR="00720CB0" w:rsidRPr="0010519E" w:rsidRDefault="00720CB0" w:rsidP="004B3362">
            <w:pPr>
              <w:pStyle w:val="msiBullet"/>
              <w:numPr>
                <w:ilvl w:val="0"/>
                <w:numId w:val="0"/>
              </w:numPr>
              <w:rPr>
                <w:rFonts w:ascii="Arial" w:hAnsi="Arial" w:cs="Arial"/>
                <w:sz w:val="21"/>
                <w:szCs w:val="21"/>
              </w:rPr>
            </w:pPr>
            <w:r w:rsidRPr="0010519E">
              <w:rPr>
                <w:rFonts w:ascii="Arial" w:hAnsi="Arial" w:cs="Arial"/>
                <w:sz w:val="21"/>
                <w:szCs w:val="21"/>
              </w:rPr>
              <w:t>819 - 821/1, 2, 3, 11, 25, 37, 51, 59</w:t>
            </w:r>
          </w:p>
        </w:tc>
      </w:tr>
      <w:tr w:rsidR="00720CB0" w:rsidRPr="0010519E" w14:paraId="685D5449" w14:textId="77777777" w:rsidTr="004B3362">
        <w:trPr>
          <w:cantSplit/>
          <w:jc w:val="center"/>
        </w:trPr>
        <w:tc>
          <w:tcPr>
            <w:tcW w:w="539" w:type="pct"/>
            <w:shd w:val="clear" w:color="auto" w:fill="FFFFFF"/>
            <w:tcMar>
              <w:top w:w="14" w:type="dxa"/>
              <w:left w:w="120" w:type="dxa"/>
              <w:bottom w:w="14" w:type="dxa"/>
              <w:right w:w="120" w:type="dxa"/>
            </w:tcMar>
          </w:tcPr>
          <w:p w14:paraId="1C1339AE" w14:textId="77777777" w:rsidR="00720CB0" w:rsidRPr="0010519E" w:rsidRDefault="00720CB0" w:rsidP="004B3362">
            <w:pPr>
              <w:jc w:val="center"/>
              <w:rPr>
                <w:rFonts w:ascii="Arial" w:hAnsi="Arial" w:cs="Arial"/>
                <w:color w:val="333333"/>
                <w:sz w:val="21"/>
                <w:szCs w:val="21"/>
              </w:rPr>
            </w:pPr>
            <w:r w:rsidRPr="0010519E">
              <w:rPr>
                <w:rFonts w:ascii="Arial" w:hAnsi="Arial" w:cs="Arial"/>
                <w:color w:val="333333"/>
                <w:sz w:val="21"/>
                <w:szCs w:val="21"/>
              </w:rPr>
              <w:t>25 Nov</w:t>
            </w:r>
          </w:p>
        </w:tc>
        <w:tc>
          <w:tcPr>
            <w:tcW w:w="348" w:type="pct"/>
            <w:shd w:val="clear" w:color="auto" w:fill="FFFFFF"/>
            <w:tcMar>
              <w:top w:w="14" w:type="dxa"/>
              <w:left w:w="120" w:type="dxa"/>
              <w:bottom w:w="14" w:type="dxa"/>
              <w:right w:w="120" w:type="dxa"/>
            </w:tcMar>
            <w:vAlign w:val="center"/>
          </w:tcPr>
          <w:p w14:paraId="289892B1" w14:textId="77777777" w:rsidR="00720CB0" w:rsidRPr="0010519E" w:rsidRDefault="00720CB0" w:rsidP="004B3362">
            <w:pPr>
              <w:pStyle w:val="msiBullet"/>
              <w:numPr>
                <w:ilvl w:val="0"/>
                <w:numId w:val="0"/>
              </w:numPr>
              <w:jc w:val="center"/>
              <w:rPr>
                <w:rFonts w:ascii="Arial" w:hAnsi="Arial" w:cs="Arial"/>
                <w:color w:val="333333"/>
                <w:sz w:val="21"/>
                <w:szCs w:val="21"/>
              </w:rPr>
            </w:pPr>
            <w:r w:rsidRPr="0010519E">
              <w:rPr>
                <w:rFonts w:ascii="Arial" w:hAnsi="Arial" w:cs="Arial"/>
                <w:sz w:val="21"/>
                <w:szCs w:val="21"/>
              </w:rPr>
              <w:t>10.7</w:t>
            </w:r>
          </w:p>
        </w:tc>
        <w:tc>
          <w:tcPr>
            <w:tcW w:w="1769" w:type="pct"/>
            <w:shd w:val="clear" w:color="auto" w:fill="FFFFFF"/>
            <w:tcMar>
              <w:top w:w="14" w:type="dxa"/>
              <w:left w:w="120" w:type="dxa"/>
              <w:bottom w:w="14" w:type="dxa"/>
              <w:right w:w="120" w:type="dxa"/>
            </w:tcMar>
            <w:vAlign w:val="center"/>
          </w:tcPr>
          <w:p w14:paraId="004058E9" w14:textId="77777777" w:rsidR="00720CB0" w:rsidRPr="0010519E" w:rsidRDefault="00720CB0" w:rsidP="004B3362">
            <w:pPr>
              <w:pStyle w:val="msiBullet"/>
              <w:numPr>
                <w:ilvl w:val="0"/>
                <w:numId w:val="0"/>
              </w:numPr>
              <w:rPr>
                <w:rFonts w:ascii="Arial" w:hAnsi="Arial" w:cs="Arial"/>
                <w:sz w:val="21"/>
                <w:szCs w:val="21"/>
              </w:rPr>
            </w:pPr>
            <w:r w:rsidRPr="0010519E">
              <w:rPr>
                <w:rFonts w:ascii="Arial" w:hAnsi="Arial" w:cs="Arial"/>
                <w:sz w:val="21"/>
                <w:szCs w:val="21"/>
              </w:rPr>
              <w:t xml:space="preserve">Logarithmic and exponential equations </w:t>
            </w:r>
          </w:p>
        </w:tc>
        <w:tc>
          <w:tcPr>
            <w:tcW w:w="2344" w:type="pct"/>
            <w:shd w:val="clear" w:color="auto" w:fill="FFFFFF"/>
            <w:vAlign w:val="center"/>
          </w:tcPr>
          <w:p w14:paraId="3F9F967F" w14:textId="77777777" w:rsidR="00720CB0" w:rsidRPr="0010519E" w:rsidRDefault="00720CB0" w:rsidP="004B3362">
            <w:pPr>
              <w:pStyle w:val="msiBullet"/>
              <w:numPr>
                <w:ilvl w:val="0"/>
                <w:numId w:val="0"/>
              </w:numPr>
              <w:rPr>
                <w:rFonts w:ascii="Arial" w:hAnsi="Arial" w:cs="Arial"/>
                <w:sz w:val="21"/>
                <w:szCs w:val="21"/>
              </w:rPr>
            </w:pPr>
            <w:r w:rsidRPr="0010519E">
              <w:rPr>
                <w:rFonts w:ascii="Arial" w:hAnsi="Arial" w:cs="Arial"/>
                <w:sz w:val="21"/>
                <w:szCs w:val="21"/>
              </w:rPr>
              <w:t>859 - 861/1, 3, 5, 17, 21, 25, 31, 39, 47, 53, 57</w:t>
            </w:r>
          </w:p>
        </w:tc>
      </w:tr>
      <w:tr w:rsidR="00720CB0" w:rsidRPr="0010519E" w14:paraId="41A6292B" w14:textId="77777777" w:rsidTr="004B3362">
        <w:trPr>
          <w:cantSplit/>
          <w:jc w:val="center"/>
        </w:trPr>
        <w:tc>
          <w:tcPr>
            <w:tcW w:w="539" w:type="pct"/>
            <w:shd w:val="clear" w:color="auto" w:fill="FFFFFF"/>
            <w:tcMar>
              <w:top w:w="14" w:type="dxa"/>
              <w:left w:w="120" w:type="dxa"/>
              <w:bottom w:w="14" w:type="dxa"/>
              <w:right w:w="120" w:type="dxa"/>
            </w:tcMar>
            <w:hideMark/>
          </w:tcPr>
          <w:p w14:paraId="5F776E0D" w14:textId="77777777" w:rsidR="00720CB0" w:rsidRPr="0010519E" w:rsidRDefault="00720CB0" w:rsidP="004B3362">
            <w:pPr>
              <w:jc w:val="center"/>
              <w:rPr>
                <w:rFonts w:ascii="Arial" w:hAnsi="Arial" w:cs="Arial"/>
                <w:bCs/>
                <w:color w:val="333333"/>
                <w:sz w:val="21"/>
                <w:szCs w:val="21"/>
              </w:rPr>
            </w:pPr>
            <w:r w:rsidRPr="0010519E">
              <w:rPr>
                <w:rFonts w:ascii="Arial" w:hAnsi="Arial" w:cs="Arial"/>
                <w:bCs/>
                <w:color w:val="333333"/>
                <w:sz w:val="21"/>
                <w:szCs w:val="21"/>
              </w:rPr>
              <w:t>2 Dec</w:t>
            </w:r>
          </w:p>
        </w:tc>
        <w:tc>
          <w:tcPr>
            <w:tcW w:w="348" w:type="pct"/>
            <w:shd w:val="clear" w:color="auto" w:fill="FFFFFF"/>
            <w:tcMar>
              <w:top w:w="14" w:type="dxa"/>
              <w:left w:w="120" w:type="dxa"/>
              <w:bottom w:w="14" w:type="dxa"/>
              <w:right w:w="120" w:type="dxa"/>
            </w:tcMar>
          </w:tcPr>
          <w:p w14:paraId="03C5DA65" w14:textId="77777777" w:rsidR="00720CB0" w:rsidRPr="0010519E" w:rsidRDefault="00720CB0" w:rsidP="004B3362">
            <w:pPr>
              <w:jc w:val="center"/>
              <w:rPr>
                <w:rFonts w:ascii="Arial" w:hAnsi="Arial" w:cs="Arial"/>
                <w:bCs/>
                <w:color w:val="333333"/>
                <w:sz w:val="21"/>
                <w:szCs w:val="21"/>
              </w:rPr>
            </w:pPr>
          </w:p>
        </w:tc>
        <w:tc>
          <w:tcPr>
            <w:tcW w:w="4113" w:type="pct"/>
            <w:gridSpan w:val="2"/>
            <w:shd w:val="clear" w:color="auto" w:fill="FFFFFF"/>
            <w:tcMar>
              <w:top w:w="14" w:type="dxa"/>
              <w:left w:w="120" w:type="dxa"/>
              <w:bottom w:w="14" w:type="dxa"/>
              <w:right w:w="120" w:type="dxa"/>
            </w:tcMar>
            <w:vAlign w:val="center"/>
          </w:tcPr>
          <w:p w14:paraId="5857F6DC" w14:textId="77777777" w:rsidR="00720CB0" w:rsidRPr="0010519E" w:rsidRDefault="00720CB0" w:rsidP="004B3362">
            <w:pPr>
              <w:pStyle w:val="msiBullet"/>
              <w:numPr>
                <w:ilvl w:val="0"/>
                <w:numId w:val="0"/>
              </w:numPr>
              <w:spacing w:before="0"/>
              <w:jc w:val="center"/>
              <w:rPr>
                <w:rFonts w:ascii="Arial" w:hAnsi="Arial" w:cs="Arial"/>
                <w:sz w:val="21"/>
                <w:szCs w:val="21"/>
              </w:rPr>
            </w:pPr>
            <w:r w:rsidRPr="0010519E">
              <w:rPr>
                <w:rFonts w:ascii="Arial" w:hAnsi="Arial" w:cs="Arial"/>
                <w:b/>
                <w:sz w:val="21"/>
                <w:szCs w:val="21"/>
              </w:rPr>
              <w:t>****** Test #4 – 4 Dec.*****</w:t>
            </w:r>
          </w:p>
        </w:tc>
      </w:tr>
      <w:tr w:rsidR="00720CB0" w:rsidRPr="0010519E" w14:paraId="70CEB96C" w14:textId="77777777" w:rsidTr="004B3362">
        <w:trPr>
          <w:cantSplit/>
          <w:jc w:val="center"/>
        </w:trPr>
        <w:tc>
          <w:tcPr>
            <w:tcW w:w="539" w:type="pct"/>
            <w:shd w:val="clear" w:color="auto" w:fill="FFFFFF"/>
            <w:tcMar>
              <w:top w:w="14" w:type="dxa"/>
              <w:left w:w="120" w:type="dxa"/>
              <w:bottom w:w="14" w:type="dxa"/>
              <w:right w:w="120" w:type="dxa"/>
            </w:tcMar>
          </w:tcPr>
          <w:p w14:paraId="1E8628E5" w14:textId="77777777" w:rsidR="00720CB0" w:rsidRPr="0010519E" w:rsidRDefault="00720CB0" w:rsidP="004B3362">
            <w:pPr>
              <w:jc w:val="center"/>
              <w:rPr>
                <w:rFonts w:ascii="Arial" w:hAnsi="Arial" w:cs="Arial"/>
                <w:bCs/>
                <w:color w:val="333333"/>
                <w:sz w:val="21"/>
                <w:szCs w:val="21"/>
              </w:rPr>
            </w:pPr>
            <w:r w:rsidRPr="0010519E">
              <w:rPr>
                <w:rFonts w:ascii="Arial" w:hAnsi="Arial" w:cs="Arial"/>
                <w:bCs/>
                <w:color w:val="333333"/>
                <w:sz w:val="21"/>
                <w:szCs w:val="21"/>
              </w:rPr>
              <w:t>9 Dec</w:t>
            </w:r>
          </w:p>
        </w:tc>
        <w:tc>
          <w:tcPr>
            <w:tcW w:w="348" w:type="pct"/>
            <w:shd w:val="clear" w:color="auto" w:fill="FFFFFF"/>
            <w:tcMar>
              <w:top w:w="14" w:type="dxa"/>
              <w:left w:w="120" w:type="dxa"/>
              <w:bottom w:w="14" w:type="dxa"/>
              <w:right w:w="120" w:type="dxa"/>
            </w:tcMar>
          </w:tcPr>
          <w:p w14:paraId="1BDB9D9A" w14:textId="77777777" w:rsidR="00720CB0" w:rsidRPr="0010519E" w:rsidRDefault="00720CB0" w:rsidP="004B3362">
            <w:pPr>
              <w:jc w:val="center"/>
              <w:rPr>
                <w:rFonts w:ascii="Arial" w:hAnsi="Arial" w:cs="Arial"/>
                <w:color w:val="333333"/>
                <w:sz w:val="21"/>
                <w:szCs w:val="21"/>
              </w:rPr>
            </w:pPr>
          </w:p>
        </w:tc>
        <w:tc>
          <w:tcPr>
            <w:tcW w:w="4113" w:type="pct"/>
            <w:gridSpan w:val="2"/>
            <w:shd w:val="clear" w:color="auto" w:fill="FFFFFF"/>
            <w:tcMar>
              <w:top w:w="14" w:type="dxa"/>
              <w:left w:w="120" w:type="dxa"/>
              <w:bottom w:w="14" w:type="dxa"/>
              <w:right w:w="120" w:type="dxa"/>
            </w:tcMar>
            <w:vAlign w:val="center"/>
          </w:tcPr>
          <w:p w14:paraId="5339F090" w14:textId="5779F4E4" w:rsidR="00720CB0" w:rsidRPr="0010519E" w:rsidRDefault="00720CB0" w:rsidP="004B3362">
            <w:pPr>
              <w:pStyle w:val="msiBullet"/>
              <w:numPr>
                <w:ilvl w:val="0"/>
                <w:numId w:val="0"/>
              </w:numPr>
              <w:spacing w:before="0"/>
              <w:jc w:val="center"/>
              <w:rPr>
                <w:rFonts w:ascii="Arial" w:hAnsi="Arial" w:cs="Arial"/>
                <w:sz w:val="21"/>
                <w:szCs w:val="21"/>
              </w:rPr>
            </w:pPr>
            <w:r w:rsidRPr="0010519E">
              <w:rPr>
                <w:rFonts w:ascii="Arial" w:hAnsi="Arial" w:cs="Arial"/>
                <w:b/>
                <w:sz w:val="21"/>
                <w:szCs w:val="21"/>
              </w:rPr>
              <w:t>******</w:t>
            </w:r>
            <w:r w:rsidR="00121C2C">
              <w:rPr>
                <w:rFonts w:ascii="Arial" w:hAnsi="Arial" w:cs="Arial"/>
                <w:b/>
                <w:sz w:val="21"/>
                <w:szCs w:val="21"/>
              </w:rPr>
              <w:t xml:space="preserve"> Comprehensive Final</w:t>
            </w:r>
            <w:r w:rsidRPr="0010519E">
              <w:rPr>
                <w:rFonts w:ascii="Arial" w:hAnsi="Arial" w:cs="Arial"/>
                <w:b/>
                <w:sz w:val="21"/>
                <w:szCs w:val="21"/>
              </w:rPr>
              <w:t xml:space="preserve"> 11 December *****</w:t>
            </w:r>
          </w:p>
        </w:tc>
      </w:tr>
    </w:tbl>
    <w:p w14:paraId="3D690469" w14:textId="77777777" w:rsidR="003A1C3A" w:rsidRPr="003A1C3A" w:rsidRDefault="003A1C3A" w:rsidP="003A1C3A">
      <w:pPr>
        <w:jc w:val="both"/>
        <w:rPr>
          <w:rFonts w:ascii="Arial" w:hAnsi="Arial" w:cs="Arial"/>
        </w:rPr>
      </w:pPr>
    </w:p>
    <w:sectPr w:rsidR="003A1C3A" w:rsidRPr="003A1C3A" w:rsidSect="00AA3D6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DF60" w14:textId="77777777" w:rsidR="002E0C05" w:rsidRDefault="002E0C05" w:rsidP="00AA3D69">
      <w:r>
        <w:separator/>
      </w:r>
    </w:p>
  </w:endnote>
  <w:endnote w:type="continuationSeparator" w:id="0">
    <w:p w14:paraId="633FC7E4" w14:textId="77777777" w:rsidR="002E0C05" w:rsidRDefault="002E0C05" w:rsidP="00AA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DD3A" w14:textId="77777777" w:rsidR="00720CB0" w:rsidRDefault="00720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34D2" w14:textId="49823A17" w:rsidR="00AA3D69" w:rsidRPr="00AA3D69" w:rsidRDefault="00720CB0" w:rsidP="00AA3D69">
    <w:pPr>
      <w:pStyle w:val="msiFooter"/>
      <w:rPr>
        <w:rFonts w:ascii="Arial" w:hAnsi="Arial" w:cs="Arial"/>
      </w:rPr>
    </w:pPr>
    <w:r>
      <w:rPr>
        <w:rFonts w:ascii="Arial" w:hAnsi="Arial" w:cs="Arial"/>
      </w:rPr>
      <w:t>9 September</w:t>
    </w:r>
    <w:r w:rsidR="00AA3D69" w:rsidRPr="00AA3D69">
      <w:rPr>
        <w:rFonts w:ascii="Arial" w:hAnsi="Arial" w:cs="Arial"/>
      </w:rPr>
      <w:t xml:space="preserve"> 2019</w:t>
    </w:r>
    <w:r w:rsidR="00AA3D69" w:rsidRPr="00AA3D69">
      <w:rPr>
        <w:rFonts w:ascii="Arial" w:hAnsi="Arial" w:cs="Arial"/>
      </w:rPr>
      <w:tab/>
    </w:r>
    <w:r w:rsidR="00AA3D69" w:rsidRPr="00AA3D69">
      <w:rPr>
        <w:rFonts w:ascii="Arial" w:hAnsi="Arial" w:cs="Arial"/>
      </w:rPr>
      <w:tab/>
    </w:r>
    <w:r w:rsidR="00AA3D69" w:rsidRPr="00AA3D69">
      <w:rPr>
        <w:rFonts w:ascii="Arial" w:hAnsi="Arial" w:cs="Arial"/>
      </w:rPr>
      <w:fldChar w:fldCharType="begin"/>
    </w:r>
    <w:r w:rsidR="00AA3D69" w:rsidRPr="00AA3D69">
      <w:rPr>
        <w:rFonts w:ascii="Arial" w:hAnsi="Arial" w:cs="Arial"/>
      </w:rPr>
      <w:instrText xml:space="preserve"> PAGE   \* MERGEFORMAT </w:instrText>
    </w:r>
    <w:r w:rsidR="00AA3D69" w:rsidRPr="00AA3D69">
      <w:rPr>
        <w:rFonts w:ascii="Arial" w:hAnsi="Arial" w:cs="Arial"/>
      </w:rPr>
      <w:fldChar w:fldCharType="separate"/>
    </w:r>
    <w:r w:rsidR="007871FD">
      <w:rPr>
        <w:rFonts w:ascii="Arial" w:hAnsi="Arial" w:cs="Arial"/>
        <w:noProof/>
      </w:rPr>
      <w:t>2</w:t>
    </w:r>
    <w:r w:rsidR="00AA3D69" w:rsidRPr="00AA3D6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9043" w14:textId="448ED88C" w:rsidR="003867C0" w:rsidRPr="003867C0" w:rsidRDefault="003867C0" w:rsidP="003867C0">
    <w:pPr>
      <w:pStyle w:val="msiFooter"/>
      <w:rPr>
        <w:rFonts w:ascii="Arial" w:hAnsi="Arial" w:cs="Arial"/>
      </w:rPr>
    </w:pPr>
    <w:r>
      <w:rPr>
        <w:rFonts w:ascii="Arial" w:hAnsi="Arial" w:cs="Arial"/>
      </w:rPr>
      <w:t>26 August</w:t>
    </w:r>
    <w:r w:rsidRPr="00AA3D69">
      <w:rPr>
        <w:rFonts w:ascii="Arial" w:hAnsi="Arial" w:cs="Arial"/>
      </w:rPr>
      <w:t xml:space="preserve"> 2019</w:t>
    </w:r>
    <w:r w:rsidRPr="00AA3D69">
      <w:rPr>
        <w:rFonts w:ascii="Arial" w:hAnsi="Arial" w:cs="Arial"/>
      </w:rPr>
      <w:tab/>
    </w:r>
    <w:r w:rsidRPr="00AA3D69">
      <w:rPr>
        <w:rFonts w:ascii="Arial" w:hAnsi="Arial" w:cs="Arial"/>
      </w:rPr>
      <w:tab/>
    </w:r>
    <w:r w:rsidRPr="00AA3D69">
      <w:rPr>
        <w:rFonts w:ascii="Arial" w:hAnsi="Arial" w:cs="Arial"/>
      </w:rPr>
      <w:fldChar w:fldCharType="begin"/>
    </w:r>
    <w:r w:rsidRPr="00AA3D69">
      <w:rPr>
        <w:rFonts w:ascii="Arial" w:hAnsi="Arial" w:cs="Arial"/>
      </w:rPr>
      <w:instrText xml:space="preserve"> PAGE   \* MERGEFORMAT </w:instrText>
    </w:r>
    <w:r w:rsidRPr="00AA3D69">
      <w:rPr>
        <w:rFonts w:ascii="Arial" w:hAnsi="Arial" w:cs="Arial"/>
      </w:rPr>
      <w:fldChar w:fldCharType="separate"/>
    </w:r>
    <w:r w:rsidR="007871FD">
      <w:rPr>
        <w:rFonts w:ascii="Arial" w:hAnsi="Arial" w:cs="Arial"/>
        <w:noProof/>
      </w:rPr>
      <w:t>1</w:t>
    </w:r>
    <w:r w:rsidRPr="00AA3D6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15B5" w14:textId="77777777" w:rsidR="002E0C05" w:rsidRDefault="002E0C05" w:rsidP="00AA3D69">
      <w:r>
        <w:separator/>
      </w:r>
    </w:p>
  </w:footnote>
  <w:footnote w:type="continuationSeparator" w:id="0">
    <w:p w14:paraId="2A1D6174" w14:textId="77777777" w:rsidR="002E0C05" w:rsidRDefault="002E0C05" w:rsidP="00AA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2BA3" w14:textId="77777777" w:rsidR="00720CB0" w:rsidRDefault="00720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7C69" w14:textId="5FD22DC9" w:rsidR="00AA3D69" w:rsidRPr="0048466A" w:rsidRDefault="00AA3D69" w:rsidP="00AA3D69">
    <w:pPr>
      <w:pStyle w:val="msiHeader"/>
      <w:rPr>
        <w:rFonts w:ascii="Arial" w:hAnsi="Arial" w:cs="Arial"/>
      </w:rPr>
    </w:pPr>
    <w:r w:rsidRPr="0048466A">
      <w:rPr>
        <w:rFonts w:ascii="Arial" w:hAnsi="Arial" w:cs="Arial"/>
      </w:rPr>
      <w:t>3</w:t>
    </w:r>
    <w:r w:rsidR="0048466A" w:rsidRPr="0048466A">
      <w:rPr>
        <w:rFonts w:ascii="Arial" w:hAnsi="Arial" w:cs="Arial"/>
      </w:rPr>
      <w:t>229</w:t>
    </w:r>
    <w:r w:rsidR="00DB3901">
      <w:rPr>
        <w:rFonts w:ascii="Arial" w:hAnsi="Arial" w:cs="Arial"/>
      </w:rPr>
      <w:t>3</w:t>
    </w:r>
    <w:r w:rsidRPr="0048466A">
      <w:rPr>
        <w:rFonts w:ascii="Arial" w:hAnsi="Arial" w:cs="Arial"/>
      </w:rPr>
      <w:tab/>
    </w:r>
    <w:r w:rsidRPr="0048466A">
      <w:rPr>
        <w:rFonts w:ascii="Arial" w:hAnsi="Arial" w:cs="Arial"/>
      </w:rPr>
      <w:tab/>
      <w:t>Chris Kmiecik</w:t>
    </w:r>
  </w:p>
  <w:p w14:paraId="62D1BAC8" w14:textId="7DA90456" w:rsidR="00AA3D69" w:rsidRPr="00AA3D69" w:rsidRDefault="00AA3D69" w:rsidP="00AA3D69">
    <w:pPr>
      <w:pStyle w:val="msiHeader"/>
      <w:rPr>
        <w:rFonts w:ascii="Arial" w:hAnsi="Arial" w:cs="Arial"/>
      </w:rPr>
    </w:pPr>
    <w:r w:rsidRPr="0048466A">
      <w:rPr>
        <w:rFonts w:ascii="Arial" w:hAnsi="Arial" w:cs="Arial"/>
      </w:rPr>
      <w:t>K</w:t>
    </w:r>
    <w:r w:rsidR="0048466A" w:rsidRPr="0048466A">
      <w:rPr>
        <w:rFonts w:ascii="Arial" w:hAnsi="Arial" w:cs="Arial"/>
      </w:rPr>
      <w:t>137S</w:t>
    </w:r>
    <w:r w:rsidRPr="0048466A">
      <w:rPr>
        <w:rFonts w:ascii="Arial" w:hAnsi="Arial" w:cs="Arial"/>
      </w:rPr>
      <w:t xml:space="preserve"> </w:t>
    </w:r>
    <w:r w:rsidR="0048466A" w:rsidRPr="0048466A">
      <w:rPr>
        <w:rFonts w:ascii="Arial" w:hAnsi="Arial" w:cs="Arial"/>
      </w:rPr>
      <w:t>Intermediate Algebra</w:t>
    </w:r>
    <w:r w:rsidR="0048466A" w:rsidRPr="0048466A">
      <w:rPr>
        <w:rFonts w:ascii="Arial" w:hAnsi="Arial" w:cs="Arial"/>
      </w:rPr>
      <w:tab/>
    </w:r>
    <w:r w:rsidRPr="0048466A">
      <w:rPr>
        <w:rFonts w:ascii="Arial" w:hAnsi="Arial" w:cs="Arial"/>
      </w:rPr>
      <w:tab/>
      <w:t>Fall 2019</w:t>
    </w:r>
  </w:p>
  <w:p w14:paraId="22F78790" w14:textId="77777777" w:rsidR="00AA3D69" w:rsidRPr="00AA3D69" w:rsidRDefault="00AA3D69" w:rsidP="00AA3D69">
    <w:pPr>
      <w:pStyle w:val="msiHeader"/>
      <w:rPr>
        <w:rFonts w:ascii="Arial" w:hAnsi="Arial" w:cs="Arial"/>
      </w:rPr>
    </w:pPr>
    <w:r w:rsidRPr="00AA3D69">
      <w:rPr>
        <w:rFonts w:ascii="Arial" w:hAnsi="Arial" w:cs="Arial"/>
      </w:rPr>
      <w:t>Syllabus v1</w:t>
    </w:r>
    <w:r w:rsidRPr="00AA3D69">
      <w:rPr>
        <w:rFonts w:ascii="Arial" w:hAnsi="Arial" w:cs="Arial"/>
      </w:rPr>
      <w:tab/>
    </w:r>
    <w:r w:rsidRPr="00AA3D69">
      <w:rPr>
        <w:rFonts w:ascii="Arial" w:hAnsi="Arial" w:cs="Arial"/>
      </w:rPr>
      <w:tab/>
      <w:t>CKmiecik@trcc.commnet.edu</w:t>
    </w:r>
  </w:p>
  <w:p w14:paraId="2A2F6401" w14:textId="77777777" w:rsidR="00AA3D69" w:rsidRPr="00AA3D69" w:rsidRDefault="00AA3D69" w:rsidP="00AA3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50B1" w14:textId="77777777" w:rsidR="00720CB0" w:rsidRDefault="00720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EF2"/>
    <w:multiLevelType w:val="hybridMultilevel"/>
    <w:tmpl w:val="7256EF86"/>
    <w:lvl w:ilvl="0" w:tplc="8DCA1C90">
      <w:start w:val="1"/>
      <w:numFmt w:val="bullet"/>
      <w:pStyle w:val="msi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17F5F"/>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534DA"/>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DB1023"/>
    <w:multiLevelType w:val="hybridMultilevel"/>
    <w:tmpl w:val="5FEC4570"/>
    <w:lvl w:ilvl="0" w:tplc="B4A25E84">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9C1244"/>
    <w:multiLevelType w:val="hybridMultilevel"/>
    <w:tmpl w:val="EDD0FE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3D29D3"/>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C56551"/>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E54AAD"/>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B3116"/>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074AC2"/>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BB6669E"/>
    <w:multiLevelType w:val="hybridMultilevel"/>
    <w:tmpl w:val="48F41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A61DB"/>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A2C4F"/>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A32C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2E4B9E"/>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224EC9"/>
    <w:multiLevelType w:val="hybridMultilevel"/>
    <w:tmpl w:val="9D04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DAB3AF0"/>
    <w:multiLevelType w:val="hybridMultilevel"/>
    <w:tmpl w:val="73BEBCC0"/>
    <w:lvl w:ilvl="0" w:tplc="9738BEB0">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90FFE"/>
    <w:multiLevelType w:val="hybridMultilevel"/>
    <w:tmpl w:val="52CA910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6BB5AB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230BD"/>
    <w:multiLevelType w:val="hybridMultilevel"/>
    <w:tmpl w:val="63144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634C6C"/>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1"/>
  </w:num>
  <w:num w:numId="5">
    <w:abstractNumId w:val="1"/>
  </w:num>
  <w:num w:numId="6">
    <w:abstractNumId w:val="26"/>
  </w:num>
  <w:num w:numId="7">
    <w:abstractNumId w:val="24"/>
  </w:num>
  <w:num w:numId="8">
    <w:abstractNumId w:val="20"/>
  </w:num>
  <w:num w:numId="9">
    <w:abstractNumId w:val="15"/>
  </w:num>
  <w:num w:numId="10">
    <w:abstractNumId w:val="18"/>
  </w:num>
  <w:num w:numId="11">
    <w:abstractNumId w:val="16"/>
  </w:num>
  <w:num w:numId="12">
    <w:abstractNumId w:val="22"/>
  </w:num>
  <w:num w:numId="13">
    <w:abstractNumId w:val="25"/>
  </w:num>
  <w:num w:numId="14">
    <w:abstractNumId w:val="23"/>
  </w:num>
  <w:num w:numId="15">
    <w:abstractNumId w:val="6"/>
  </w:num>
  <w:num w:numId="16">
    <w:abstractNumId w:val="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3"/>
  </w:num>
  <w:num w:numId="21">
    <w:abstractNumId w:val="19"/>
  </w:num>
  <w:num w:numId="22">
    <w:abstractNumId w:val="14"/>
  </w:num>
  <w:num w:numId="23">
    <w:abstractNumId w:val="11"/>
  </w:num>
  <w:num w:numId="24">
    <w:abstractNumId w:val="12"/>
  </w:num>
  <w:num w:numId="25">
    <w:abstractNumId w:val="9"/>
  </w:num>
  <w:num w:numId="26">
    <w:abstractNumId w:val="17"/>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01869"/>
    <w:rsid w:val="00011491"/>
    <w:rsid w:val="00042056"/>
    <w:rsid w:val="000704D1"/>
    <w:rsid w:val="000956F6"/>
    <w:rsid w:val="000C1157"/>
    <w:rsid w:val="000C42DA"/>
    <w:rsid w:val="00121C2C"/>
    <w:rsid w:val="00142A9D"/>
    <w:rsid w:val="001469BD"/>
    <w:rsid w:val="001A16FC"/>
    <w:rsid w:val="001B0BD7"/>
    <w:rsid w:val="001F0E89"/>
    <w:rsid w:val="00286D0E"/>
    <w:rsid w:val="002E0C05"/>
    <w:rsid w:val="002E637E"/>
    <w:rsid w:val="003121EA"/>
    <w:rsid w:val="00312EC8"/>
    <w:rsid w:val="003867C0"/>
    <w:rsid w:val="003930B5"/>
    <w:rsid w:val="003951C4"/>
    <w:rsid w:val="003A1C3A"/>
    <w:rsid w:val="003B16F6"/>
    <w:rsid w:val="003E1E68"/>
    <w:rsid w:val="004573F4"/>
    <w:rsid w:val="00465E89"/>
    <w:rsid w:val="0048466A"/>
    <w:rsid w:val="004F54F3"/>
    <w:rsid w:val="005F2F71"/>
    <w:rsid w:val="00653CC8"/>
    <w:rsid w:val="006D6896"/>
    <w:rsid w:val="006F75A0"/>
    <w:rsid w:val="00720CB0"/>
    <w:rsid w:val="0073226D"/>
    <w:rsid w:val="0075003A"/>
    <w:rsid w:val="00750423"/>
    <w:rsid w:val="007543A1"/>
    <w:rsid w:val="00774ED6"/>
    <w:rsid w:val="007871FD"/>
    <w:rsid w:val="00797CC2"/>
    <w:rsid w:val="00820E70"/>
    <w:rsid w:val="0089482C"/>
    <w:rsid w:val="008C09D1"/>
    <w:rsid w:val="00962F53"/>
    <w:rsid w:val="00AA3D69"/>
    <w:rsid w:val="00B14DA0"/>
    <w:rsid w:val="00B30CBA"/>
    <w:rsid w:val="00B56B7A"/>
    <w:rsid w:val="00BF5934"/>
    <w:rsid w:val="00CB096D"/>
    <w:rsid w:val="00CB1E02"/>
    <w:rsid w:val="00CC2DAD"/>
    <w:rsid w:val="00D12D21"/>
    <w:rsid w:val="00DB3901"/>
    <w:rsid w:val="00DC0E80"/>
    <w:rsid w:val="00DC7280"/>
    <w:rsid w:val="00DD34DE"/>
    <w:rsid w:val="00DE08D4"/>
    <w:rsid w:val="00E107DD"/>
    <w:rsid w:val="00E171E8"/>
    <w:rsid w:val="00E9509D"/>
    <w:rsid w:val="00EA48BE"/>
    <w:rsid w:val="00EC609A"/>
    <w:rsid w:val="00F50317"/>
    <w:rsid w:val="00F8277F"/>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paragraph" w:styleId="Header">
    <w:name w:val="header"/>
    <w:basedOn w:val="Normal"/>
    <w:link w:val="HeaderChar"/>
    <w:uiPriority w:val="99"/>
    <w:unhideWhenUsed/>
    <w:rsid w:val="00AA3D69"/>
    <w:pPr>
      <w:tabs>
        <w:tab w:val="center" w:pos="4680"/>
        <w:tab w:val="right" w:pos="9360"/>
      </w:tabs>
    </w:pPr>
  </w:style>
  <w:style w:type="character" w:customStyle="1" w:styleId="HeaderChar">
    <w:name w:val="Header Char"/>
    <w:basedOn w:val="DefaultParagraphFont"/>
    <w:link w:val="Header"/>
    <w:uiPriority w:val="99"/>
    <w:rsid w:val="00AA3D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3D69"/>
    <w:pPr>
      <w:tabs>
        <w:tab w:val="center" w:pos="4680"/>
        <w:tab w:val="right" w:pos="9360"/>
      </w:tabs>
    </w:pPr>
  </w:style>
  <w:style w:type="character" w:customStyle="1" w:styleId="FooterChar">
    <w:name w:val="Footer Char"/>
    <w:basedOn w:val="DefaultParagraphFont"/>
    <w:link w:val="Footer"/>
    <w:uiPriority w:val="99"/>
    <w:rsid w:val="00AA3D69"/>
    <w:rPr>
      <w:rFonts w:ascii="Times New Roman" w:eastAsia="Times New Roman" w:hAnsi="Times New Roman" w:cs="Times New Roman"/>
      <w:sz w:val="24"/>
      <w:szCs w:val="24"/>
    </w:rPr>
  </w:style>
  <w:style w:type="paragraph" w:customStyle="1" w:styleId="msiFooter">
    <w:name w:val="msiFooter"/>
    <w:basedOn w:val="Normal"/>
    <w:rsid w:val="00AA3D69"/>
    <w:pPr>
      <w:widowControl w:val="0"/>
      <w:pBdr>
        <w:top w:val="single" w:sz="4" w:space="1" w:color="auto"/>
      </w:pBdr>
      <w:tabs>
        <w:tab w:val="center" w:pos="4680"/>
        <w:tab w:val="right" w:pos="9360"/>
      </w:tabs>
    </w:pPr>
    <w:rPr>
      <w:bCs/>
    </w:rPr>
  </w:style>
  <w:style w:type="paragraph" w:customStyle="1" w:styleId="msiHeader">
    <w:name w:val="msiHeader"/>
    <w:basedOn w:val="Normal"/>
    <w:rsid w:val="00AA3D69"/>
    <w:pPr>
      <w:widowControl w:val="0"/>
      <w:pBdr>
        <w:bottom w:val="single" w:sz="4" w:space="1" w:color="auto"/>
      </w:pBdr>
      <w:tabs>
        <w:tab w:val="center" w:pos="4680"/>
        <w:tab w:val="right" w:pos="9360"/>
      </w:tabs>
    </w:pPr>
    <w:rPr>
      <w:bCs/>
    </w:rPr>
  </w:style>
  <w:style w:type="paragraph" w:customStyle="1" w:styleId="msiParagraph">
    <w:name w:val="msiParagraph"/>
    <w:basedOn w:val="Normal"/>
    <w:qFormat/>
    <w:rsid w:val="00E107DD"/>
    <w:pPr>
      <w:spacing w:before="120"/>
    </w:pPr>
    <w:rPr>
      <w:bCs/>
    </w:rPr>
  </w:style>
  <w:style w:type="paragraph" w:customStyle="1" w:styleId="msiBullet">
    <w:name w:val="msiBullet"/>
    <w:basedOn w:val="Normal"/>
    <w:next w:val="msiParagraph"/>
    <w:qFormat/>
    <w:rsid w:val="0089482C"/>
    <w:pPr>
      <w:widowControl w:val="0"/>
      <w:numPr>
        <w:numId w:val="28"/>
      </w:numPr>
      <w:spacing w:before="1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A45A1A25E96439F44D0F082DF9CAE" ma:contentTypeVersion="6" ma:contentTypeDescription="Create a new document." ma:contentTypeScope="" ma:versionID="8e5dc8330eb73189b1046a6220fcc6c5">
  <xsd:schema xmlns:xsd="http://www.w3.org/2001/XMLSchema" xmlns:xs="http://www.w3.org/2001/XMLSchema" xmlns:p="http://schemas.microsoft.com/office/2006/metadata/properties" xmlns:ns2="74c5573f-4baf-4789-a2e5-a5fe8f847c54" xmlns:ns3="8febee21-6629-4ecd-b0d4-a699a9dc3f18" targetNamespace="http://schemas.microsoft.com/office/2006/metadata/properties" ma:root="true" ma:fieldsID="3158b6c6ec821681685f4edc96d523f5" ns2:_="" ns3:_="">
    <xsd:import namespace="74c5573f-4baf-4789-a2e5-a5fe8f847c54"/>
    <xsd:import namespace="8febee21-6629-4ecd-b0d4-a699a9dc3f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573f-4baf-4789-a2e5-a5fe8f847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bee21-6629-4ecd-b0d4-a699a9dc3f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A5804-A60B-4E01-BC0C-9C6827CD7F9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febee21-6629-4ecd-b0d4-a699a9dc3f18"/>
    <ds:schemaRef ds:uri="74c5573f-4baf-4789-a2e5-a5fe8f847c54"/>
    <ds:schemaRef ds:uri="http://www.w3.org/XML/1998/namespace"/>
  </ds:schemaRefs>
</ds:datastoreItem>
</file>

<file path=customXml/itemProps2.xml><?xml version="1.0" encoding="utf-8"?>
<ds:datastoreItem xmlns:ds="http://schemas.openxmlformats.org/officeDocument/2006/customXml" ds:itemID="{F1AE1595-8C98-4158-B05D-A360D75DDAFD}">
  <ds:schemaRefs>
    <ds:schemaRef ds:uri="http://schemas.microsoft.com/sharepoint/v3/contenttype/forms"/>
  </ds:schemaRefs>
</ds:datastoreItem>
</file>

<file path=customXml/itemProps3.xml><?xml version="1.0" encoding="utf-8"?>
<ds:datastoreItem xmlns:ds="http://schemas.openxmlformats.org/officeDocument/2006/customXml" ds:itemID="{643C8B31-D47B-480B-8F84-2821CF7F4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573f-4baf-4789-a2e5-a5fe8f847c54"/>
    <ds:schemaRef ds:uri="8febee21-6629-4ecd-b0d4-a699a9dc3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2253</Words>
  <Characters>12843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2019-10-21T19:19:00Z</dcterms:created>
  <dcterms:modified xsi:type="dcterms:W3CDTF">2019-10-21T19:19:00Z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0x010100C94A45A1A25E96439F44D0F082DF9CAE</vt:lpwstr>
  </property>
</Properties>
</file>