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C34ED" w14:textId="77777777" w:rsidR="007C3C13" w:rsidRDefault="007C3C13">
      <w:pPr>
        <w:spacing w:line="360" w:lineRule="auto"/>
        <w:jc w:val="center"/>
        <w:rPr>
          <w:rFonts w:ascii="Garamond" w:hAnsi="Garamond"/>
        </w:rPr>
      </w:pPr>
      <w:bookmarkStart w:id="0" w:name="_GoBack"/>
      <w:bookmarkEnd w:id="0"/>
    </w:p>
    <w:p w14:paraId="47E71966" w14:textId="77777777" w:rsidR="007C3C13" w:rsidRDefault="007C3C13">
      <w:pPr>
        <w:spacing w:line="360" w:lineRule="auto"/>
        <w:jc w:val="center"/>
        <w:rPr>
          <w:rFonts w:ascii="Garamond" w:hAnsi="Garamond"/>
        </w:rPr>
      </w:pPr>
    </w:p>
    <w:p w14:paraId="07C64BD4" w14:textId="77777777" w:rsidR="007C3C13" w:rsidRDefault="007C3C13">
      <w:pPr>
        <w:spacing w:line="360" w:lineRule="auto"/>
        <w:jc w:val="center"/>
        <w:rPr>
          <w:rFonts w:ascii="Garamond" w:hAnsi="Garamond"/>
        </w:rPr>
      </w:pPr>
    </w:p>
    <w:p w14:paraId="5D57BB76" w14:textId="77777777" w:rsidR="007C3C13" w:rsidRDefault="007C3C13">
      <w:pPr>
        <w:spacing w:line="360" w:lineRule="auto"/>
        <w:jc w:val="center"/>
        <w:rPr>
          <w:rFonts w:ascii="Garamond" w:hAnsi="Garamond"/>
        </w:rPr>
      </w:pPr>
    </w:p>
    <w:p w14:paraId="09BF8798" w14:textId="77777777" w:rsidR="007C3C13" w:rsidRDefault="007C3C13">
      <w:pPr>
        <w:spacing w:line="360" w:lineRule="auto"/>
        <w:jc w:val="center"/>
        <w:rPr>
          <w:rFonts w:ascii="Garamond" w:hAnsi="Garamond"/>
        </w:rPr>
      </w:pPr>
    </w:p>
    <w:p w14:paraId="13C19103" w14:textId="77777777" w:rsidR="007C3C13" w:rsidRDefault="007C3C13">
      <w:pPr>
        <w:spacing w:line="360" w:lineRule="auto"/>
        <w:jc w:val="center"/>
        <w:rPr>
          <w:rFonts w:ascii="Garamond" w:hAnsi="Garamond"/>
        </w:rPr>
      </w:pPr>
    </w:p>
    <w:p w14:paraId="03E4DBD0" w14:textId="77777777" w:rsidR="007C3C13" w:rsidRDefault="007C3C13">
      <w:pPr>
        <w:spacing w:line="360" w:lineRule="auto"/>
        <w:jc w:val="center"/>
        <w:rPr>
          <w:rFonts w:ascii="Garamond" w:hAnsi="Garamond"/>
        </w:rPr>
      </w:pPr>
    </w:p>
    <w:p w14:paraId="7DD1651E" w14:textId="77777777" w:rsidR="007C3C13" w:rsidRDefault="007C3C13">
      <w:pPr>
        <w:spacing w:line="360" w:lineRule="auto"/>
        <w:jc w:val="center"/>
        <w:rPr>
          <w:rFonts w:ascii="Garamond" w:hAnsi="Garamond"/>
        </w:rPr>
      </w:pPr>
    </w:p>
    <w:p w14:paraId="72DF9469" w14:textId="0F891A00" w:rsidR="006E6904" w:rsidRPr="00B91A92" w:rsidRDefault="007C3C13">
      <w:pPr>
        <w:spacing w:line="360" w:lineRule="auto"/>
        <w:jc w:val="center"/>
        <w:rPr>
          <w:rFonts w:ascii="Garamond" w:hAnsi="Garamond"/>
        </w:rPr>
      </w:pPr>
      <w:r>
        <w:rPr>
          <w:rFonts w:ascii="Garamond" w:hAnsi="Garamond"/>
        </w:rPr>
        <w:t>Course Syllabus</w:t>
      </w:r>
    </w:p>
    <w:p w14:paraId="064D84C5" w14:textId="77777777" w:rsidR="006E6904" w:rsidRPr="00B91A92" w:rsidRDefault="006E6904">
      <w:pPr>
        <w:spacing w:line="360" w:lineRule="auto"/>
        <w:jc w:val="center"/>
        <w:rPr>
          <w:rFonts w:ascii="Garamond" w:hAnsi="Garamond"/>
        </w:rPr>
      </w:pPr>
    </w:p>
    <w:p w14:paraId="66EB4085" w14:textId="77777777" w:rsidR="00361121" w:rsidRPr="00B91A92" w:rsidRDefault="00E62AAF">
      <w:pPr>
        <w:spacing w:line="360" w:lineRule="auto"/>
        <w:jc w:val="center"/>
        <w:rPr>
          <w:rFonts w:ascii="Garamond" w:hAnsi="Garamond"/>
        </w:rPr>
      </w:pPr>
      <w:r w:rsidRPr="00B91A92">
        <w:rPr>
          <w:rFonts w:ascii="Garamond" w:hAnsi="Garamond"/>
        </w:rPr>
        <w:t xml:space="preserve">World Regional Geography </w:t>
      </w:r>
    </w:p>
    <w:p w14:paraId="6A172F0A" w14:textId="18D9C396" w:rsidR="006E6904" w:rsidRPr="00B91A92" w:rsidRDefault="00AD6FC8">
      <w:pPr>
        <w:spacing w:line="360" w:lineRule="auto"/>
        <w:jc w:val="center"/>
        <w:rPr>
          <w:rFonts w:ascii="Garamond" w:hAnsi="Garamond"/>
        </w:rPr>
      </w:pPr>
      <w:r w:rsidRPr="00B91A92">
        <w:rPr>
          <w:rFonts w:ascii="Garamond" w:hAnsi="Garamond"/>
        </w:rPr>
        <w:t>3</w:t>
      </w:r>
      <w:r w:rsidR="00114419" w:rsidRPr="00B91A92">
        <w:rPr>
          <w:rFonts w:ascii="Garamond" w:hAnsi="Garamond"/>
        </w:rPr>
        <w:t>1246</w:t>
      </w:r>
      <w:r w:rsidR="00361121" w:rsidRPr="00B91A92">
        <w:rPr>
          <w:rFonts w:ascii="Garamond" w:hAnsi="Garamond"/>
        </w:rPr>
        <w:t xml:space="preserve"> </w:t>
      </w:r>
      <w:r w:rsidR="00E62AAF" w:rsidRPr="00B91A92">
        <w:rPr>
          <w:rFonts w:ascii="Garamond" w:hAnsi="Garamond"/>
        </w:rPr>
        <w:t>(GEO 111)</w:t>
      </w:r>
    </w:p>
    <w:p w14:paraId="25C8E118" w14:textId="77777777" w:rsidR="007C3C13" w:rsidRDefault="00A64C9F">
      <w:pPr>
        <w:spacing w:line="360" w:lineRule="auto"/>
        <w:jc w:val="center"/>
        <w:rPr>
          <w:rFonts w:ascii="Garamond" w:hAnsi="Garamond"/>
        </w:rPr>
      </w:pPr>
      <w:r w:rsidRPr="00B91A92">
        <w:rPr>
          <w:rFonts w:ascii="Garamond" w:hAnsi="Garamond"/>
        </w:rPr>
        <w:t xml:space="preserve">Tuesdays and Thursdays: </w:t>
      </w:r>
      <w:r w:rsidR="007C3C13">
        <w:rPr>
          <w:rFonts w:ascii="Garamond" w:hAnsi="Garamond"/>
        </w:rPr>
        <w:t>2:00 – 3</w:t>
      </w:r>
      <w:r w:rsidR="0071498A" w:rsidRPr="00B91A92">
        <w:rPr>
          <w:rFonts w:ascii="Garamond" w:hAnsi="Garamond"/>
        </w:rPr>
        <w:t>:15</w:t>
      </w:r>
      <w:r w:rsidR="007C3C13">
        <w:rPr>
          <w:rFonts w:ascii="Garamond" w:hAnsi="Garamond"/>
        </w:rPr>
        <w:t>,</w:t>
      </w:r>
    </w:p>
    <w:p w14:paraId="16749516" w14:textId="2670103D" w:rsidR="000D6646" w:rsidRPr="00B91A92" w:rsidRDefault="007C3C13">
      <w:pPr>
        <w:spacing w:line="360" w:lineRule="auto"/>
        <w:jc w:val="center"/>
        <w:rPr>
          <w:rFonts w:ascii="Garamond" w:hAnsi="Garamond"/>
        </w:rPr>
      </w:pPr>
      <w:r>
        <w:rPr>
          <w:rFonts w:ascii="Garamond" w:hAnsi="Garamond"/>
        </w:rPr>
        <w:t>Room C 101</w:t>
      </w:r>
    </w:p>
    <w:p w14:paraId="1188298A" w14:textId="77777777" w:rsidR="006E6904" w:rsidRPr="00B91A92" w:rsidRDefault="006E6904">
      <w:pPr>
        <w:spacing w:line="360" w:lineRule="auto"/>
        <w:jc w:val="center"/>
        <w:rPr>
          <w:rFonts w:ascii="Garamond" w:hAnsi="Garamond"/>
        </w:rPr>
      </w:pPr>
      <w:r w:rsidRPr="00B91A92">
        <w:rPr>
          <w:rFonts w:ascii="Garamond" w:hAnsi="Garamond"/>
        </w:rPr>
        <w:t>Three Rivers Community College</w:t>
      </w:r>
    </w:p>
    <w:p w14:paraId="2FAE3D9E" w14:textId="77777777" w:rsidR="006E6904" w:rsidRPr="00B91A92" w:rsidRDefault="006E6904">
      <w:pPr>
        <w:spacing w:line="360" w:lineRule="auto"/>
        <w:jc w:val="center"/>
        <w:rPr>
          <w:rFonts w:ascii="Garamond" w:hAnsi="Garamond"/>
        </w:rPr>
      </w:pPr>
      <w:r w:rsidRPr="00B91A92">
        <w:rPr>
          <w:rFonts w:ascii="Garamond" w:hAnsi="Garamond"/>
        </w:rPr>
        <w:t>Norwich, CT 06360</w:t>
      </w:r>
    </w:p>
    <w:p w14:paraId="4A7EAFDD" w14:textId="77777777" w:rsidR="000D6646" w:rsidRPr="00B91A92" w:rsidRDefault="000D6646">
      <w:pPr>
        <w:spacing w:line="360" w:lineRule="auto"/>
        <w:jc w:val="center"/>
        <w:rPr>
          <w:rFonts w:ascii="Garamond" w:hAnsi="Garamond"/>
        </w:rPr>
      </w:pPr>
    </w:p>
    <w:p w14:paraId="58158D45" w14:textId="65352EA9" w:rsidR="0069490E" w:rsidRPr="00B91A92" w:rsidRDefault="0069490E" w:rsidP="0069490E">
      <w:pPr>
        <w:spacing w:line="360" w:lineRule="auto"/>
        <w:jc w:val="center"/>
        <w:rPr>
          <w:rFonts w:ascii="Garamond" w:hAnsi="Garamond"/>
        </w:rPr>
      </w:pPr>
      <w:r w:rsidRPr="00B91A92">
        <w:rPr>
          <w:rFonts w:ascii="Garamond" w:hAnsi="Garamond"/>
        </w:rPr>
        <w:t xml:space="preserve">Instructor: </w:t>
      </w:r>
      <w:r w:rsidR="007563CE">
        <w:rPr>
          <w:rFonts w:ascii="Garamond" w:hAnsi="Garamond"/>
        </w:rPr>
        <w:t>John Haskell</w:t>
      </w:r>
    </w:p>
    <w:p w14:paraId="4DD96423" w14:textId="3A9F48FD" w:rsidR="0069490E" w:rsidRPr="00B91A92" w:rsidRDefault="0069490E" w:rsidP="0069490E">
      <w:pPr>
        <w:spacing w:line="360" w:lineRule="auto"/>
        <w:jc w:val="center"/>
        <w:rPr>
          <w:rFonts w:ascii="Garamond" w:hAnsi="Garamond"/>
        </w:rPr>
      </w:pPr>
      <w:r w:rsidRPr="00B91A92">
        <w:rPr>
          <w:rFonts w:ascii="Garamond" w:hAnsi="Garamond"/>
        </w:rPr>
        <w:t xml:space="preserve">Email Address: </w:t>
      </w:r>
      <w:r w:rsidR="007C3C13">
        <w:rPr>
          <w:rFonts w:ascii="Garamond" w:hAnsi="Garamond"/>
        </w:rPr>
        <w:t>jhaskell@qvcc.commnet.edu</w:t>
      </w:r>
    </w:p>
    <w:p w14:paraId="59A32273" w14:textId="4B658674" w:rsidR="0069490E" w:rsidRPr="00B91A92" w:rsidRDefault="0069490E" w:rsidP="0069490E">
      <w:pPr>
        <w:spacing w:line="360" w:lineRule="auto"/>
        <w:jc w:val="center"/>
        <w:rPr>
          <w:rFonts w:ascii="Garamond" w:hAnsi="Garamond"/>
        </w:rPr>
      </w:pPr>
      <w:r w:rsidRPr="00B91A92">
        <w:rPr>
          <w:rFonts w:ascii="Garamond" w:hAnsi="Garamond"/>
        </w:rPr>
        <w:t xml:space="preserve">Phone: (860) </w:t>
      </w:r>
      <w:r w:rsidR="007563CE">
        <w:rPr>
          <w:rFonts w:ascii="Garamond" w:hAnsi="Garamond"/>
        </w:rPr>
        <w:t>334-7528</w:t>
      </w:r>
    </w:p>
    <w:p w14:paraId="27A686A8" w14:textId="77777777" w:rsidR="00AD6FC8" w:rsidRPr="00B91A92" w:rsidRDefault="00AD6FC8" w:rsidP="00AD6FC8">
      <w:pPr>
        <w:spacing w:line="360" w:lineRule="auto"/>
        <w:jc w:val="center"/>
        <w:rPr>
          <w:rFonts w:ascii="Garamond" w:hAnsi="Garamond"/>
        </w:rPr>
      </w:pPr>
    </w:p>
    <w:p w14:paraId="41A079A0" w14:textId="77777777" w:rsidR="002E1BC3" w:rsidRDefault="002E1BC3" w:rsidP="002E1BC3">
      <w:pPr>
        <w:spacing w:line="360" w:lineRule="auto"/>
        <w:jc w:val="center"/>
        <w:rPr>
          <w:rFonts w:ascii="Garamond" w:hAnsi="Garamond"/>
        </w:rPr>
      </w:pPr>
      <w:r w:rsidRPr="00B91A92">
        <w:rPr>
          <w:rFonts w:ascii="Garamond" w:hAnsi="Garamond"/>
        </w:rPr>
        <w:t>Office Hours:</w:t>
      </w:r>
    </w:p>
    <w:p w14:paraId="09E1EA92" w14:textId="15379577" w:rsidR="00934144" w:rsidRPr="00B91A92" w:rsidRDefault="007563CE" w:rsidP="002E1BC3">
      <w:pPr>
        <w:spacing w:line="360" w:lineRule="auto"/>
        <w:jc w:val="center"/>
        <w:rPr>
          <w:rFonts w:ascii="Garamond" w:hAnsi="Garamond"/>
        </w:rPr>
      </w:pPr>
      <w:r>
        <w:rPr>
          <w:rFonts w:ascii="Garamond" w:hAnsi="Garamond"/>
        </w:rPr>
        <w:t>After class</w:t>
      </w:r>
      <w:r w:rsidR="00957374">
        <w:rPr>
          <w:rFonts w:ascii="Garamond" w:hAnsi="Garamond"/>
        </w:rPr>
        <w:t xml:space="preserve"> </w:t>
      </w:r>
    </w:p>
    <w:p w14:paraId="64FF1CD0" w14:textId="77777777" w:rsidR="002E1BC3" w:rsidRPr="00B91A92" w:rsidRDefault="002E1BC3" w:rsidP="002E1BC3">
      <w:pPr>
        <w:spacing w:line="360" w:lineRule="auto"/>
        <w:jc w:val="center"/>
        <w:rPr>
          <w:rFonts w:ascii="Garamond" w:hAnsi="Garamond"/>
        </w:rPr>
      </w:pPr>
      <w:r w:rsidRPr="00B91A92">
        <w:rPr>
          <w:rFonts w:ascii="Garamond" w:hAnsi="Garamond"/>
        </w:rPr>
        <w:t>Or by appointment</w:t>
      </w:r>
    </w:p>
    <w:p w14:paraId="68B29C3B" w14:textId="77777777" w:rsidR="00AD6FC8" w:rsidRPr="00B91A92" w:rsidRDefault="00AD6FC8" w:rsidP="00AD6FC8">
      <w:pPr>
        <w:spacing w:line="360" w:lineRule="auto"/>
        <w:jc w:val="center"/>
        <w:rPr>
          <w:rFonts w:ascii="Garamond" w:hAnsi="Garamond"/>
        </w:rPr>
      </w:pPr>
    </w:p>
    <w:p w14:paraId="27207D92" w14:textId="77777777" w:rsidR="00AD6FC8" w:rsidRPr="00B91A92" w:rsidRDefault="00AD6FC8" w:rsidP="00AD6FC8">
      <w:pPr>
        <w:spacing w:line="360" w:lineRule="auto"/>
        <w:jc w:val="center"/>
        <w:rPr>
          <w:rFonts w:ascii="Garamond" w:hAnsi="Garamond"/>
        </w:rPr>
      </w:pPr>
    </w:p>
    <w:p w14:paraId="247E005D" w14:textId="5E5B8527" w:rsidR="00AD6FC8" w:rsidRPr="00B91A92" w:rsidRDefault="007563CE" w:rsidP="00AD6FC8">
      <w:pPr>
        <w:spacing w:line="360" w:lineRule="auto"/>
        <w:jc w:val="center"/>
        <w:rPr>
          <w:rFonts w:ascii="Garamond" w:hAnsi="Garamond"/>
        </w:rPr>
      </w:pPr>
      <w:r>
        <w:rPr>
          <w:rFonts w:ascii="Garamond" w:hAnsi="Garamond"/>
        </w:rPr>
        <w:t>Fall 2019</w:t>
      </w:r>
    </w:p>
    <w:p w14:paraId="10E0BDB7" w14:textId="77777777" w:rsidR="006E6904" w:rsidRPr="00B91A92" w:rsidRDefault="006E6904">
      <w:pPr>
        <w:spacing w:line="360" w:lineRule="auto"/>
        <w:jc w:val="center"/>
        <w:rPr>
          <w:rFonts w:ascii="Garamond" w:hAnsi="Garamond"/>
        </w:rPr>
      </w:pPr>
    </w:p>
    <w:p w14:paraId="18DAC55D" w14:textId="77777777" w:rsidR="00A26BCA" w:rsidRPr="00B91A92" w:rsidRDefault="00A26BCA">
      <w:pPr>
        <w:spacing w:line="360" w:lineRule="auto"/>
        <w:jc w:val="center"/>
        <w:rPr>
          <w:rFonts w:ascii="Garamond" w:hAnsi="Garamond"/>
        </w:rPr>
      </w:pPr>
    </w:p>
    <w:p w14:paraId="6A905B7C" w14:textId="77777777" w:rsidR="00D467DF" w:rsidRDefault="00D467DF">
      <w:pPr>
        <w:spacing w:line="360" w:lineRule="auto"/>
        <w:rPr>
          <w:rFonts w:ascii="Garamond" w:hAnsi="Garamond"/>
        </w:rPr>
      </w:pPr>
    </w:p>
    <w:p w14:paraId="342BC8AE" w14:textId="77777777" w:rsidR="007C3C13" w:rsidRDefault="007C3C13">
      <w:pPr>
        <w:spacing w:line="360" w:lineRule="auto"/>
        <w:rPr>
          <w:rFonts w:ascii="Garamond" w:hAnsi="Garamond"/>
        </w:rPr>
      </w:pPr>
    </w:p>
    <w:p w14:paraId="3F1286A7" w14:textId="77777777" w:rsidR="005F1683" w:rsidRPr="00B91A92" w:rsidRDefault="005F1683">
      <w:pPr>
        <w:spacing w:line="360" w:lineRule="auto"/>
        <w:rPr>
          <w:rFonts w:ascii="Garamond" w:hAnsi="Garamond"/>
        </w:rPr>
      </w:pPr>
    </w:p>
    <w:p w14:paraId="44C49001" w14:textId="77777777" w:rsidR="006E6904" w:rsidRPr="00B91A92" w:rsidRDefault="006E6904">
      <w:pPr>
        <w:spacing w:line="360" w:lineRule="auto"/>
        <w:rPr>
          <w:rFonts w:ascii="Garamond" w:hAnsi="Garamond"/>
          <w:u w:val="single"/>
        </w:rPr>
      </w:pPr>
      <w:r w:rsidRPr="00B91A92">
        <w:rPr>
          <w:rFonts w:ascii="Garamond" w:hAnsi="Garamond"/>
        </w:rPr>
        <w:lastRenderedPageBreak/>
        <w:t xml:space="preserve"> </w:t>
      </w:r>
      <w:r w:rsidRPr="00B91A92">
        <w:rPr>
          <w:rFonts w:ascii="Garamond" w:hAnsi="Garamond"/>
          <w:u w:val="single"/>
        </w:rPr>
        <w:t>Course Description:</w:t>
      </w:r>
    </w:p>
    <w:p w14:paraId="43D56050" w14:textId="77777777" w:rsidR="006E6904" w:rsidRPr="00B91A92" w:rsidRDefault="006E6904">
      <w:pPr>
        <w:spacing w:line="360" w:lineRule="auto"/>
        <w:rPr>
          <w:rFonts w:ascii="Garamond" w:hAnsi="Garamond"/>
          <w:u w:val="single"/>
        </w:rPr>
      </w:pPr>
    </w:p>
    <w:p w14:paraId="6BDCB0C1" w14:textId="2FFBBC08" w:rsidR="006E6904" w:rsidRDefault="006E6904">
      <w:pPr>
        <w:spacing w:line="360" w:lineRule="auto"/>
        <w:rPr>
          <w:rFonts w:ascii="Garamond" w:hAnsi="Garamond"/>
          <w:i/>
        </w:rPr>
      </w:pPr>
      <w:r w:rsidRPr="00B91A92">
        <w:rPr>
          <w:rFonts w:ascii="Garamond" w:hAnsi="Garamond"/>
        </w:rPr>
        <w:t xml:space="preserve">This course </w:t>
      </w:r>
      <w:r w:rsidR="00E62AAF" w:rsidRPr="00B91A92">
        <w:rPr>
          <w:rFonts w:ascii="Garamond" w:hAnsi="Garamond"/>
        </w:rPr>
        <w:t xml:space="preserve">will introduce basic principles of geography, using the context of world regions, in order to gain an insight into relevant global issues. To study world regional geography is to study the dynamic and complex relationships between people and the world they inhabit. Students will gain knowledge of basic geographical tools and concepts needed to understand the complexity of regions and to appreciate the interconnections between their own lives and those of people in different parts of the world. Emphasis will be placed on the following topics: </w:t>
      </w:r>
      <w:r w:rsidR="00E62AAF" w:rsidRPr="00B91A92">
        <w:rPr>
          <w:rFonts w:ascii="Garamond" w:hAnsi="Garamond"/>
          <w:i/>
        </w:rPr>
        <w:t>Globalization and the links between the global and the local; the unevenness of political and economic development; and linking society and nature.</w:t>
      </w:r>
      <w:r w:rsidR="00D039AE">
        <w:rPr>
          <w:rFonts w:ascii="Garamond" w:hAnsi="Garamond"/>
          <w:i/>
        </w:rPr>
        <w:t xml:space="preserve">  </w:t>
      </w:r>
    </w:p>
    <w:p w14:paraId="0E2FC638" w14:textId="77777777" w:rsidR="00D039AE" w:rsidRDefault="00D039AE">
      <w:pPr>
        <w:spacing w:line="360" w:lineRule="auto"/>
        <w:rPr>
          <w:rFonts w:ascii="Garamond" w:hAnsi="Garamond"/>
          <w:i/>
        </w:rPr>
      </w:pPr>
    </w:p>
    <w:p w14:paraId="731E9359" w14:textId="77777777" w:rsidR="00D039AE" w:rsidRDefault="00D039AE">
      <w:pPr>
        <w:spacing w:line="360" w:lineRule="auto"/>
        <w:rPr>
          <w:rFonts w:ascii="Garamond" w:hAnsi="Garamond"/>
          <w:i/>
        </w:rPr>
      </w:pPr>
    </w:p>
    <w:p w14:paraId="7707B391" w14:textId="77777777" w:rsidR="00D039AE" w:rsidRDefault="00D039AE">
      <w:pPr>
        <w:spacing w:line="360" w:lineRule="auto"/>
        <w:rPr>
          <w:rFonts w:ascii="Garamond" w:hAnsi="Garamond"/>
          <w:i/>
        </w:rPr>
      </w:pPr>
    </w:p>
    <w:p w14:paraId="386E3E40" w14:textId="77777777" w:rsidR="00D039AE" w:rsidRPr="00D039AE" w:rsidRDefault="00D039AE" w:rsidP="00D039AE">
      <w:pPr>
        <w:spacing w:line="360" w:lineRule="auto"/>
        <w:rPr>
          <w:rFonts w:ascii="Garamond" w:hAnsi="Garamond"/>
        </w:rPr>
      </w:pPr>
      <w:r w:rsidRPr="00D039AE">
        <w:rPr>
          <w:rFonts w:ascii="Garamond" w:hAnsi="Garamond"/>
          <w:b/>
          <w:smallCaps/>
        </w:rPr>
        <w:t>Learning Outcomes</w:t>
      </w:r>
      <w:r w:rsidRPr="00D039AE">
        <w:rPr>
          <w:rFonts w:ascii="Garamond" w:hAnsi="Garamond"/>
        </w:rPr>
        <w:br/>
        <w:t xml:space="preserve"> Upon completion of this course the student will be able to:</w:t>
      </w:r>
    </w:p>
    <w:p w14:paraId="7856FC7B"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 xml:space="preserve">Identify locations of the major physical, political and urban features on earth. </w:t>
      </w:r>
    </w:p>
    <w:p w14:paraId="3C20F5B7"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 xml:space="preserve">Identify key characteristics which explain the economic, political and cultural processes affecting individual location choices and spatial patterns. </w:t>
      </w:r>
    </w:p>
    <w:p w14:paraId="577F5135"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 xml:space="preserve">Define and describe how the concepts of population settlement, geopolitical frameworks and cultural diversity contribute to geographic development. </w:t>
      </w:r>
    </w:p>
    <w:p w14:paraId="4A5B5564"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 xml:space="preserve">Explain the major aspects of the human/environment interaction (e.g. resource use and natural hazards). </w:t>
      </w:r>
    </w:p>
    <w:p w14:paraId="2CE7AFD3"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 xml:space="preserve">Explain the major geologic and meteorological processes and the resulting patterns in the environment. </w:t>
      </w:r>
    </w:p>
    <w:p w14:paraId="4F510AF7" w14:textId="77777777" w:rsidR="00D039AE" w:rsidRPr="00D039AE" w:rsidRDefault="00D039AE" w:rsidP="00D039AE">
      <w:pPr>
        <w:pStyle w:val="ListParagraph"/>
        <w:numPr>
          <w:ilvl w:val="0"/>
          <w:numId w:val="5"/>
        </w:numPr>
        <w:spacing w:line="360" w:lineRule="auto"/>
        <w:rPr>
          <w:rFonts w:ascii="Garamond" w:hAnsi="Garamond"/>
          <w:sz w:val="24"/>
          <w:szCs w:val="24"/>
        </w:rPr>
      </w:pPr>
      <w:r w:rsidRPr="00D039AE">
        <w:rPr>
          <w:rFonts w:ascii="Garamond" w:hAnsi="Garamond"/>
          <w:sz w:val="24"/>
          <w:szCs w:val="24"/>
        </w:rPr>
        <w:t>Define and explain the methods used for geographic investigation</w:t>
      </w:r>
    </w:p>
    <w:p w14:paraId="59D41674" w14:textId="77777777" w:rsidR="00D039AE" w:rsidRPr="00D039AE" w:rsidRDefault="00D039AE">
      <w:pPr>
        <w:spacing w:line="360" w:lineRule="auto"/>
        <w:rPr>
          <w:rFonts w:ascii="Garamond" w:hAnsi="Garamond"/>
        </w:rPr>
      </w:pPr>
    </w:p>
    <w:p w14:paraId="49E3A24F" w14:textId="59711CB3" w:rsidR="006E6904" w:rsidRPr="00B91A92" w:rsidRDefault="006E6904">
      <w:pPr>
        <w:spacing w:line="360" w:lineRule="auto"/>
        <w:rPr>
          <w:rFonts w:ascii="Garamond" w:hAnsi="Garamond"/>
          <w:u w:val="single"/>
        </w:rPr>
      </w:pPr>
      <w:r w:rsidRPr="00B91A92">
        <w:rPr>
          <w:rFonts w:ascii="Garamond" w:hAnsi="Garamond"/>
          <w:u w:val="single"/>
        </w:rPr>
        <w:t>Required Text</w:t>
      </w:r>
      <w:r w:rsidR="004B722E" w:rsidRPr="00B91A92">
        <w:rPr>
          <w:rFonts w:ascii="Garamond" w:hAnsi="Garamond"/>
          <w:u w:val="single"/>
        </w:rPr>
        <w:t>s</w:t>
      </w:r>
    </w:p>
    <w:p w14:paraId="3CD69029" w14:textId="77777777" w:rsidR="006E6904" w:rsidRPr="00B91A92" w:rsidRDefault="006E6904">
      <w:pPr>
        <w:spacing w:line="360" w:lineRule="auto"/>
        <w:rPr>
          <w:rFonts w:ascii="Garamond" w:hAnsi="Garamond"/>
          <w:u w:val="single"/>
        </w:rPr>
      </w:pPr>
    </w:p>
    <w:p w14:paraId="1FF4F425" w14:textId="77777777" w:rsidR="00957374" w:rsidRPr="00B91A92" w:rsidRDefault="00957374" w:rsidP="00957374">
      <w:pPr>
        <w:spacing w:line="360" w:lineRule="auto"/>
        <w:rPr>
          <w:rFonts w:ascii="Garamond" w:hAnsi="Garamond"/>
        </w:rPr>
      </w:pPr>
      <w:r w:rsidRPr="00B91A92">
        <w:rPr>
          <w:rFonts w:ascii="Garamond" w:hAnsi="Garamond"/>
        </w:rPr>
        <w:t>Nijman, Jan</w:t>
      </w:r>
      <w:r>
        <w:rPr>
          <w:rFonts w:ascii="Garamond" w:hAnsi="Garamond"/>
        </w:rPr>
        <w:t>;</w:t>
      </w:r>
      <w:r w:rsidRPr="0068758E">
        <w:rPr>
          <w:rFonts w:ascii="Garamond" w:hAnsi="Garamond"/>
        </w:rPr>
        <w:t xml:space="preserve"> </w:t>
      </w:r>
      <w:r w:rsidRPr="00B91A92">
        <w:rPr>
          <w:rFonts w:ascii="Garamond" w:hAnsi="Garamond"/>
        </w:rPr>
        <w:t>Muller, Peter O</w:t>
      </w:r>
      <w:r>
        <w:rPr>
          <w:rFonts w:ascii="Garamond" w:hAnsi="Garamond"/>
        </w:rPr>
        <w:t>;</w:t>
      </w:r>
      <w:r w:rsidRPr="00B91A92">
        <w:rPr>
          <w:rFonts w:ascii="Garamond" w:hAnsi="Garamond"/>
        </w:rPr>
        <w:t xml:space="preserve"> </w:t>
      </w:r>
      <w:r>
        <w:rPr>
          <w:rFonts w:ascii="Garamond" w:hAnsi="Garamond"/>
        </w:rPr>
        <w:t>De Blij, H.J</w:t>
      </w:r>
      <w:r w:rsidRPr="00B91A92">
        <w:rPr>
          <w:rFonts w:ascii="Garamond" w:hAnsi="Garamond"/>
        </w:rPr>
        <w:t xml:space="preserve">: </w:t>
      </w:r>
      <w:r w:rsidRPr="00B91A92">
        <w:rPr>
          <w:rFonts w:ascii="Garamond" w:hAnsi="Garamond"/>
          <w:u w:val="single"/>
        </w:rPr>
        <w:t xml:space="preserve">The World Today: Concepts and Regions in Geography </w:t>
      </w:r>
      <w:r>
        <w:rPr>
          <w:rFonts w:ascii="Garamond" w:hAnsi="Garamond"/>
          <w:u w:val="single"/>
        </w:rPr>
        <w:t>7</w:t>
      </w:r>
      <w:r w:rsidRPr="00B91A92">
        <w:rPr>
          <w:rFonts w:ascii="Garamond" w:hAnsi="Garamond"/>
          <w:u w:val="single"/>
          <w:vertAlign w:val="superscript"/>
        </w:rPr>
        <w:t>th</w:t>
      </w:r>
      <w:r w:rsidRPr="00B91A92">
        <w:rPr>
          <w:rFonts w:ascii="Garamond" w:hAnsi="Garamond"/>
          <w:u w:val="single"/>
        </w:rPr>
        <w:t xml:space="preserve"> ed</w:t>
      </w:r>
      <w:r w:rsidRPr="00B91A92">
        <w:rPr>
          <w:rFonts w:ascii="Garamond" w:hAnsi="Garamond"/>
        </w:rPr>
        <w:t>. John Wiley and So</w:t>
      </w:r>
      <w:r>
        <w:rPr>
          <w:rFonts w:ascii="Garamond" w:hAnsi="Garamond"/>
        </w:rPr>
        <w:t>ns, Inc. 2016</w:t>
      </w:r>
    </w:p>
    <w:p w14:paraId="5C263B06" w14:textId="77777777" w:rsidR="003A7E01" w:rsidRPr="00B91A92" w:rsidRDefault="003A7E01">
      <w:pPr>
        <w:spacing w:line="360" w:lineRule="auto"/>
        <w:rPr>
          <w:rFonts w:ascii="Garamond" w:hAnsi="Garamond"/>
        </w:rPr>
      </w:pPr>
    </w:p>
    <w:p w14:paraId="41B33F81" w14:textId="77777777" w:rsidR="006E6904" w:rsidRPr="00B91A92" w:rsidRDefault="006E6904">
      <w:pPr>
        <w:spacing w:line="360" w:lineRule="auto"/>
        <w:rPr>
          <w:rFonts w:ascii="Garamond" w:hAnsi="Garamond"/>
        </w:rPr>
      </w:pPr>
    </w:p>
    <w:p w14:paraId="7CBB2E40" w14:textId="77777777" w:rsidR="006E6904" w:rsidRPr="00B91A92" w:rsidRDefault="006E6904">
      <w:pPr>
        <w:spacing w:line="360" w:lineRule="auto"/>
        <w:rPr>
          <w:rFonts w:ascii="Garamond" w:hAnsi="Garamond"/>
          <w:u w:val="single"/>
        </w:rPr>
      </w:pPr>
      <w:r w:rsidRPr="00B91A92">
        <w:rPr>
          <w:rFonts w:ascii="Garamond" w:hAnsi="Garamond"/>
          <w:u w:val="single"/>
        </w:rPr>
        <w:t>Method of Evaluation:</w:t>
      </w:r>
    </w:p>
    <w:p w14:paraId="33EA59D1" w14:textId="77777777" w:rsidR="00EE57D0" w:rsidRPr="00B91A92" w:rsidRDefault="00EE57D0">
      <w:pPr>
        <w:spacing w:line="360" w:lineRule="auto"/>
        <w:rPr>
          <w:rFonts w:ascii="Garamond" w:hAnsi="Garamond"/>
          <w:u w:val="single"/>
        </w:rPr>
      </w:pPr>
    </w:p>
    <w:p w14:paraId="40847779" w14:textId="77777777" w:rsidR="00EE57D0" w:rsidRPr="00B91A92" w:rsidRDefault="00EE57D0">
      <w:pPr>
        <w:spacing w:line="360" w:lineRule="auto"/>
        <w:rPr>
          <w:rFonts w:ascii="Garamond" w:hAnsi="Garamond"/>
        </w:rPr>
      </w:pPr>
      <w:r w:rsidRPr="00B91A92">
        <w:rPr>
          <w:rFonts w:ascii="Garamond" w:hAnsi="Garamond"/>
        </w:rPr>
        <w:t>This course will focus heavily on reading, writing, and research, and the assignments will be</w:t>
      </w:r>
      <w:r w:rsidR="000C01C4" w:rsidRPr="00B91A92">
        <w:rPr>
          <w:rFonts w:ascii="Garamond" w:hAnsi="Garamond"/>
        </w:rPr>
        <w:t xml:space="preserve"> reflective of that. </w:t>
      </w:r>
    </w:p>
    <w:p w14:paraId="66FE9C3C" w14:textId="77777777" w:rsidR="0071498A" w:rsidRPr="00B91A92" w:rsidRDefault="0071498A">
      <w:pPr>
        <w:spacing w:line="360" w:lineRule="auto"/>
        <w:rPr>
          <w:rFonts w:ascii="Garamond" w:hAnsi="Garamond"/>
          <w:u w:val="single"/>
        </w:rPr>
      </w:pPr>
    </w:p>
    <w:p w14:paraId="4D0F1052" w14:textId="77777777" w:rsidR="00CD0A77" w:rsidRPr="00B91A92" w:rsidRDefault="00CD0A77">
      <w:pPr>
        <w:spacing w:line="360" w:lineRule="auto"/>
        <w:rPr>
          <w:rFonts w:ascii="Garamond" w:hAnsi="Garamond"/>
        </w:rPr>
      </w:pPr>
      <w:r w:rsidRPr="00B91A92">
        <w:rPr>
          <w:rFonts w:ascii="Garamond" w:hAnsi="Garamond"/>
          <w:u w:val="single"/>
        </w:rPr>
        <w:t>Tests</w:t>
      </w:r>
    </w:p>
    <w:p w14:paraId="55F20649" w14:textId="77777777" w:rsidR="00CD0A77" w:rsidRPr="00B91A92" w:rsidRDefault="00CD0A77">
      <w:pPr>
        <w:spacing w:line="360" w:lineRule="auto"/>
        <w:rPr>
          <w:rFonts w:ascii="Garamond" w:hAnsi="Garamond"/>
        </w:rPr>
      </w:pPr>
    </w:p>
    <w:p w14:paraId="40E7F8F5" w14:textId="1DE5013A" w:rsidR="006E6904" w:rsidRPr="00B91A92" w:rsidRDefault="00CD0A77">
      <w:pPr>
        <w:spacing w:line="360" w:lineRule="auto"/>
        <w:rPr>
          <w:rFonts w:ascii="Garamond" w:hAnsi="Garamond"/>
        </w:rPr>
      </w:pPr>
      <w:r w:rsidRPr="00B91A92">
        <w:rPr>
          <w:rFonts w:ascii="Garamond" w:hAnsi="Garamond"/>
        </w:rPr>
        <w:t>You will b</w:t>
      </w:r>
      <w:r w:rsidR="007C3C13">
        <w:rPr>
          <w:rFonts w:ascii="Garamond" w:hAnsi="Garamond"/>
        </w:rPr>
        <w:t>e given a test after every four</w:t>
      </w:r>
      <w:r w:rsidRPr="00B91A92">
        <w:rPr>
          <w:rFonts w:ascii="Garamond" w:hAnsi="Garamond"/>
        </w:rPr>
        <w:t xml:space="preserve"> units of learned</w:t>
      </w:r>
      <w:r w:rsidR="005D1137" w:rsidRPr="00B91A92">
        <w:rPr>
          <w:rFonts w:ascii="Garamond" w:hAnsi="Garamond"/>
        </w:rPr>
        <w:t xml:space="preserve"> material</w:t>
      </w:r>
      <w:r w:rsidRPr="00B91A92">
        <w:rPr>
          <w:rFonts w:ascii="Garamond" w:hAnsi="Garamond"/>
        </w:rPr>
        <w:t xml:space="preserve">, which will consist of </w:t>
      </w:r>
      <w:r w:rsidR="00AA6ADE" w:rsidRPr="00B91A92">
        <w:rPr>
          <w:rFonts w:ascii="Garamond" w:hAnsi="Garamond"/>
        </w:rPr>
        <w:t>multiple</w:t>
      </w:r>
      <w:r w:rsidR="006A5AFB" w:rsidRPr="00B91A92">
        <w:rPr>
          <w:rFonts w:ascii="Garamond" w:hAnsi="Garamond"/>
        </w:rPr>
        <w:t>-</w:t>
      </w:r>
      <w:r w:rsidR="00AA6ADE" w:rsidRPr="00B91A92">
        <w:rPr>
          <w:rFonts w:ascii="Garamond" w:hAnsi="Garamond"/>
        </w:rPr>
        <w:t>c</w:t>
      </w:r>
      <w:r w:rsidR="00AC02CF">
        <w:rPr>
          <w:rFonts w:ascii="Garamond" w:hAnsi="Garamond"/>
        </w:rPr>
        <w:t>hoice, true/false, and map questions.</w:t>
      </w:r>
      <w:r w:rsidRPr="00B91A92">
        <w:rPr>
          <w:rFonts w:ascii="Garamond" w:hAnsi="Garamond"/>
        </w:rPr>
        <w:t xml:space="preserve"> The test material will come from lectures, readings, video presentations, and class discussi</w:t>
      </w:r>
      <w:r w:rsidR="00035827">
        <w:rPr>
          <w:rFonts w:ascii="Garamond" w:hAnsi="Garamond"/>
        </w:rPr>
        <w:t xml:space="preserve">ons. </w:t>
      </w:r>
    </w:p>
    <w:p w14:paraId="1E46B210" w14:textId="77777777" w:rsidR="000C01C4" w:rsidRPr="00B91A92" w:rsidRDefault="000C01C4">
      <w:pPr>
        <w:spacing w:line="360" w:lineRule="auto"/>
        <w:rPr>
          <w:rFonts w:ascii="Garamond" w:hAnsi="Garamond"/>
        </w:rPr>
      </w:pPr>
    </w:p>
    <w:p w14:paraId="1929C83C" w14:textId="77777777" w:rsidR="000C01C4" w:rsidRPr="00B91A92" w:rsidRDefault="00CD0A77">
      <w:pPr>
        <w:spacing w:line="360" w:lineRule="auto"/>
        <w:rPr>
          <w:rFonts w:ascii="Garamond" w:hAnsi="Garamond"/>
          <w:u w:val="single"/>
        </w:rPr>
      </w:pPr>
      <w:r w:rsidRPr="00B91A92">
        <w:rPr>
          <w:rFonts w:ascii="Garamond" w:hAnsi="Garamond"/>
          <w:u w:val="single"/>
        </w:rPr>
        <w:t>Current Events Journal</w:t>
      </w:r>
    </w:p>
    <w:p w14:paraId="72F37704" w14:textId="77777777" w:rsidR="00A97075" w:rsidRPr="00B91A92" w:rsidRDefault="00A97075">
      <w:pPr>
        <w:spacing w:line="360" w:lineRule="auto"/>
        <w:rPr>
          <w:rFonts w:ascii="Garamond" w:hAnsi="Garamond"/>
        </w:rPr>
      </w:pPr>
    </w:p>
    <w:p w14:paraId="0129D0C3" w14:textId="03F8AF7E" w:rsidR="006E6904" w:rsidRPr="00B91A92" w:rsidRDefault="00CD0A77">
      <w:pPr>
        <w:spacing w:line="360" w:lineRule="auto"/>
        <w:rPr>
          <w:rFonts w:ascii="Garamond" w:hAnsi="Garamond"/>
        </w:rPr>
      </w:pPr>
      <w:r w:rsidRPr="00B91A92">
        <w:rPr>
          <w:rFonts w:ascii="Garamond" w:hAnsi="Garamond"/>
        </w:rPr>
        <w:t xml:space="preserve">Each week, you will be required to choose an article from a newspaper, magazine, or journal that is directly relevant to a region or a topic that we will be discussing in class, and write a detailed summary that will serve as a basis for class discussion. </w:t>
      </w:r>
      <w:r w:rsidR="00CF65B2" w:rsidRPr="00B91A92">
        <w:rPr>
          <w:rFonts w:ascii="Garamond" w:hAnsi="Garamond"/>
        </w:rPr>
        <w:t xml:space="preserve">Please read a description of what I am looking for later on in the syllabus. </w:t>
      </w:r>
      <w:r w:rsidR="00035827">
        <w:rPr>
          <w:rFonts w:ascii="Garamond" w:hAnsi="Garamond"/>
        </w:rPr>
        <w:t>Each journal</w:t>
      </w:r>
      <w:r w:rsidRPr="00B91A92">
        <w:rPr>
          <w:rFonts w:ascii="Garamond" w:hAnsi="Garamond"/>
        </w:rPr>
        <w:t xml:space="preserve"> will be worth </w:t>
      </w:r>
      <w:r w:rsidR="003B168D">
        <w:rPr>
          <w:rFonts w:ascii="Garamond" w:hAnsi="Garamond"/>
        </w:rPr>
        <w:t>30 points for a total of 3</w:t>
      </w:r>
      <w:r w:rsidR="00035827">
        <w:rPr>
          <w:rFonts w:ascii="Garamond" w:hAnsi="Garamond"/>
        </w:rPr>
        <w:t xml:space="preserve">00 possible points (with a chance for a bonus 20 points). </w:t>
      </w:r>
    </w:p>
    <w:p w14:paraId="3C3A8981" w14:textId="77777777" w:rsidR="006E6904" w:rsidRPr="00B91A92" w:rsidRDefault="006E6904">
      <w:pPr>
        <w:spacing w:line="360" w:lineRule="auto"/>
        <w:rPr>
          <w:rFonts w:ascii="Garamond" w:hAnsi="Garamond"/>
        </w:rPr>
      </w:pPr>
    </w:p>
    <w:p w14:paraId="2CB9EA57" w14:textId="77777777" w:rsidR="00B05F0C" w:rsidRPr="00B91A92" w:rsidRDefault="00CF65B2" w:rsidP="00CF65B2">
      <w:pPr>
        <w:spacing w:line="360" w:lineRule="auto"/>
        <w:rPr>
          <w:rFonts w:ascii="Garamond" w:hAnsi="Garamond"/>
        </w:rPr>
      </w:pPr>
      <w:r w:rsidRPr="00B91A92">
        <w:rPr>
          <w:rFonts w:ascii="Garamond" w:hAnsi="Garamond"/>
          <w:u w:val="single"/>
        </w:rPr>
        <w:t>Final Research Project</w:t>
      </w:r>
      <w:r w:rsidR="00B05F0C" w:rsidRPr="00B91A92">
        <w:rPr>
          <w:rFonts w:ascii="Garamond" w:hAnsi="Garamond"/>
        </w:rPr>
        <w:t xml:space="preserve"> </w:t>
      </w:r>
    </w:p>
    <w:p w14:paraId="735FCDB0" w14:textId="77777777" w:rsidR="00B05F0C" w:rsidRPr="00B91A92" w:rsidRDefault="00B05F0C" w:rsidP="00CF65B2">
      <w:pPr>
        <w:spacing w:line="360" w:lineRule="auto"/>
        <w:rPr>
          <w:rFonts w:ascii="Garamond" w:hAnsi="Garamond"/>
        </w:rPr>
      </w:pPr>
    </w:p>
    <w:p w14:paraId="3D62E115" w14:textId="6CD80788" w:rsidR="00CF65B2" w:rsidRPr="00B91A92" w:rsidRDefault="00335BE3" w:rsidP="00CF65B2">
      <w:pPr>
        <w:spacing w:line="360" w:lineRule="auto"/>
        <w:rPr>
          <w:rFonts w:ascii="Garamond" w:hAnsi="Garamond"/>
        </w:rPr>
      </w:pPr>
      <w:r>
        <w:rPr>
          <w:rFonts w:ascii="Garamond" w:hAnsi="Garamond"/>
        </w:rPr>
        <w:t xml:space="preserve">In December, </w:t>
      </w:r>
      <w:r w:rsidR="00CF65B2" w:rsidRPr="00B91A92">
        <w:rPr>
          <w:rFonts w:ascii="Garamond" w:hAnsi="Garamond"/>
        </w:rPr>
        <w:t xml:space="preserve">you will be required to complete a research project that covers an important topic during the course. I will allow students to have a certain amount of freedom to choose how to complete the assignment and what topic they choose (even if I do not cover it in class), but here is a list of </w:t>
      </w:r>
      <w:r w:rsidR="00CF65B2" w:rsidRPr="00B91A92">
        <w:rPr>
          <w:rFonts w:ascii="Garamond" w:hAnsi="Garamond"/>
          <w:i/>
        </w:rPr>
        <w:t>possible</w:t>
      </w:r>
      <w:r w:rsidR="00CF65B2" w:rsidRPr="00B91A92">
        <w:rPr>
          <w:rFonts w:ascii="Garamond" w:hAnsi="Garamond"/>
        </w:rPr>
        <w:t xml:space="preserve"> ways to fulfill the assignment:</w:t>
      </w:r>
    </w:p>
    <w:p w14:paraId="1561BE1F" w14:textId="77777777" w:rsidR="00CF65B2" w:rsidRPr="00B91A92" w:rsidRDefault="00CF65B2" w:rsidP="00CF65B2">
      <w:pPr>
        <w:spacing w:line="360" w:lineRule="auto"/>
        <w:rPr>
          <w:rFonts w:ascii="Garamond" w:hAnsi="Garamond"/>
        </w:rPr>
      </w:pPr>
    </w:p>
    <w:p w14:paraId="61C7566B" w14:textId="77777777" w:rsidR="00CF65B2" w:rsidRPr="00B91A92" w:rsidRDefault="00CF65B2" w:rsidP="00CF65B2">
      <w:pPr>
        <w:numPr>
          <w:ilvl w:val="0"/>
          <w:numId w:val="1"/>
        </w:numPr>
        <w:spacing w:line="360" w:lineRule="auto"/>
        <w:rPr>
          <w:rFonts w:ascii="Garamond" w:hAnsi="Garamond"/>
        </w:rPr>
      </w:pPr>
      <w:r w:rsidRPr="00B91A92">
        <w:rPr>
          <w:rFonts w:ascii="Garamond" w:hAnsi="Garamond"/>
        </w:rPr>
        <w:t>A 5-10 page paper.</w:t>
      </w:r>
    </w:p>
    <w:p w14:paraId="374B38B0" w14:textId="77777777" w:rsidR="00CF65B2" w:rsidRPr="00B91A92" w:rsidRDefault="00CF65B2" w:rsidP="00CF65B2">
      <w:pPr>
        <w:numPr>
          <w:ilvl w:val="0"/>
          <w:numId w:val="1"/>
        </w:numPr>
        <w:spacing w:line="360" w:lineRule="auto"/>
        <w:rPr>
          <w:rFonts w:ascii="Garamond" w:hAnsi="Garamond"/>
        </w:rPr>
      </w:pPr>
      <w:r w:rsidRPr="00B91A92">
        <w:rPr>
          <w:rFonts w:ascii="Garamond" w:hAnsi="Garamond"/>
        </w:rPr>
        <w:t>A 10-15 minute formal in-class presentation.</w:t>
      </w:r>
    </w:p>
    <w:p w14:paraId="5BCA8E67" w14:textId="77777777" w:rsidR="00CF65B2" w:rsidRPr="00B91A92" w:rsidRDefault="00CF65B2" w:rsidP="00CF65B2">
      <w:pPr>
        <w:numPr>
          <w:ilvl w:val="0"/>
          <w:numId w:val="1"/>
        </w:numPr>
        <w:spacing w:line="360" w:lineRule="auto"/>
        <w:rPr>
          <w:rFonts w:ascii="Garamond" w:hAnsi="Garamond"/>
        </w:rPr>
      </w:pPr>
      <w:r w:rsidRPr="00B91A92">
        <w:rPr>
          <w:rFonts w:ascii="Garamond" w:hAnsi="Garamond"/>
        </w:rPr>
        <w:t>An art project.</w:t>
      </w:r>
    </w:p>
    <w:p w14:paraId="04C5F6CA" w14:textId="77777777" w:rsidR="00CF65B2" w:rsidRPr="00B91A92" w:rsidRDefault="00CF65B2" w:rsidP="00CF65B2">
      <w:pPr>
        <w:spacing w:line="360" w:lineRule="auto"/>
        <w:rPr>
          <w:rFonts w:ascii="Garamond" w:hAnsi="Garamond"/>
        </w:rPr>
      </w:pPr>
    </w:p>
    <w:p w14:paraId="3999500A" w14:textId="77777777" w:rsidR="00CF65B2" w:rsidRPr="00B91A92" w:rsidRDefault="00CF65B2" w:rsidP="00CF65B2">
      <w:pPr>
        <w:spacing w:line="360" w:lineRule="auto"/>
        <w:rPr>
          <w:rFonts w:ascii="Garamond" w:hAnsi="Garamond"/>
        </w:rPr>
      </w:pPr>
      <w:r w:rsidRPr="00B91A92">
        <w:rPr>
          <w:rFonts w:ascii="Garamond" w:hAnsi="Garamond"/>
        </w:rPr>
        <w:lastRenderedPageBreak/>
        <w:t xml:space="preserve">If you have ideas about doing something different and/or unique (such as the art project), I encourage you to speak to me directly so that we can work something out that satisfies both of us. </w:t>
      </w:r>
    </w:p>
    <w:p w14:paraId="49A0735D" w14:textId="77777777" w:rsidR="00CF65B2" w:rsidRPr="00B91A92" w:rsidRDefault="00CF65B2" w:rsidP="00CF65B2">
      <w:pPr>
        <w:spacing w:line="360" w:lineRule="auto"/>
        <w:rPr>
          <w:rFonts w:ascii="Garamond" w:hAnsi="Garamond"/>
        </w:rPr>
      </w:pPr>
    </w:p>
    <w:p w14:paraId="2B76878F" w14:textId="2BF793B6" w:rsidR="00CF65B2" w:rsidRPr="00B91A92" w:rsidRDefault="00CF65B2" w:rsidP="00CF65B2">
      <w:pPr>
        <w:spacing w:line="360" w:lineRule="auto"/>
        <w:rPr>
          <w:rFonts w:ascii="Garamond" w:hAnsi="Garamond"/>
        </w:rPr>
      </w:pPr>
      <w:r w:rsidRPr="00B91A92">
        <w:rPr>
          <w:rFonts w:ascii="Garamond" w:hAnsi="Garamond"/>
        </w:rPr>
        <w:t xml:space="preserve">I ask that you hand in a topic proposal on </w:t>
      </w:r>
      <w:r w:rsidR="007C3C13">
        <w:rPr>
          <w:rFonts w:ascii="Garamond" w:hAnsi="Garamond"/>
        </w:rPr>
        <w:t>Octo</w:t>
      </w:r>
      <w:r w:rsidR="00386C6F">
        <w:rPr>
          <w:rFonts w:ascii="Garamond" w:hAnsi="Garamond"/>
        </w:rPr>
        <w:t xml:space="preserve">ber </w:t>
      </w:r>
      <w:r w:rsidR="00035827">
        <w:rPr>
          <w:rFonts w:ascii="Garamond" w:hAnsi="Garamond"/>
        </w:rPr>
        <w:t>3</w:t>
      </w:r>
      <w:r w:rsidR="00035827" w:rsidRPr="00035827">
        <w:rPr>
          <w:rFonts w:ascii="Garamond" w:hAnsi="Garamond"/>
          <w:vertAlign w:val="superscript"/>
        </w:rPr>
        <w:t>rd</w:t>
      </w:r>
      <w:r w:rsidR="00386C6F">
        <w:rPr>
          <w:rFonts w:ascii="Garamond" w:hAnsi="Garamond"/>
        </w:rPr>
        <w:t xml:space="preserve"> </w:t>
      </w:r>
      <w:r w:rsidR="00695ADF" w:rsidRPr="00B91A92">
        <w:rPr>
          <w:rFonts w:ascii="Garamond" w:hAnsi="Garamond"/>
          <w:vertAlign w:val="superscript"/>
        </w:rPr>
        <w:t xml:space="preserve">, </w:t>
      </w:r>
      <w:r w:rsidRPr="00B91A92">
        <w:rPr>
          <w:rFonts w:ascii="Garamond" w:hAnsi="Garamond"/>
        </w:rPr>
        <w:t xml:space="preserve">so that I am sure you are on </w:t>
      </w:r>
      <w:r w:rsidR="007C3C13">
        <w:rPr>
          <w:rFonts w:ascii="Garamond" w:hAnsi="Garamond"/>
        </w:rPr>
        <w:t xml:space="preserve">the right track. Please see pass-outs </w:t>
      </w:r>
      <w:r w:rsidRPr="00B91A92">
        <w:rPr>
          <w:rFonts w:ascii="Garamond" w:hAnsi="Garamond"/>
        </w:rPr>
        <w:t>for information on the written paper and oral presentation</w:t>
      </w:r>
      <w:r w:rsidR="00FB6BC3" w:rsidRPr="00B91A92">
        <w:rPr>
          <w:rFonts w:ascii="Garamond" w:hAnsi="Garamond"/>
        </w:rPr>
        <w:t xml:space="preserve">. </w:t>
      </w:r>
    </w:p>
    <w:p w14:paraId="60BFB999" w14:textId="77777777" w:rsidR="0038217E" w:rsidRPr="00B91A92" w:rsidRDefault="0038217E" w:rsidP="00CF65B2">
      <w:pPr>
        <w:spacing w:line="360" w:lineRule="auto"/>
        <w:rPr>
          <w:rFonts w:ascii="Garamond" w:hAnsi="Garamond"/>
          <w:u w:val="single"/>
        </w:rPr>
      </w:pPr>
    </w:p>
    <w:p w14:paraId="364014EC" w14:textId="77777777" w:rsidR="0038217E" w:rsidRPr="00B91A92" w:rsidRDefault="0038217E" w:rsidP="00CF65B2">
      <w:pPr>
        <w:spacing w:line="360" w:lineRule="auto"/>
        <w:rPr>
          <w:rFonts w:ascii="Garamond" w:hAnsi="Garamond"/>
          <w:u w:val="single"/>
        </w:rPr>
      </w:pPr>
    </w:p>
    <w:p w14:paraId="536F829E" w14:textId="77777777" w:rsidR="0038217E" w:rsidRPr="00B91A92" w:rsidRDefault="0038217E" w:rsidP="00CF65B2">
      <w:pPr>
        <w:spacing w:line="360" w:lineRule="auto"/>
        <w:rPr>
          <w:rFonts w:ascii="Garamond" w:hAnsi="Garamond"/>
          <w:u w:val="single"/>
        </w:rPr>
      </w:pPr>
    </w:p>
    <w:p w14:paraId="09CB946A" w14:textId="77777777" w:rsidR="007C3C13" w:rsidRPr="00385622" w:rsidRDefault="00CF65B2" w:rsidP="007C3C13">
      <w:pPr>
        <w:spacing w:line="360" w:lineRule="auto"/>
        <w:rPr>
          <w:rFonts w:ascii="Garamond" w:hAnsi="Garamond"/>
        </w:rPr>
      </w:pPr>
      <w:r w:rsidRPr="00B91A92">
        <w:rPr>
          <w:rFonts w:ascii="Garamond" w:hAnsi="Garamond"/>
          <w:u w:val="single"/>
        </w:rPr>
        <w:t xml:space="preserve">Grading System: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20"/>
      </w:tblGrid>
      <w:tr w:rsidR="007C3C13" w:rsidRPr="00385622" w14:paraId="358E537A" w14:textId="77777777" w:rsidTr="00DD08DE">
        <w:trPr>
          <w:trHeight w:val="256"/>
        </w:trPr>
        <w:tc>
          <w:tcPr>
            <w:tcW w:w="1548" w:type="dxa"/>
          </w:tcPr>
          <w:p w14:paraId="6209667F" w14:textId="77777777" w:rsidR="007C3C13" w:rsidRPr="00385622" w:rsidRDefault="007C3C13" w:rsidP="00DD08DE">
            <w:pPr>
              <w:spacing w:line="360" w:lineRule="auto"/>
              <w:rPr>
                <w:rFonts w:ascii="Garamond" w:hAnsi="Garamond"/>
              </w:rPr>
            </w:pPr>
            <w:r w:rsidRPr="00385622">
              <w:rPr>
                <w:rFonts w:ascii="Garamond" w:hAnsi="Garamond"/>
              </w:rPr>
              <w:t>A = 94-100</w:t>
            </w:r>
          </w:p>
        </w:tc>
        <w:tc>
          <w:tcPr>
            <w:tcW w:w="1620" w:type="dxa"/>
          </w:tcPr>
          <w:p w14:paraId="1DADF4A0" w14:textId="77777777" w:rsidR="007C3C13" w:rsidRPr="00385622" w:rsidRDefault="007C3C13" w:rsidP="00DD08DE">
            <w:pPr>
              <w:spacing w:line="360" w:lineRule="auto"/>
              <w:rPr>
                <w:rFonts w:ascii="Garamond" w:hAnsi="Garamond"/>
              </w:rPr>
            </w:pPr>
            <w:r w:rsidRPr="00385622">
              <w:rPr>
                <w:rFonts w:ascii="Garamond" w:hAnsi="Garamond"/>
              </w:rPr>
              <w:t>C = 74-77</w:t>
            </w:r>
          </w:p>
        </w:tc>
      </w:tr>
      <w:tr w:rsidR="007C3C13" w:rsidRPr="00385622" w14:paraId="5E16F8AD" w14:textId="77777777" w:rsidTr="00DD08DE">
        <w:trPr>
          <w:trHeight w:val="256"/>
        </w:trPr>
        <w:tc>
          <w:tcPr>
            <w:tcW w:w="1548" w:type="dxa"/>
          </w:tcPr>
          <w:p w14:paraId="30252F63" w14:textId="77777777" w:rsidR="007C3C13" w:rsidRPr="00385622" w:rsidRDefault="007C3C13" w:rsidP="00DD08DE">
            <w:pPr>
              <w:spacing w:line="360" w:lineRule="auto"/>
              <w:rPr>
                <w:rFonts w:ascii="Garamond" w:hAnsi="Garamond"/>
              </w:rPr>
            </w:pPr>
            <w:r w:rsidRPr="00385622">
              <w:rPr>
                <w:rFonts w:ascii="Garamond" w:hAnsi="Garamond"/>
              </w:rPr>
              <w:t>A- = 90-93</w:t>
            </w:r>
          </w:p>
        </w:tc>
        <w:tc>
          <w:tcPr>
            <w:tcW w:w="1620" w:type="dxa"/>
          </w:tcPr>
          <w:p w14:paraId="1D97A80F" w14:textId="77777777" w:rsidR="007C3C13" w:rsidRPr="00385622" w:rsidRDefault="007C3C13" w:rsidP="00DD08DE">
            <w:pPr>
              <w:spacing w:line="360" w:lineRule="auto"/>
              <w:rPr>
                <w:rFonts w:ascii="Garamond" w:hAnsi="Garamond"/>
              </w:rPr>
            </w:pPr>
            <w:r w:rsidRPr="00385622">
              <w:rPr>
                <w:rFonts w:ascii="Garamond" w:hAnsi="Garamond"/>
              </w:rPr>
              <w:t>C- = 70-73</w:t>
            </w:r>
          </w:p>
        </w:tc>
      </w:tr>
      <w:tr w:rsidR="007C3C13" w:rsidRPr="00385622" w14:paraId="2B0EE426" w14:textId="77777777" w:rsidTr="00DD08DE">
        <w:trPr>
          <w:trHeight w:val="256"/>
        </w:trPr>
        <w:tc>
          <w:tcPr>
            <w:tcW w:w="1548" w:type="dxa"/>
          </w:tcPr>
          <w:p w14:paraId="324EEBA7" w14:textId="77777777" w:rsidR="007C3C13" w:rsidRPr="00385622" w:rsidRDefault="007C3C13" w:rsidP="00DD08DE">
            <w:pPr>
              <w:spacing w:line="360" w:lineRule="auto"/>
              <w:rPr>
                <w:rFonts w:ascii="Garamond" w:hAnsi="Garamond"/>
              </w:rPr>
            </w:pPr>
            <w:r w:rsidRPr="00385622">
              <w:rPr>
                <w:rFonts w:ascii="Garamond" w:hAnsi="Garamond"/>
              </w:rPr>
              <w:t>B+ = 88-89</w:t>
            </w:r>
          </w:p>
        </w:tc>
        <w:tc>
          <w:tcPr>
            <w:tcW w:w="1620" w:type="dxa"/>
          </w:tcPr>
          <w:p w14:paraId="18B3213D" w14:textId="77777777" w:rsidR="007C3C13" w:rsidRPr="00385622" w:rsidRDefault="007C3C13" w:rsidP="00DD08DE">
            <w:pPr>
              <w:spacing w:line="360" w:lineRule="auto"/>
              <w:rPr>
                <w:rFonts w:ascii="Garamond" w:hAnsi="Garamond"/>
              </w:rPr>
            </w:pPr>
            <w:r w:rsidRPr="00385622">
              <w:rPr>
                <w:rFonts w:ascii="Garamond" w:hAnsi="Garamond"/>
              </w:rPr>
              <w:t>D+ = 68-</w:t>
            </w:r>
            <w:r>
              <w:rPr>
                <w:rFonts w:ascii="Garamond" w:hAnsi="Garamond"/>
              </w:rPr>
              <w:t>69</w:t>
            </w:r>
          </w:p>
        </w:tc>
      </w:tr>
      <w:tr w:rsidR="007C3C13" w:rsidRPr="00385622" w14:paraId="54A494C1" w14:textId="77777777" w:rsidTr="00DD08DE">
        <w:trPr>
          <w:trHeight w:val="256"/>
        </w:trPr>
        <w:tc>
          <w:tcPr>
            <w:tcW w:w="1548" w:type="dxa"/>
          </w:tcPr>
          <w:p w14:paraId="7553481D" w14:textId="77777777" w:rsidR="007C3C13" w:rsidRPr="00385622" w:rsidRDefault="007C3C13" w:rsidP="00DD08DE">
            <w:pPr>
              <w:spacing w:line="360" w:lineRule="auto"/>
              <w:rPr>
                <w:rFonts w:ascii="Garamond" w:hAnsi="Garamond"/>
              </w:rPr>
            </w:pPr>
            <w:r>
              <w:rPr>
                <w:rFonts w:ascii="Garamond" w:hAnsi="Garamond"/>
              </w:rPr>
              <w:t>B = 84</w:t>
            </w:r>
            <w:r w:rsidRPr="00385622">
              <w:rPr>
                <w:rFonts w:ascii="Garamond" w:hAnsi="Garamond"/>
              </w:rPr>
              <w:t>-8</w:t>
            </w:r>
            <w:r>
              <w:rPr>
                <w:rFonts w:ascii="Garamond" w:hAnsi="Garamond"/>
              </w:rPr>
              <w:t>7</w:t>
            </w:r>
          </w:p>
        </w:tc>
        <w:tc>
          <w:tcPr>
            <w:tcW w:w="1620" w:type="dxa"/>
          </w:tcPr>
          <w:p w14:paraId="17027739" w14:textId="77777777" w:rsidR="007C3C13" w:rsidRPr="00385622" w:rsidRDefault="007C3C13" w:rsidP="00DD08DE">
            <w:pPr>
              <w:spacing w:line="360" w:lineRule="auto"/>
              <w:rPr>
                <w:rFonts w:ascii="Garamond" w:hAnsi="Garamond"/>
              </w:rPr>
            </w:pPr>
            <w:r w:rsidRPr="00385622">
              <w:rPr>
                <w:rFonts w:ascii="Garamond" w:hAnsi="Garamond"/>
              </w:rPr>
              <w:t>D = 64-67</w:t>
            </w:r>
          </w:p>
        </w:tc>
      </w:tr>
      <w:tr w:rsidR="007C3C13" w:rsidRPr="00385622" w14:paraId="4F809C23" w14:textId="77777777" w:rsidTr="00DD08DE">
        <w:trPr>
          <w:trHeight w:val="256"/>
        </w:trPr>
        <w:tc>
          <w:tcPr>
            <w:tcW w:w="1548" w:type="dxa"/>
          </w:tcPr>
          <w:p w14:paraId="48EBA227" w14:textId="77777777" w:rsidR="007C3C13" w:rsidRPr="00385622" w:rsidRDefault="007C3C13" w:rsidP="00DD08DE">
            <w:pPr>
              <w:spacing w:line="360" w:lineRule="auto"/>
              <w:rPr>
                <w:rFonts w:ascii="Garamond" w:hAnsi="Garamond"/>
              </w:rPr>
            </w:pPr>
            <w:r w:rsidRPr="00385622">
              <w:rPr>
                <w:rFonts w:ascii="Garamond" w:hAnsi="Garamond"/>
              </w:rPr>
              <w:t>B- = 80-83</w:t>
            </w:r>
          </w:p>
        </w:tc>
        <w:tc>
          <w:tcPr>
            <w:tcW w:w="1620" w:type="dxa"/>
          </w:tcPr>
          <w:p w14:paraId="12B89D8B" w14:textId="77777777" w:rsidR="007C3C13" w:rsidRPr="00385622" w:rsidRDefault="007C3C13" w:rsidP="00DD08DE">
            <w:pPr>
              <w:spacing w:line="360" w:lineRule="auto"/>
              <w:rPr>
                <w:rFonts w:ascii="Garamond" w:hAnsi="Garamond"/>
              </w:rPr>
            </w:pPr>
            <w:r>
              <w:rPr>
                <w:rFonts w:ascii="Garamond" w:hAnsi="Garamond"/>
              </w:rPr>
              <w:t>D- = 60-63</w:t>
            </w:r>
          </w:p>
        </w:tc>
      </w:tr>
      <w:tr w:rsidR="007C3C13" w:rsidRPr="00385622" w14:paraId="699846AC" w14:textId="77777777" w:rsidTr="00DD08DE">
        <w:trPr>
          <w:trHeight w:val="256"/>
        </w:trPr>
        <w:tc>
          <w:tcPr>
            <w:tcW w:w="1548" w:type="dxa"/>
          </w:tcPr>
          <w:p w14:paraId="13F2BEDD" w14:textId="77777777" w:rsidR="007C3C13" w:rsidRPr="00385622" w:rsidRDefault="007C3C13" w:rsidP="00DD08DE">
            <w:pPr>
              <w:spacing w:line="360" w:lineRule="auto"/>
              <w:rPr>
                <w:rFonts w:ascii="Garamond" w:hAnsi="Garamond"/>
              </w:rPr>
            </w:pPr>
            <w:r w:rsidRPr="00385622">
              <w:rPr>
                <w:rFonts w:ascii="Garamond" w:hAnsi="Garamond"/>
              </w:rPr>
              <w:t>C+ = 78-79</w:t>
            </w:r>
          </w:p>
        </w:tc>
        <w:tc>
          <w:tcPr>
            <w:tcW w:w="1620" w:type="dxa"/>
          </w:tcPr>
          <w:p w14:paraId="6290D716" w14:textId="77777777" w:rsidR="007C3C13" w:rsidRPr="00385622" w:rsidRDefault="007C3C13" w:rsidP="00DD08DE">
            <w:pPr>
              <w:spacing w:line="360" w:lineRule="auto"/>
              <w:rPr>
                <w:rFonts w:ascii="Garamond" w:hAnsi="Garamond"/>
              </w:rPr>
            </w:pPr>
            <w:r w:rsidRPr="00385622">
              <w:rPr>
                <w:rFonts w:ascii="Garamond" w:hAnsi="Garamond"/>
              </w:rPr>
              <w:t>F = Below 60</w:t>
            </w:r>
          </w:p>
        </w:tc>
      </w:tr>
    </w:tbl>
    <w:p w14:paraId="11DC32F7" w14:textId="77777777" w:rsidR="007C3C13" w:rsidRPr="00385622" w:rsidRDefault="007C3C13" w:rsidP="007C3C13">
      <w:pPr>
        <w:spacing w:line="360" w:lineRule="auto"/>
        <w:rPr>
          <w:rFonts w:ascii="Garamond" w:hAnsi="Garamond"/>
        </w:rPr>
      </w:pPr>
    </w:p>
    <w:p w14:paraId="5FFBC389" w14:textId="77777777" w:rsidR="00304E87" w:rsidRPr="00B91A92" w:rsidRDefault="00304E87" w:rsidP="00304E87">
      <w:pPr>
        <w:rPr>
          <w:rFonts w:ascii="Garamond" w:hAnsi="Garamond"/>
        </w:rPr>
      </w:pPr>
    </w:p>
    <w:p w14:paraId="588947AB" w14:textId="77777777" w:rsidR="00304E87" w:rsidRPr="00B91A92" w:rsidRDefault="00304E87" w:rsidP="00304E87">
      <w:pPr>
        <w:rPr>
          <w:rFonts w:ascii="Garamond" w:hAnsi="Garamond"/>
        </w:rPr>
      </w:pPr>
    </w:p>
    <w:p w14:paraId="17D559AE" w14:textId="77777777" w:rsidR="00CF65B2" w:rsidRPr="00B91A92" w:rsidRDefault="00CF65B2" w:rsidP="00CF65B2">
      <w:pPr>
        <w:pStyle w:val="Heading1"/>
        <w:spacing w:line="360" w:lineRule="auto"/>
        <w:rPr>
          <w:rFonts w:ascii="Garamond" w:hAnsi="Garamond"/>
        </w:rPr>
      </w:pPr>
      <w:r w:rsidRPr="00B91A92">
        <w:rPr>
          <w:rFonts w:ascii="Garamond" w:hAnsi="Garamond"/>
        </w:rPr>
        <w:t>Paper Information</w:t>
      </w:r>
    </w:p>
    <w:p w14:paraId="6EDE2D38" w14:textId="77777777" w:rsidR="00CF65B2" w:rsidRPr="00B91A92" w:rsidRDefault="00CF65B2" w:rsidP="00CF65B2">
      <w:pPr>
        <w:spacing w:line="360" w:lineRule="auto"/>
        <w:rPr>
          <w:rFonts w:ascii="Garamond" w:hAnsi="Garamond"/>
        </w:rPr>
      </w:pPr>
    </w:p>
    <w:p w14:paraId="5C79A258" w14:textId="536B27E8" w:rsidR="00CF65B2" w:rsidRDefault="00CF65B2" w:rsidP="00CF65B2">
      <w:pPr>
        <w:spacing w:line="360" w:lineRule="auto"/>
      </w:pPr>
      <w:r w:rsidRPr="00B91A92">
        <w:rPr>
          <w:rFonts w:ascii="Garamond" w:hAnsi="Garamond"/>
        </w:rPr>
        <w:t xml:space="preserve">All written materials that are </w:t>
      </w:r>
      <w:r w:rsidR="00035827">
        <w:rPr>
          <w:rFonts w:ascii="Garamond" w:hAnsi="Garamond"/>
        </w:rPr>
        <w:t xml:space="preserve">handed in must be typed and </w:t>
      </w:r>
      <w:r w:rsidR="0038217E" w:rsidRPr="00B91A92">
        <w:rPr>
          <w:rFonts w:ascii="Garamond" w:hAnsi="Garamond"/>
        </w:rPr>
        <w:t>double-</w:t>
      </w:r>
      <w:r w:rsidR="00035827">
        <w:rPr>
          <w:rFonts w:ascii="Garamond" w:hAnsi="Garamond"/>
        </w:rPr>
        <w:t xml:space="preserve">spaced. </w:t>
      </w:r>
      <w:r w:rsidRPr="00B91A92">
        <w:rPr>
          <w:rFonts w:ascii="Garamond" w:hAnsi="Garamond"/>
        </w:rPr>
        <w:t xml:space="preserve">If you have any trouble with writing, I strongly </w:t>
      </w:r>
      <w:r w:rsidR="00035827">
        <w:rPr>
          <w:rFonts w:ascii="Garamond" w:hAnsi="Garamond"/>
        </w:rPr>
        <w:t>advise you visit the writing/</w:t>
      </w:r>
      <w:r w:rsidR="00386C6F">
        <w:rPr>
          <w:rFonts w:ascii="Garamond" w:hAnsi="Garamond"/>
        </w:rPr>
        <w:t>tutoring center</w:t>
      </w:r>
      <w:r w:rsidRPr="00B91A92">
        <w:rPr>
          <w:rFonts w:ascii="Garamond" w:hAnsi="Garamond"/>
        </w:rPr>
        <w:t xml:space="preserve">. Furthermore, the following web site will help answer many, if not all of your questions on writing: </w:t>
      </w:r>
      <w:hyperlink r:id="rId8" w:history="1">
        <w:r w:rsidR="00386C6F" w:rsidRPr="007E2F69">
          <w:rPr>
            <w:rStyle w:val="Hyperlink"/>
          </w:rPr>
          <w:t>http://www.trcc.commnet.edu/Div_academics/TASC/WritingCenter/WritingCenter.shtml</w:t>
        </w:r>
      </w:hyperlink>
    </w:p>
    <w:p w14:paraId="4ADE0555" w14:textId="77777777" w:rsidR="00386C6F" w:rsidRPr="00B91A92" w:rsidRDefault="00386C6F" w:rsidP="00CF65B2">
      <w:pPr>
        <w:spacing w:line="360" w:lineRule="auto"/>
        <w:rPr>
          <w:rFonts w:ascii="Garamond" w:hAnsi="Garamond"/>
        </w:rPr>
      </w:pPr>
    </w:p>
    <w:p w14:paraId="4156047A" w14:textId="77777777" w:rsidR="006E6904" w:rsidRPr="00B91A92" w:rsidRDefault="00164372">
      <w:pPr>
        <w:spacing w:line="360" w:lineRule="auto"/>
        <w:rPr>
          <w:rFonts w:ascii="Garamond" w:hAnsi="Garamond"/>
        </w:rPr>
      </w:pPr>
      <w:r w:rsidRPr="00B91A92">
        <w:rPr>
          <w:rFonts w:ascii="Garamond" w:hAnsi="Garamond"/>
        </w:rPr>
        <w:t xml:space="preserve"> </w:t>
      </w:r>
    </w:p>
    <w:p w14:paraId="1BF6957D" w14:textId="77777777" w:rsidR="0022109E" w:rsidRPr="00B91A92" w:rsidRDefault="0022109E">
      <w:pPr>
        <w:spacing w:line="360" w:lineRule="auto"/>
        <w:rPr>
          <w:rFonts w:ascii="Garamond" w:hAnsi="Garamond"/>
          <w:u w:val="single"/>
        </w:rPr>
      </w:pPr>
    </w:p>
    <w:p w14:paraId="5DD195BB" w14:textId="77777777" w:rsidR="00CF65B2" w:rsidRPr="00B91A92" w:rsidRDefault="00CF65B2" w:rsidP="00102098">
      <w:pPr>
        <w:spacing w:line="360" w:lineRule="auto"/>
        <w:rPr>
          <w:rFonts w:ascii="Garamond" w:hAnsi="Garamond"/>
          <w:u w:val="single"/>
        </w:rPr>
      </w:pPr>
    </w:p>
    <w:p w14:paraId="4C69FF0D" w14:textId="77777777" w:rsidR="00102098" w:rsidRPr="00B91A92" w:rsidRDefault="00102098" w:rsidP="00102098">
      <w:pPr>
        <w:spacing w:line="360" w:lineRule="auto"/>
        <w:rPr>
          <w:rFonts w:ascii="Garamond" w:hAnsi="Garamond"/>
          <w:u w:val="single"/>
        </w:rPr>
      </w:pPr>
      <w:r w:rsidRPr="00B91A92">
        <w:rPr>
          <w:rFonts w:ascii="Garamond" w:hAnsi="Garamond"/>
          <w:u w:val="single"/>
        </w:rPr>
        <w:t>Late Assignments/Make-Up Exams</w:t>
      </w:r>
    </w:p>
    <w:p w14:paraId="196A6094" w14:textId="77777777" w:rsidR="00102098" w:rsidRPr="00B91A92" w:rsidRDefault="00102098" w:rsidP="00102098">
      <w:pPr>
        <w:spacing w:line="360" w:lineRule="auto"/>
        <w:rPr>
          <w:rFonts w:ascii="Garamond" w:hAnsi="Garamond"/>
          <w:u w:val="single"/>
        </w:rPr>
      </w:pPr>
    </w:p>
    <w:p w14:paraId="2107D2DA" w14:textId="77777777" w:rsidR="00102098" w:rsidRPr="00B91A92" w:rsidRDefault="00102098" w:rsidP="00102098">
      <w:pPr>
        <w:spacing w:line="360" w:lineRule="auto"/>
        <w:rPr>
          <w:rFonts w:ascii="Garamond" w:hAnsi="Garamond"/>
        </w:rPr>
      </w:pPr>
      <w:r w:rsidRPr="00B91A92">
        <w:rPr>
          <w:rFonts w:ascii="Garamond" w:hAnsi="Garamond"/>
        </w:rPr>
        <w:t>(Please note that none of following applies if we have made arrangements beforehand)</w:t>
      </w:r>
    </w:p>
    <w:p w14:paraId="4430BACE" w14:textId="77777777" w:rsidR="00102098" w:rsidRPr="00B91A92" w:rsidRDefault="00102098" w:rsidP="00102098">
      <w:pPr>
        <w:spacing w:line="360" w:lineRule="auto"/>
        <w:rPr>
          <w:rFonts w:ascii="Garamond" w:hAnsi="Garamond"/>
          <w:u w:val="single"/>
        </w:rPr>
      </w:pPr>
    </w:p>
    <w:p w14:paraId="1C7B40DD" w14:textId="77777777" w:rsidR="00102098" w:rsidRPr="00B91A92" w:rsidRDefault="00102098" w:rsidP="00102098">
      <w:pPr>
        <w:spacing w:line="360" w:lineRule="auto"/>
        <w:rPr>
          <w:rFonts w:ascii="Garamond" w:hAnsi="Garamond"/>
        </w:rPr>
      </w:pPr>
      <w:r w:rsidRPr="00B91A92">
        <w:rPr>
          <w:rFonts w:ascii="Garamond" w:hAnsi="Garamond"/>
        </w:rPr>
        <w:t>My policy on late assignments and make-up exams is as follows: I will accept the first late writing assignment during the same week that it is due, and give you partial credit. The second and subsequent late assignments will be given minimal credit during the same week. No credit will be given if handed in later</w:t>
      </w:r>
    </w:p>
    <w:p w14:paraId="3F741176" w14:textId="77777777" w:rsidR="00102098" w:rsidRPr="00B91A92" w:rsidRDefault="00102098" w:rsidP="00102098">
      <w:pPr>
        <w:spacing w:line="360" w:lineRule="auto"/>
        <w:rPr>
          <w:rFonts w:ascii="Garamond" w:hAnsi="Garamond"/>
        </w:rPr>
      </w:pPr>
    </w:p>
    <w:p w14:paraId="62CEB807" w14:textId="77777777" w:rsidR="00102098" w:rsidRPr="00B91A92" w:rsidRDefault="00102098" w:rsidP="00102098">
      <w:pPr>
        <w:spacing w:line="360" w:lineRule="auto"/>
        <w:rPr>
          <w:rFonts w:ascii="Garamond" w:hAnsi="Garamond"/>
        </w:rPr>
      </w:pPr>
      <w:r w:rsidRPr="00B91A92">
        <w:rPr>
          <w:rFonts w:ascii="Garamond" w:hAnsi="Garamond"/>
        </w:rPr>
        <w:t>A first missed exam must be made up in the same week that it has been given. A second missed exam will be penalized severely.</w:t>
      </w:r>
    </w:p>
    <w:p w14:paraId="2F76CE6B" w14:textId="77777777" w:rsidR="00102098" w:rsidRPr="00B91A92" w:rsidRDefault="00102098" w:rsidP="00102098">
      <w:pPr>
        <w:spacing w:line="360" w:lineRule="auto"/>
        <w:rPr>
          <w:rFonts w:ascii="Garamond" w:hAnsi="Garamond"/>
        </w:rPr>
      </w:pPr>
    </w:p>
    <w:p w14:paraId="7BD9AB98" w14:textId="77777777" w:rsidR="00102098" w:rsidRPr="00B91A92" w:rsidRDefault="00102098" w:rsidP="00102098">
      <w:pPr>
        <w:spacing w:line="360" w:lineRule="auto"/>
        <w:rPr>
          <w:rFonts w:ascii="Garamond" w:hAnsi="Garamond"/>
        </w:rPr>
      </w:pPr>
      <w:r w:rsidRPr="00B91A92">
        <w:rPr>
          <w:rFonts w:ascii="Garamond" w:hAnsi="Garamond"/>
        </w:rPr>
        <w:t>I will no</w:t>
      </w:r>
      <w:r w:rsidR="00A96010" w:rsidRPr="00B91A92">
        <w:rPr>
          <w:rFonts w:ascii="Garamond" w:hAnsi="Garamond"/>
        </w:rPr>
        <w:t>t accept any final project after the due date unless we have an agreement beforehand.</w:t>
      </w:r>
    </w:p>
    <w:p w14:paraId="6898E66B" w14:textId="77777777" w:rsidR="00102098" w:rsidRPr="00B91A92" w:rsidRDefault="00102098">
      <w:pPr>
        <w:spacing w:line="360" w:lineRule="auto"/>
        <w:rPr>
          <w:rFonts w:ascii="Garamond" w:hAnsi="Garamond"/>
          <w:u w:val="single"/>
        </w:rPr>
      </w:pPr>
    </w:p>
    <w:p w14:paraId="4CCC8EFB" w14:textId="77777777" w:rsidR="00102098" w:rsidRPr="00B91A92" w:rsidRDefault="00102098">
      <w:pPr>
        <w:spacing w:line="360" w:lineRule="auto"/>
        <w:rPr>
          <w:rFonts w:ascii="Garamond" w:hAnsi="Garamond"/>
          <w:u w:val="single"/>
        </w:rPr>
      </w:pPr>
    </w:p>
    <w:p w14:paraId="5E96138A" w14:textId="77777777" w:rsidR="00A96010" w:rsidRPr="00B91A92" w:rsidRDefault="00A96010" w:rsidP="00A96010">
      <w:pPr>
        <w:spacing w:line="360" w:lineRule="auto"/>
        <w:rPr>
          <w:rFonts w:ascii="Garamond" w:hAnsi="Garamond"/>
          <w:u w:val="single"/>
        </w:rPr>
      </w:pPr>
      <w:r w:rsidRPr="00B91A92">
        <w:rPr>
          <w:rFonts w:ascii="Garamond" w:hAnsi="Garamond"/>
          <w:u w:val="single"/>
        </w:rPr>
        <w:t>Attendance:</w:t>
      </w:r>
    </w:p>
    <w:p w14:paraId="3E78859A" w14:textId="77777777" w:rsidR="00A96010" w:rsidRPr="00B91A92" w:rsidRDefault="00A96010" w:rsidP="00A96010">
      <w:pPr>
        <w:spacing w:line="360" w:lineRule="auto"/>
        <w:rPr>
          <w:rFonts w:ascii="Garamond" w:hAnsi="Garamond"/>
          <w:u w:val="single"/>
        </w:rPr>
      </w:pPr>
    </w:p>
    <w:p w14:paraId="30AA3113" w14:textId="6B12DF84" w:rsidR="00A96010" w:rsidRPr="00B91A92" w:rsidRDefault="00A96010" w:rsidP="00A96010">
      <w:pPr>
        <w:spacing w:line="360" w:lineRule="auto"/>
        <w:rPr>
          <w:rFonts w:ascii="Garamond" w:hAnsi="Garamond"/>
        </w:rPr>
      </w:pPr>
      <w:r w:rsidRPr="00B91A92">
        <w:rPr>
          <w:rFonts w:ascii="Garamond" w:hAnsi="Garamond"/>
        </w:rPr>
        <w:t xml:space="preserve">Please look at the student handbook regarding the college’s attendance policies. </w:t>
      </w:r>
    </w:p>
    <w:p w14:paraId="0C296E5D" w14:textId="77777777" w:rsidR="00A96010" w:rsidRPr="00B91A92" w:rsidRDefault="00A96010" w:rsidP="00A96010">
      <w:pPr>
        <w:spacing w:line="360" w:lineRule="auto"/>
        <w:rPr>
          <w:rFonts w:ascii="Garamond" w:hAnsi="Garamond"/>
        </w:rPr>
      </w:pPr>
    </w:p>
    <w:p w14:paraId="1DA6991A" w14:textId="50E6C5AC" w:rsidR="00F277B9" w:rsidRPr="00035827" w:rsidRDefault="00A96010" w:rsidP="00102098">
      <w:pPr>
        <w:spacing w:line="360" w:lineRule="auto"/>
        <w:rPr>
          <w:rFonts w:ascii="Garamond" w:hAnsi="Garamond"/>
        </w:rPr>
      </w:pPr>
      <w:r w:rsidRPr="00B91A92">
        <w:rPr>
          <w:rFonts w:ascii="Garamond" w:hAnsi="Garamond"/>
        </w:rPr>
        <w:t xml:space="preserve">Having said this, I would like to give you my philosophy on attendance: You are all adults and have paid to take this class. What you choose to do with that is up to you. I will never penalize any grade directly because of attendance. Furthermore, you do not need to supply me an excuse for any classes missed. If you have a problem, personal or academic, which will require you to miss class for any length of time, please come talk to me so that we can come to an agreeable solution. </w:t>
      </w:r>
    </w:p>
    <w:p w14:paraId="6597DD35" w14:textId="77777777" w:rsidR="00102098" w:rsidRPr="00B91A92" w:rsidRDefault="00102098" w:rsidP="00102098">
      <w:pPr>
        <w:spacing w:line="360" w:lineRule="auto"/>
        <w:rPr>
          <w:rFonts w:ascii="Garamond" w:hAnsi="Garamond"/>
        </w:rPr>
      </w:pPr>
      <w:r w:rsidRPr="00B91A92">
        <w:rPr>
          <w:rFonts w:ascii="Garamond" w:hAnsi="Garamond"/>
          <w:u w:val="single"/>
        </w:rPr>
        <w:t>Disabilities Statement:</w:t>
      </w:r>
    </w:p>
    <w:p w14:paraId="0E0E1D9D" w14:textId="77777777" w:rsidR="00102098" w:rsidRPr="00B91A92" w:rsidRDefault="00102098" w:rsidP="00102098">
      <w:pPr>
        <w:spacing w:line="360" w:lineRule="auto"/>
        <w:rPr>
          <w:rFonts w:ascii="Garamond" w:hAnsi="Garamond"/>
        </w:rPr>
      </w:pPr>
    </w:p>
    <w:p w14:paraId="4E92BDF7" w14:textId="77777777" w:rsidR="00102098" w:rsidRPr="00B91A92" w:rsidRDefault="00102098" w:rsidP="00102098">
      <w:pPr>
        <w:spacing w:line="360" w:lineRule="auto"/>
        <w:rPr>
          <w:rFonts w:ascii="Garamond" w:hAnsi="Garamond"/>
        </w:rPr>
      </w:pPr>
      <w:r w:rsidRPr="00B91A92">
        <w:rPr>
          <w:rFonts w:ascii="Garamond" w:hAnsi="Garamond"/>
        </w:rPr>
        <w:t>If you have a hidden or visible disability, which may require classroom or assignment modifications, you are obligated to come see me as soon as possible.</w:t>
      </w:r>
    </w:p>
    <w:p w14:paraId="6E8E93D4" w14:textId="77777777" w:rsidR="00102098" w:rsidRPr="00B91A92" w:rsidRDefault="00102098" w:rsidP="00102098">
      <w:pPr>
        <w:spacing w:line="360" w:lineRule="auto"/>
        <w:rPr>
          <w:rFonts w:ascii="Garamond" w:hAnsi="Garamond"/>
        </w:rPr>
      </w:pPr>
    </w:p>
    <w:p w14:paraId="6ECA29D1" w14:textId="77777777" w:rsidR="00102098" w:rsidRPr="00B91A92" w:rsidRDefault="00102098" w:rsidP="00102098">
      <w:pPr>
        <w:spacing w:line="360" w:lineRule="auto"/>
        <w:rPr>
          <w:rFonts w:ascii="Garamond" w:hAnsi="Garamond"/>
          <w:u w:val="single"/>
        </w:rPr>
      </w:pPr>
      <w:r w:rsidRPr="00B91A92">
        <w:rPr>
          <w:rFonts w:ascii="Garamond" w:hAnsi="Garamond"/>
          <w:u w:val="single"/>
        </w:rPr>
        <w:t>Academic Dishonesty:</w:t>
      </w:r>
    </w:p>
    <w:p w14:paraId="5CB3363A" w14:textId="77777777" w:rsidR="00102098" w:rsidRPr="00B91A92" w:rsidRDefault="00102098" w:rsidP="00102098">
      <w:pPr>
        <w:spacing w:line="360" w:lineRule="auto"/>
        <w:rPr>
          <w:rFonts w:ascii="Garamond" w:hAnsi="Garamond"/>
          <w:u w:val="single"/>
        </w:rPr>
      </w:pPr>
    </w:p>
    <w:p w14:paraId="62344049" w14:textId="77777777" w:rsidR="00102098" w:rsidRDefault="00102098" w:rsidP="00102098">
      <w:pPr>
        <w:spacing w:line="360" w:lineRule="auto"/>
        <w:rPr>
          <w:rFonts w:ascii="Garamond" w:hAnsi="Garamond"/>
        </w:rPr>
      </w:pPr>
      <w:r w:rsidRPr="00B91A92">
        <w:rPr>
          <w:rFonts w:ascii="Garamond" w:hAnsi="Garamond"/>
        </w:rPr>
        <w:t>Any form of cheating or plagiarism will be reported to the college immediately, and may result in the failure of an assignment or the course itself.</w:t>
      </w:r>
    </w:p>
    <w:p w14:paraId="7862120E" w14:textId="77777777" w:rsidR="004F318A" w:rsidRDefault="004F318A" w:rsidP="00102098">
      <w:pPr>
        <w:spacing w:line="360" w:lineRule="auto"/>
        <w:rPr>
          <w:rFonts w:ascii="Garamond" w:hAnsi="Garamond"/>
        </w:rPr>
      </w:pPr>
    </w:p>
    <w:p w14:paraId="655B8D55" w14:textId="0449E59A" w:rsidR="004F318A" w:rsidRPr="004F318A" w:rsidRDefault="004F318A" w:rsidP="00102098">
      <w:pPr>
        <w:spacing w:line="360" w:lineRule="auto"/>
        <w:rPr>
          <w:rFonts w:ascii="Garamond" w:hAnsi="Garamond"/>
          <w:u w:val="single"/>
        </w:rPr>
      </w:pPr>
      <w:r w:rsidRPr="004F318A">
        <w:rPr>
          <w:rFonts w:ascii="Garamond" w:hAnsi="Garamond"/>
          <w:u w:val="single"/>
        </w:rPr>
        <w:t>Digication Statement</w:t>
      </w:r>
    </w:p>
    <w:p w14:paraId="3CF1E2A4" w14:textId="77777777" w:rsidR="004F318A" w:rsidRPr="004F318A" w:rsidRDefault="004F318A" w:rsidP="004F318A">
      <w:pPr>
        <w:rPr>
          <w:rFonts w:ascii="Garamond" w:hAnsi="Garamond"/>
        </w:rPr>
      </w:pPr>
      <w:r w:rsidRPr="004F318A">
        <w:rPr>
          <w:rFonts w:ascii="Garamond" w:hAnsi="Garamond"/>
        </w:rPr>
        <w:t xml:space="preserve">All students are required to maintain a learning portfolio in Digication that uses the (Three Rivers) College Template. </w:t>
      </w:r>
    </w:p>
    <w:p w14:paraId="09931BF8" w14:textId="77777777" w:rsidR="00102098" w:rsidRPr="00B91A92" w:rsidRDefault="00102098" w:rsidP="00102098">
      <w:pPr>
        <w:spacing w:line="360" w:lineRule="auto"/>
        <w:rPr>
          <w:rFonts w:ascii="Garamond" w:hAnsi="Garamond"/>
        </w:rPr>
      </w:pPr>
    </w:p>
    <w:p w14:paraId="46C9B752" w14:textId="77777777" w:rsidR="00A96010" w:rsidRPr="00B91A92" w:rsidRDefault="00A96010" w:rsidP="00A96010">
      <w:pPr>
        <w:spacing w:line="360" w:lineRule="auto"/>
        <w:rPr>
          <w:rFonts w:ascii="Garamond" w:hAnsi="Garamond"/>
        </w:rPr>
      </w:pPr>
    </w:p>
    <w:p w14:paraId="4F5A8906" w14:textId="5F479CEB" w:rsidR="00CC7CA2" w:rsidRPr="00B91A92" w:rsidRDefault="00A96010" w:rsidP="00CC7CA2">
      <w:pPr>
        <w:spacing w:line="360" w:lineRule="auto"/>
        <w:rPr>
          <w:rFonts w:ascii="Garamond" w:hAnsi="Garamond"/>
        </w:rPr>
      </w:pPr>
      <w:r w:rsidRPr="00B91A92">
        <w:rPr>
          <w:rFonts w:ascii="Garamond" w:hAnsi="Garamond"/>
        </w:rPr>
        <w:t>Finally, I would like to add that the best part of my job is getting to know all of you better and helping you in whatever your goals may be. I believe in and am truly committed to the mission of the community college, but I know that there is a chance that real life intrudes.  If at any point during the semester you are struggling in the course or have a problem for any reason (personal, academic, etc), I encourage you to talk to me so that we can come up with a solution that works for both of us. I want to see you thrive and succeed, and any way that I can help you in doing that is worth the investment.</w:t>
      </w:r>
    </w:p>
    <w:p w14:paraId="403A41E2" w14:textId="77777777" w:rsidR="00035827" w:rsidRDefault="00035827" w:rsidP="001457AB">
      <w:pPr>
        <w:spacing w:line="480" w:lineRule="auto"/>
        <w:jc w:val="center"/>
        <w:rPr>
          <w:rFonts w:ascii="Garamond" w:hAnsi="Garamond"/>
          <w:u w:val="single"/>
        </w:rPr>
      </w:pPr>
    </w:p>
    <w:p w14:paraId="15FE523F" w14:textId="77777777" w:rsidR="00035827" w:rsidRDefault="00035827" w:rsidP="001457AB">
      <w:pPr>
        <w:spacing w:line="480" w:lineRule="auto"/>
        <w:jc w:val="center"/>
        <w:rPr>
          <w:rFonts w:ascii="Garamond" w:hAnsi="Garamond"/>
          <w:u w:val="single"/>
        </w:rPr>
      </w:pPr>
    </w:p>
    <w:p w14:paraId="4D9F4D4C" w14:textId="77777777" w:rsidR="004F318A" w:rsidRDefault="004F318A" w:rsidP="004F318A">
      <w:pPr>
        <w:spacing w:line="480" w:lineRule="auto"/>
        <w:rPr>
          <w:rFonts w:ascii="Garamond" w:hAnsi="Garamond"/>
          <w:u w:val="single"/>
        </w:rPr>
      </w:pPr>
    </w:p>
    <w:p w14:paraId="3F4E8D51" w14:textId="77777777" w:rsidR="001457AB" w:rsidRPr="00B91A92" w:rsidRDefault="001457AB" w:rsidP="004F318A">
      <w:pPr>
        <w:spacing w:line="480" w:lineRule="auto"/>
        <w:jc w:val="center"/>
        <w:rPr>
          <w:rFonts w:ascii="Garamond" w:hAnsi="Garamond"/>
          <w:u w:val="single"/>
        </w:rPr>
      </w:pPr>
      <w:r w:rsidRPr="00B91A92">
        <w:rPr>
          <w:rFonts w:ascii="Garamond" w:hAnsi="Garamond"/>
          <w:u w:val="single"/>
        </w:rPr>
        <w:t>Current Events Assignments</w:t>
      </w:r>
    </w:p>
    <w:p w14:paraId="43903105" w14:textId="77777777" w:rsidR="001457AB" w:rsidRPr="00B91A92" w:rsidRDefault="001457AB" w:rsidP="001457AB">
      <w:pPr>
        <w:spacing w:line="480" w:lineRule="auto"/>
        <w:jc w:val="center"/>
        <w:rPr>
          <w:rFonts w:ascii="Garamond" w:hAnsi="Garamond"/>
          <w:u w:val="single"/>
        </w:rPr>
      </w:pPr>
    </w:p>
    <w:p w14:paraId="0DB5696E" w14:textId="23DAC8E7" w:rsidR="001457AB" w:rsidRPr="00B91A92" w:rsidRDefault="007C3C13" w:rsidP="001457AB">
      <w:pPr>
        <w:spacing w:line="480" w:lineRule="auto"/>
        <w:rPr>
          <w:rFonts w:ascii="Garamond" w:hAnsi="Garamond"/>
        </w:rPr>
      </w:pPr>
      <w:r>
        <w:rPr>
          <w:rFonts w:ascii="Garamond" w:hAnsi="Garamond"/>
        </w:rPr>
        <w:t>Beginning with the material in Chapter O</w:t>
      </w:r>
      <w:r w:rsidR="001457AB" w:rsidRPr="00B91A92">
        <w:rPr>
          <w:rFonts w:ascii="Garamond" w:hAnsi="Garamond"/>
        </w:rPr>
        <w:t>ne of your textbook, I would like you to choose an article in a reputable newspaper, magazine, or journal (web sites are fine) that ties in directly with the issues that are covered in the course. The topic may be an issue that is universal but focused in that particular region, or is something that is very specific to that particular region.</w:t>
      </w:r>
    </w:p>
    <w:p w14:paraId="039A67EC" w14:textId="77777777" w:rsidR="001457AB" w:rsidRPr="00B91A92" w:rsidRDefault="001457AB" w:rsidP="001457AB">
      <w:pPr>
        <w:spacing w:line="480" w:lineRule="auto"/>
        <w:rPr>
          <w:rFonts w:ascii="Garamond" w:hAnsi="Garamond"/>
        </w:rPr>
      </w:pPr>
    </w:p>
    <w:p w14:paraId="55917CBC" w14:textId="77777777" w:rsidR="001457AB" w:rsidRPr="00B91A92" w:rsidRDefault="001457AB" w:rsidP="001457AB">
      <w:pPr>
        <w:spacing w:line="480" w:lineRule="auto"/>
        <w:rPr>
          <w:rFonts w:ascii="Garamond" w:hAnsi="Garamond"/>
        </w:rPr>
      </w:pPr>
      <w:r w:rsidRPr="00B91A92">
        <w:rPr>
          <w:rFonts w:ascii="Garamond" w:hAnsi="Garamond"/>
        </w:rPr>
        <w:t xml:space="preserve">I would like you to do the following: summarize the main points of the article; show how the article directly links to the issues discussed in class; finally, give me your opinions about the central themes raised, especially things that interested you or that you learned for the first time. </w:t>
      </w:r>
    </w:p>
    <w:p w14:paraId="496B1462" w14:textId="77777777" w:rsidR="001457AB" w:rsidRPr="00B91A92" w:rsidRDefault="001457AB" w:rsidP="001457AB">
      <w:pPr>
        <w:spacing w:line="480" w:lineRule="auto"/>
        <w:rPr>
          <w:rFonts w:ascii="Garamond" w:hAnsi="Garamond"/>
        </w:rPr>
      </w:pPr>
    </w:p>
    <w:p w14:paraId="2BF9D682" w14:textId="77777777" w:rsidR="001457AB" w:rsidRPr="00B91A92" w:rsidRDefault="001457AB" w:rsidP="00030FA8">
      <w:pPr>
        <w:spacing w:line="480" w:lineRule="auto"/>
        <w:rPr>
          <w:rFonts w:ascii="Garamond" w:hAnsi="Garamond"/>
        </w:rPr>
      </w:pPr>
      <w:r w:rsidRPr="00B91A92">
        <w:rPr>
          <w:rFonts w:ascii="Garamond" w:hAnsi="Garamond"/>
        </w:rPr>
        <w:t>I expect that the assignment will be approximately 2-3 typewritten pages in length, and you should be ready to discuss it during class. Also, please include a copy of the article or the link to the website, so that I can compare it to what you have written.</w:t>
      </w:r>
    </w:p>
    <w:p w14:paraId="2AA70A13" w14:textId="77777777" w:rsidR="0053756F" w:rsidRPr="00B91A92" w:rsidRDefault="0053756F" w:rsidP="00030FA8">
      <w:pPr>
        <w:spacing w:line="480" w:lineRule="auto"/>
        <w:rPr>
          <w:rFonts w:ascii="Garamond" w:hAnsi="Garamond"/>
        </w:rPr>
      </w:pPr>
    </w:p>
    <w:p w14:paraId="54C6E5B0" w14:textId="77777777" w:rsidR="00F277B9" w:rsidRDefault="001457AB" w:rsidP="001457AB">
      <w:pPr>
        <w:spacing w:line="480" w:lineRule="auto"/>
        <w:rPr>
          <w:rFonts w:ascii="Garamond" w:hAnsi="Garamond"/>
        </w:rPr>
      </w:pPr>
      <w:r w:rsidRPr="00B91A92">
        <w:rPr>
          <w:rFonts w:ascii="Garamond" w:hAnsi="Garamond"/>
        </w:rPr>
        <w:t>By reputable sources, I am referring to publications that are not directed for mass consumption, but rather have reputations for high journalistic standards and/or ethics. I have included a list of unacceptable and acceptable sources that are easy to find in the Mohegan Campus library or are available in online editions. Please note that this is not an exclusive list, as there are numerous other sources that you can use.</w:t>
      </w:r>
      <w:r w:rsidR="00CF65B2" w:rsidRPr="00B91A92">
        <w:rPr>
          <w:rFonts w:ascii="Garamond" w:hAnsi="Garamond"/>
        </w:rPr>
        <w:t xml:space="preserve"> If you are unsure about a source, please write or see me and we can discuss it.</w:t>
      </w:r>
      <w:r w:rsidR="0038217E" w:rsidRPr="00B91A92">
        <w:rPr>
          <w:rFonts w:ascii="Garamond" w:hAnsi="Garamond"/>
        </w:rPr>
        <w:t xml:space="preserve"> </w:t>
      </w:r>
    </w:p>
    <w:p w14:paraId="617C8232" w14:textId="77777777" w:rsidR="00035827" w:rsidRDefault="00035827" w:rsidP="001457AB">
      <w:pPr>
        <w:spacing w:line="480" w:lineRule="auto"/>
        <w:rPr>
          <w:rFonts w:ascii="Garamond" w:hAnsi="Garamond"/>
          <w:b/>
          <w:u w:val="single"/>
        </w:rPr>
      </w:pPr>
    </w:p>
    <w:p w14:paraId="12A1C24D" w14:textId="6D6686DF" w:rsidR="001457AB" w:rsidRPr="00B91A92" w:rsidRDefault="001457AB" w:rsidP="001457AB">
      <w:pPr>
        <w:spacing w:line="480" w:lineRule="auto"/>
        <w:rPr>
          <w:rFonts w:ascii="Garamond" w:hAnsi="Garamond"/>
        </w:rPr>
      </w:pPr>
      <w:r w:rsidRPr="00B91A92">
        <w:rPr>
          <w:rFonts w:ascii="Garamond" w:hAnsi="Garamond"/>
          <w:b/>
          <w:u w:val="single"/>
        </w:rPr>
        <w:t>Unacceptable Sources</w:t>
      </w:r>
    </w:p>
    <w:p w14:paraId="62A7BAF8" w14:textId="77777777" w:rsidR="001457AB" w:rsidRPr="00B91A92" w:rsidRDefault="001457AB" w:rsidP="001457AB">
      <w:pPr>
        <w:spacing w:line="480" w:lineRule="auto"/>
        <w:rPr>
          <w:rFonts w:ascii="Garamond" w:hAnsi="Garamond"/>
        </w:rPr>
      </w:pPr>
      <w:r w:rsidRPr="00B91A92">
        <w:rPr>
          <w:rFonts w:ascii="Garamond" w:hAnsi="Garamond"/>
        </w:rPr>
        <w:t>Any wire service reports (Associated Press, Reut</w:t>
      </w:r>
      <w:r w:rsidR="00030FA8" w:rsidRPr="00B91A92">
        <w:rPr>
          <w:rFonts w:ascii="Garamond" w:hAnsi="Garamond"/>
        </w:rPr>
        <w:t xml:space="preserve">ers, etc) in local and regional </w:t>
      </w:r>
      <w:r w:rsidRPr="00B91A92">
        <w:rPr>
          <w:rFonts w:ascii="Garamond" w:hAnsi="Garamond"/>
        </w:rPr>
        <w:t>papers</w:t>
      </w:r>
    </w:p>
    <w:p w14:paraId="57BCA25F" w14:textId="77777777" w:rsidR="001457AB" w:rsidRPr="00B91A92" w:rsidRDefault="001457AB" w:rsidP="001457AB">
      <w:pPr>
        <w:spacing w:line="480" w:lineRule="auto"/>
        <w:rPr>
          <w:rFonts w:ascii="Garamond" w:hAnsi="Garamond"/>
        </w:rPr>
      </w:pPr>
      <w:r w:rsidRPr="00B91A92">
        <w:rPr>
          <w:rFonts w:ascii="Garamond" w:hAnsi="Garamond"/>
        </w:rPr>
        <w:t>USA Today</w:t>
      </w:r>
    </w:p>
    <w:p w14:paraId="7AADEE06" w14:textId="77777777" w:rsidR="001457AB" w:rsidRPr="00B91A92" w:rsidRDefault="001457AB" w:rsidP="001457AB">
      <w:pPr>
        <w:spacing w:line="480" w:lineRule="auto"/>
        <w:rPr>
          <w:rFonts w:ascii="Garamond" w:hAnsi="Garamond"/>
        </w:rPr>
      </w:pPr>
      <w:r w:rsidRPr="00B91A92">
        <w:rPr>
          <w:rFonts w:ascii="Garamond" w:hAnsi="Garamond"/>
        </w:rPr>
        <w:t>Time</w:t>
      </w:r>
    </w:p>
    <w:p w14:paraId="7D91625F" w14:textId="77777777" w:rsidR="001457AB" w:rsidRPr="00B91A92" w:rsidRDefault="001457AB" w:rsidP="001457AB">
      <w:pPr>
        <w:spacing w:line="480" w:lineRule="auto"/>
        <w:rPr>
          <w:rFonts w:ascii="Garamond" w:hAnsi="Garamond"/>
        </w:rPr>
      </w:pPr>
      <w:r w:rsidRPr="00B91A92">
        <w:rPr>
          <w:rFonts w:ascii="Garamond" w:hAnsi="Garamond"/>
        </w:rPr>
        <w:t>Newsweek</w:t>
      </w:r>
    </w:p>
    <w:p w14:paraId="4D77E300" w14:textId="77777777" w:rsidR="001457AB" w:rsidRPr="00B91A92" w:rsidRDefault="001457AB" w:rsidP="001457AB">
      <w:pPr>
        <w:spacing w:line="480" w:lineRule="auto"/>
        <w:rPr>
          <w:rFonts w:ascii="Garamond" w:hAnsi="Garamond"/>
        </w:rPr>
      </w:pPr>
      <w:r w:rsidRPr="00B91A92">
        <w:rPr>
          <w:rFonts w:ascii="Garamond" w:hAnsi="Garamond"/>
        </w:rPr>
        <w:t>U.S. News and World Report</w:t>
      </w:r>
    </w:p>
    <w:p w14:paraId="2B8F2E87" w14:textId="77777777" w:rsidR="00304E87" w:rsidRDefault="00304E87" w:rsidP="001457AB">
      <w:pPr>
        <w:spacing w:line="480" w:lineRule="auto"/>
        <w:rPr>
          <w:rFonts w:ascii="Garamond" w:hAnsi="Garamond"/>
        </w:rPr>
      </w:pPr>
    </w:p>
    <w:p w14:paraId="1B59F919" w14:textId="77777777" w:rsidR="007C3C13" w:rsidRPr="00B91A92" w:rsidRDefault="007C3C13" w:rsidP="001457AB">
      <w:pPr>
        <w:spacing w:line="480" w:lineRule="auto"/>
        <w:rPr>
          <w:rFonts w:ascii="Garamond" w:hAnsi="Garamond"/>
        </w:rPr>
      </w:pPr>
    </w:p>
    <w:p w14:paraId="0D18F380" w14:textId="77777777" w:rsidR="001457AB" w:rsidRPr="00B91A92" w:rsidRDefault="001457AB" w:rsidP="001457AB">
      <w:pPr>
        <w:spacing w:line="480" w:lineRule="auto"/>
        <w:rPr>
          <w:rFonts w:ascii="Garamond" w:hAnsi="Garamond"/>
          <w:b/>
          <w:u w:val="single"/>
        </w:rPr>
      </w:pPr>
      <w:r w:rsidRPr="00B91A92">
        <w:rPr>
          <w:rFonts w:ascii="Garamond" w:hAnsi="Garamond"/>
          <w:b/>
          <w:u w:val="single"/>
        </w:rPr>
        <w:t>Acceptable Sources</w:t>
      </w:r>
    </w:p>
    <w:p w14:paraId="11423052" w14:textId="77777777" w:rsidR="001457AB" w:rsidRPr="00B91A92" w:rsidRDefault="001457AB" w:rsidP="001457AB">
      <w:pPr>
        <w:spacing w:line="480" w:lineRule="auto"/>
        <w:rPr>
          <w:rFonts w:ascii="Garamond" w:hAnsi="Garamond"/>
        </w:rPr>
      </w:pPr>
      <w:r w:rsidRPr="00B91A92">
        <w:rPr>
          <w:rFonts w:ascii="Garamond" w:hAnsi="Garamond"/>
        </w:rPr>
        <w:t>Wall Street Journal</w:t>
      </w:r>
    </w:p>
    <w:p w14:paraId="334483D2" w14:textId="77777777" w:rsidR="001457AB" w:rsidRPr="00B91A92" w:rsidRDefault="001457AB" w:rsidP="001457AB">
      <w:pPr>
        <w:spacing w:line="480" w:lineRule="auto"/>
        <w:rPr>
          <w:rFonts w:ascii="Garamond" w:hAnsi="Garamond"/>
        </w:rPr>
      </w:pPr>
      <w:r w:rsidRPr="00B91A92">
        <w:rPr>
          <w:rFonts w:ascii="Garamond" w:hAnsi="Garamond"/>
        </w:rPr>
        <w:t>New York Times</w:t>
      </w:r>
    </w:p>
    <w:p w14:paraId="6681D472" w14:textId="77777777" w:rsidR="001457AB" w:rsidRPr="00B91A92" w:rsidRDefault="001457AB" w:rsidP="001457AB">
      <w:pPr>
        <w:spacing w:line="480" w:lineRule="auto"/>
        <w:rPr>
          <w:rFonts w:ascii="Garamond" w:hAnsi="Garamond"/>
        </w:rPr>
      </w:pPr>
      <w:r w:rsidRPr="00B91A92">
        <w:rPr>
          <w:rFonts w:ascii="Garamond" w:hAnsi="Garamond"/>
        </w:rPr>
        <w:t>The Economist</w:t>
      </w:r>
    </w:p>
    <w:p w14:paraId="1DC00C5B" w14:textId="77777777" w:rsidR="001457AB" w:rsidRPr="00B91A92" w:rsidRDefault="001457AB" w:rsidP="001457AB">
      <w:pPr>
        <w:spacing w:line="480" w:lineRule="auto"/>
        <w:rPr>
          <w:rFonts w:ascii="Garamond" w:hAnsi="Garamond"/>
        </w:rPr>
      </w:pPr>
      <w:r w:rsidRPr="00B91A92">
        <w:rPr>
          <w:rFonts w:ascii="Garamond" w:hAnsi="Garamond"/>
        </w:rPr>
        <w:t>National Geographic</w:t>
      </w:r>
    </w:p>
    <w:p w14:paraId="6BA6CAF5" w14:textId="77777777" w:rsidR="001457AB" w:rsidRPr="00B91A92" w:rsidRDefault="001457AB" w:rsidP="001457AB">
      <w:pPr>
        <w:spacing w:line="480" w:lineRule="auto"/>
        <w:rPr>
          <w:rFonts w:ascii="Garamond" w:hAnsi="Garamond"/>
        </w:rPr>
      </w:pPr>
      <w:r w:rsidRPr="00B91A92">
        <w:rPr>
          <w:rFonts w:ascii="Garamond" w:hAnsi="Garamond"/>
        </w:rPr>
        <w:t>Atlantic Monthly</w:t>
      </w:r>
    </w:p>
    <w:p w14:paraId="78C51947" w14:textId="77777777" w:rsidR="001457AB" w:rsidRPr="00B91A92" w:rsidRDefault="001457AB" w:rsidP="001457AB">
      <w:pPr>
        <w:spacing w:line="480" w:lineRule="auto"/>
        <w:rPr>
          <w:rFonts w:ascii="Garamond" w:hAnsi="Garamond"/>
        </w:rPr>
      </w:pPr>
      <w:r w:rsidRPr="00B91A92">
        <w:rPr>
          <w:rFonts w:ascii="Garamond" w:hAnsi="Garamond"/>
        </w:rPr>
        <w:t>Current History</w:t>
      </w:r>
    </w:p>
    <w:p w14:paraId="3C67B7CC" w14:textId="77777777" w:rsidR="001457AB" w:rsidRPr="00B91A92" w:rsidRDefault="001457AB" w:rsidP="001457AB">
      <w:pPr>
        <w:spacing w:line="480" w:lineRule="auto"/>
        <w:rPr>
          <w:rFonts w:ascii="Garamond" w:hAnsi="Garamond"/>
        </w:rPr>
      </w:pPr>
      <w:r w:rsidRPr="00B91A92">
        <w:rPr>
          <w:rFonts w:ascii="Garamond" w:hAnsi="Garamond"/>
        </w:rPr>
        <w:t>National Review</w:t>
      </w:r>
    </w:p>
    <w:p w14:paraId="7202E273" w14:textId="77777777" w:rsidR="001457AB" w:rsidRPr="00B91A92" w:rsidRDefault="001457AB" w:rsidP="001457AB">
      <w:pPr>
        <w:spacing w:line="480" w:lineRule="auto"/>
        <w:rPr>
          <w:rFonts w:ascii="Garamond" w:hAnsi="Garamond"/>
        </w:rPr>
      </w:pPr>
      <w:r w:rsidRPr="00B91A92">
        <w:rPr>
          <w:rFonts w:ascii="Garamond" w:hAnsi="Garamond"/>
        </w:rPr>
        <w:t>New Republic</w:t>
      </w:r>
    </w:p>
    <w:p w14:paraId="73B651B5" w14:textId="77777777" w:rsidR="001457AB" w:rsidRPr="00B91A92" w:rsidRDefault="001457AB" w:rsidP="001457AB">
      <w:pPr>
        <w:spacing w:line="480" w:lineRule="auto"/>
        <w:rPr>
          <w:rFonts w:ascii="Garamond" w:hAnsi="Garamond"/>
        </w:rPr>
      </w:pPr>
      <w:r w:rsidRPr="00B91A92">
        <w:rPr>
          <w:rFonts w:ascii="Garamond" w:hAnsi="Garamond"/>
        </w:rPr>
        <w:t>Harper’s Monthly</w:t>
      </w:r>
    </w:p>
    <w:p w14:paraId="34697761" w14:textId="77777777" w:rsidR="0038217E" w:rsidRPr="00B91A92" w:rsidRDefault="0038217E" w:rsidP="001457AB">
      <w:pPr>
        <w:spacing w:line="480" w:lineRule="auto"/>
        <w:rPr>
          <w:rFonts w:ascii="Garamond" w:hAnsi="Garamond"/>
        </w:rPr>
      </w:pPr>
      <w:r w:rsidRPr="00B91A92">
        <w:rPr>
          <w:rFonts w:ascii="Garamond" w:hAnsi="Garamond"/>
        </w:rPr>
        <w:t>Sources from educational databases found through the TRCC library</w:t>
      </w:r>
    </w:p>
    <w:p w14:paraId="4E5BD999" w14:textId="77777777" w:rsidR="006E6904" w:rsidRPr="00B91A92" w:rsidRDefault="006E6904">
      <w:pPr>
        <w:rPr>
          <w:rFonts w:ascii="Garamond" w:hAnsi="Garamond"/>
          <w:u w:val="single"/>
        </w:rPr>
      </w:pPr>
    </w:p>
    <w:p w14:paraId="79A68401" w14:textId="084A75A0" w:rsidR="0038217E" w:rsidRDefault="0053756F" w:rsidP="00304E87">
      <w:pPr>
        <w:spacing w:line="480" w:lineRule="auto"/>
        <w:rPr>
          <w:rFonts w:ascii="Garamond" w:hAnsi="Garamond"/>
        </w:rPr>
      </w:pPr>
      <w:r w:rsidRPr="00B91A92">
        <w:rPr>
          <w:rFonts w:ascii="Garamond" w:hAnsi="Garamond"/>
        </w:rPr>
        <w:t>In the past, students have approached this assignment in many ways. Most will just find an article for that week regardless of what the topic might be. Others will focus on a particular issue or theme (environment, women’s rights, politics, etc) and use it as the common theme for every current events assignment. A bonus for the latter is that the articles can be used as research documents for the final project.</w:t>
      </w:r>
    </w:p>
    <w:p w14:paraId="65B5E9E1" w14:textId="77777777" w:rsidR="007C3C13" w:rsidRDefault="007C3C13" w:rsidP="00304E87">
      <w:pPr>
        <w:spacing w:line="480" w:lineRule="auto"/>
        <w:rPr>
          <w:rFonts w:ascii="Garamond" w:hAnsi="Garamond"/>
        </w:rPr>
      </w:pPr>
    </w:p>
    <w:p w14:paraId="0EDA469E" w14:textId="77777777" w:rsidR="007C3C13" w:rsidRDefault="007C3C13" w:rsidP="00304E87">
      <w:pPr>
        <w:spacing w:line="480" w:lineRule="auto"/>
        <w:rPr>
          <w:rFonts w:ascii="Garamond" w:hAnsi="Garamond"/>
        </w:rPr>
      </w:pPr>
    </w:p>
    <w:p w14:paraId="66D3C1C2" w14:textId="48DAF7E2" w:rsidR="007C3C13" w:rsidRPr="00B91A92" w:rsidRDefault="007C3C13" w:rsidP="00304E87">
      <w:pPr>
        <w:spacing w:line="480" w:lineRule="auto"/>
        <w:rPr>
          <w:rFonts w:ascii="Garamond" w:hAnsi="Garamond"/>
        </w:rPr>
      </w:pPr>
      <w:r>
        <w:rPr>
          <w:rFonts w:ascii="Garamond" w:hAnsi="Garamond"/>
        </w:rPr>
        <w:t>NOTE:  Syllabus based on one from Professor Potsourisk.</w:t>
      </w:r>
    </w:p>
    <w:sectPr w:rsidR="007C3C13" w:rsidRPr="00B91A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ECF2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A42BB3"/>
    <w:multiLevelType w:val="hybridMultilevel"/>
    <w:tmpl w:val="78CCB56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6317BEC"/>
    <w:multiLevelType w:val="hybridMultilevel"/>
    <w:tmpl w:val="C0DC684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A79B6"/>
    <w:multiLevelType w:val="hybridMultilevel"/>
    <w:tmpl w:val="3DDC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01ED0"/>
    <w:multiLevelType w:val="hybridMultilevel"/>
    <w:tmpl w:val="15D288E2"/>
    <w:lvl w:ilvl="0" w:tplc="6A466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3D7138"/>
    <w:multiLevelType w:val="hybridMultilevel"/>
    <w:tmpl w:val="696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E4"/>
    <w:rsid w:val="0001090C"/>
    <w:rsid w:val="0002277C"/>
    <w:rsid w:val="00030FA8"/>
    <w:rsid w:val="00035827"/>
    <w:rsid w:val="00050EAB"/>
    <w:rsid w:val="000A0CF2"/>
    <w:rsid w:val="000C01C4"/>
    <w:rsid w:val="000D6646"/>
    <w:rsid w:val="00100A0F"/>
    <w:rsid w:val="00102098"/>
    <w:rsid w:val="00104853"/>
    <w:rsid w:val="001070CB"/>
    <w:rsid w:val="00114419"/>
    <w:rsid w:val="00124E81"/>
    <w:rsid w:val="0012667D"/>
    <w:rsid w:val="001442D0"/>
    <w:rsid w:val="001457AB"/>
    <w:rsid w:val="00150D19"/>
    <w:rsid w:val="00164372"/>
    <w:rsid w:val="0016504E"/>
    <w:rsid w:val="001C0B45"/>
    <w:rsid w:val="001F1DCE"/>
    <w:rsid w:val="0022109E"/>
    <w:rsid w:val="00230151"/>
    <w:rsid w:val="00234A97"/>
    <w:rsid w:val="00290212"/>
    <w:rsid w:val="002B6097"/>
    <w:rsid w:val="002E1BC3"/>
    <w:rsid w:val="00304E87"/>
    <w:rsid w:val="00333D02"/>
    <w:rsid w:val="00335BE3"/>
    <w:rsid w:val="00361121"/>
    <w:rsid w:val="0038217E"/>
    <w:rsid w:val="00386C6F"/>
    <w:rsid w:val="0039239A"/>
    <w:rsid w:val="003A2487"/>
    <w:rsid w:val="003A7E01"/>
    <w:rsid w:val="003B168D"/>
    <w:rsid w:val="003B38AB"/>
    <w:rsid w:val="003B48BA"/>
    <w:rsid w:val="003B739B"/>
    <w:rsid w:val="003D7EDA"/>
    <w:rsid w:val="004010B2"/>
    <w:rsid w:val="00413FC4"/>
    <w:rsid w:val="00430564"/>
    <w:rsid w:val="0043176A"/>
    <w:rsid w:val="00494140"/>
    <w:rsid w:val="004B722E"/>
    <w:rsid w:val="004D266D"/>
    <w:rsid w:val="004D710B"/>
    <w:rsid w:val="004F318A"/>
    <w:rsid w:val="00523ED5"/>
    <w:rsid w:val="005362A8"/>
    <w:rsid w:val="0053756F"/>
    <w:rsid w:val="005543B9"/>
    <w:rsid w:val="00564C64"/>
    <w:rsid w:val="005754E5"/>
    <w:rsid w:val="00580DF7"/>
    <w:rsid w:val="005936E6"/>
    <w:rsid w:val="005A10CC"/>
    <w:rsid w:val="005A6E54"/>
    <w:rsid w:val="005D1137"/>
    <w:rsid w:val="005F1683"/>
    <w:rsid w:val="00601345"/>
    <w:rsid w:val="006172A4"/>
    <w:rsid w:val="00642C36"/>
    <w:rsid w:val="00663A95"/>
    <w:rsid w:val="0069490E"/>
    <w:rsid w:val="00695ADF"/>
    <w:rsid w:val="006A5AFB"/>
    <w:rsid w:val="006B43D0"/>
    <w:rsid w:val="006B6E9A"/>
    <w:rsid w:val="006C0215"/>
    <w:rsid w:val="006C6745"/>
    <w:rsid w:val="006E6904"/>
    <w:rsid w:val="0071498A"/>
    <w:rsid w:val="00714A78"/>
    <w:rsid w:val="00716E16"/>
    <w:rsid w:val="00725749"/>
    <w:rsid w:val="0075324D"/>
    <w:rsid w:val="007563CE"/>
    <w:rsid w:val="00760A29"/>
    <w:rsid w:val="007672FD"/>
    <w:rsid w:val="0077725D"/>
    <w:rsid w:val="00782D50"/>
    <w:rsid w:val="00786F05"/>
    <w:rsid w:val="007C3C13"/>
    <w:rsid w:val="007E3DBF"/>
    <w:rsid w:val="00832224"/>
    <w:rsid w:val="00855B6B"/>
    <w:rsid w:val="008621DC"/>
    <w:rsid w:val="0087226C"/>
    <w:rsid w:val="00887A80"/>
    <w:rsid w:val="00893DC8"/>
    <w:rsid w:val="008A5B93"/>
    <w:rsid w:val="008B541E"/>
    <w:rsid w:val="008C44A3"/>
    <w:rsid w:val="008D3285"/>
    <w:rsid w:val="008F569F"/>
    <w:rsid w:val="00912C4D"/>
    <w:rsid w:val="00934144"/>
    <w:rsid w:val="00942189"/>
    <w:rsid w:val="00957374"/>
    <w:rsid w:val="00964F8C"/>
    <w:rsid w:val="00991127"/>
    <w:rsid w:val="009976FF"/>
    <w:rsid w:val="009B248C"/>
    <w:rsid w:val="009D73CB"/>
    <w:rsid w:val="00A26BCA"/>
    <w:rsid w:val="00A53F64"/>
    <w:rsid w:val="00A64C9F"/>
    <w:rsid w:val="00A737A6"/>
    <w:rsid w:val="00A80BD5"/>
    <w:rsid w:val="00A96010"/>
    <w:rsid w:val="00A97075"/>
    <w:rsid w:val="00AA6ADE"/>
    <w:rsid w:val="00AC02CF"/>
    <w:rsid w:val="00AC21AC"/>
    <w:rsid w:val="00AD6FC8"/>
    <w:rsid w:val="00AD7AC5"/>
    <w:rsid w:val="00AE62DE"/>
    <w:rsid w:val="00B0448C"/>
    <w:rsid w:val="00B05F0C"/>
    <w:rsid w:val="00B21B6D"/>
    <w:rsid w:val="00B400E3"/>
    <w:rsid w:val="00B53AFE"/>
    <w:rsid w:val="00B91A92"/>
    <w:rsid w:val="00B946E6"/>
    <w:rsid w:val="00BC0DDD"/>
    <w:rsid w:val="00BC6A05"/>
    <w:rsid w:val="00BF2C45"/>
    <w:rsid w:val="00C319BB"/>
    <w:rsid w:val="00C45EE5"/>
    <w:rsid w:val="00C54829"/>
    <w:rsid w:val="00C70214"/>
    <w:rsid w:val="00C84A38"/>
    <w:rsid w:val="00CC7CA2"/>
    <w:rsid w:val="00CD0A77"/>
    <w:rsid w:val="00CE40CF"/>
    <w:rsid w:val="00CF65B2"/>
    <w:rsid w:val="00CF7828"/>
    <w:rsid w:val="00D039AE"/>
    <w:rsid w:val="00D156E4"/>
    <w:rsid w:val="00D166CA"/>
    <w:rsid w:val="00D23E34"/>
    <w:rsid w:val="00D34331"/>
    <w:rsid w:val="00D42B04"/>
    <w:rsid w:val="00D467DF"/>
    <w:rsid w:val="00D80DDF"/>
    <w:rsid w:val="00DA032E"/>
    <w:rsid w:val="00DA04BD"/>
    <w:rsid w:val="00E13C91"/>
    <w:rsid w:val="00E208FE"/>
    <w:rsid w:val="00E42115"/>
    <w:rsid w:val="00E6126C"/>
    <w:rsid w:val="00E62AAF"/>
    <w:rsid w:val="00E7175E"/>
    <w:rsid w:val="00EA29A7"/>
    <w:rsid w:val="00EC5F25"/>
    <w:rsid w:val="00EE57D0"/>
    <w:rsid w:val="00F277B9"/>
    <w:rsid w:val="00F36E6C"/>
    <w:rsid w:val="00F7730D"/>
    <w:rsid w:val="00F7754F"/>
    <w:rsid w:val="00F77DF0"/>
    <w:rsid w:val="00F81747"/>
    <w:rsid w:val="00FA6F59"/>
    <w:rsid w:val="00FB55FD"/>
    <w:rsid w:val="00FB6BC3"/>
    <w:rsid w:val="00FB7597"/>
    <w:rsid w:val="00FD183B"/>
    <w:rsid w:val="00FE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71B56"/>
  <w14:defaultImageDpi w14:val="300"/>
  <w15:docId w15:val="{115033A5-E077-4673-9ABF-B7681AAD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D467DF"/>
    <w:rPr>
      <w:rFonts w:ascii="Tahoma" w:hAnsi="Tahoma" w:cs="Tahoma"/>
      <w:sz w:val="16"/>
      <w:szCs w:val="16"/>
    </w:rPr>
  </w:style>
  <w:style w:type="table" w:styleId="TableGrid">
    <w:name w:val="Table Grid"/>
    <w:basedOn w:val="TableNormal"/>
    <w:rsid w:val="00D2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121"/>
    <w:pPr>
      <w:spacing w:after="200" w:line="276" w:lineRule="auto"/>
      <w:ind w:left="720"/>
      <w:contextualSpacing/>
    </w:pPr>
    <w:rPr>
      <w:rFonts w:ascii="Calibri" w:eastAsia="Calibri" w:hAnsi="Calibri"/>
      <w:sz w:val="22"/>
      <w:szCs w:val="22"/>
    </w:rPr>
  </w:style>
  <w:style w:type="character" w:styleId="HTMLCite">
    <w:name w:val="HTML Cite"/>
    <w:uiPriority w:val="99"/>
    <w:unhideWhenUsed/>
    <w:rsid w:val="00382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811248">
      <w:bodyDiv w:val="1"/>
      <w:marLeft w:val="0"/>
      <w:marRight w:val="0"/>
      <w:marTop w:val="0"/>
      <w:marBottom w:val="0"/>
      <w:divBdr>
        <w:top w:val="none" w:sz="0" w:space="0" w:color="auto"/>
        <w:left w:val="none" w:sz="0" w:space="0" w:color="auto"/>
        <w:bottom w:val="none" w:sz="0" w:space="0" w:color="auto"/>
        <w:right w:val="none" w:sz="0" w:space="0" w:color="auto"/>
      </w:divBdr>
    </w:div>
    <w:div w:id="1651784719">
      <w:bodyDiv w:val="1"/>
      <w:marLeft w:val="0"/>
      <w:marRight w:val="0"/>
      <w:marTop w:val="0"/>
      <w:marBottom w:val="0"/>
      <w:divBdr>
        <w:top w:val="none" w:sz="0" w:space="0" w:color="auto"/>
        <w:left w:val="none" w:sz="0" w:space="0" w:color="auto"/>
        <w:bottom w:val="none" w:sz="0" w:space="0" w:color="auto"/>
        <w:right w:val="none" w:sz="0" w:space="0" w:color="auto"/>
      </w:divBdr>
    </w:div>
    <w:div w:id="1829125440">
      <w:bodyDiv w:val="1"/>
      <w:marLeft w:val="0"/>
      <w:marRight w:val="0"/>
      <w:marTop w:val="0"/>
      <w:marBottom w:val="0"/>
      <w:divBdr>
        <w:top w:val="none" w:sz="0" w:space="0" w:color="auto"/>
        <w:left w:val="none" w:sz="0" w:space="0" w:color="auto"/>
        <w:bottom w:val="none" w:sz="0" w:space="0" w:color="auto"/>
        <w:right w:val="none" w:sz="0" w:space="0" w:color="auto"/>
      </w:divBdr>
    </w:div>
    <w:div w:id="207631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cc.commnet.edu/Div_academics/TASC/WritingCenter/WritingCenter.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83E51A5C65A4D9D8F8ECA61A36414" ma:contentTypeVersion="2" ma:contentTypeDescription="Create a new document." ma:contentTypeScope="" ma:versionID="43a3e03a43a4cb4bc3231a3f2bc41115">
  <xsd:schema xmlns:xsd="http://www.w3.org/2001/XMLSchema" xmlns:xs="http://www.w3.org/2001/XMLSchema" xmlns:p="http://schemas.microsoft.com/office/2006/metadata/properties" xmlns:ns3="b6e89a01-1dde-4225-8129-9bb94131b5c0" targetNamespace="http://schemas.microsoft.com/office/2006/metadata/properties" ma:root="true" ma:fieldsID="621fe4f28ebbb800bf1f4ae4f84ad45a" ns3:_="">
    <xsd:import namespace="b6e89a01-1dde-4225-8129-9bb94131b5c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89a01-1dde-4225-8129-9bb94131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1DB21-4455-455D-9032-39F7016C4053}">
  <ds:schemaRefs>
    <ds:schemaRef ds:uri="http://schemas.microsoft.com/sharepoint/v3/contenttype/forms"/>
  </ds:schemaRefs>
</ds:datastoreItem>
</file>

<file path=customXml/itemProps2.xml><?xml version="1.0" encoding="utf-8"?>
<ds:datastoreItem xmlns:ds="http://schemas.openxmlformats.org/officeDocument/2006/customXml" ds:itemID="{D5D33296-A601-429D-A3DA-D25E3644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89a01-1dde-4225-8129-9bb94131b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6444A-DB2C-401E-BE22-00C59D6E6944}">
  <ds:schemaRefs>
    <ds:schemaRef ds:uri="b6e89a01-1dde-4225-8129-9bb94131b5c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1335</Words>
  <Characters>7612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Course Outline</vt:lpstr>
    </vt:vector>
  </TitlesOfParts>
  <Company>Three Rivers Community College</Company>
  <LinksUpToDate>false</LinksUpToDate>
  <CharactersWithSpaces>8930</CharactersWithSpaces>
  <SharedDoc>false</SharedDoc>
  <HLinks>
    <vt:vector size="12" baseType="variant">
      <vt:variant>
        <vt:i4>4653081</vt:i4>
      </vt:variant>
      <vt:variant>
        <vt:i4>3</vt:i4>
      </vt:variant>
      <vt:variant>
        <vt:i4>0</vt:i4>
      </vt:variant>
      <vt:variant>
        <vt:i4>5</vt:i4>
      </vt:variant>
      <vt:variant>
        <vt:lpwstr>http://www.trcc.commnet.edu/Ed_Resources/writing_center/</vt:lpwstr>
      </vt:variant>
      <vt:variant>
        <vt:lpwstr/>
      </vt:variant>
      <vt:variant>
        <vt:i4>4784180</vt:i4>
      </vt:variant>
      <vt:variant>
        <vt:i4>0</vt:i4>
      </vt:variant>
      <vt:variant>
        <vt:i4>0</vt:i4>
      </vt:variant>
      <vt:variant>
        <vt:i4>5</vt:i4>
      </vt:variant>
      <vt:variant>
        <vt:lpwstr>mailto:ppatsouris@trcc.commnet.edu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subject/>
  <dc:creator>Information Technology</dc:creator>
  <cp:keywords/>
  <dc:description/>
  <cp:lastModifiedBy>Salva, Cheryl A</cp:lastModifiedBy>
  <cp:revision>2</cp:revision>
  <cp:lastPrinted>2009-08-12T17:05:00Z</cp:lastPrinted>
  <dcterms:created xsi:type="dcterms:W3CDTF">2019-09-26T19:30:00Z</dcterms:created>
  <dcterms:modified xsi:type="dcterms:W3CDTF">2019-09-26T19:30:00Z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0x0101008ED83E51A5C65A4D9D8F8ECA61A36414</vt:lpwstr>
  </property>
</Properties>
</file>