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E9A92" w14:textId="77777777" w:rsidR="00C33297" w:rsidRPr="002212A2" w:rsidRDefault="00C33297" w:rsidP="00C33297">
      <w:pPr>
        <w:pStyle w:val="Title"/>
        <w:rPr>
          <w:rFonts w:ascii="Arial" w:hAnsi="Arial" w:cs="Arial"/>
          <w:sz w:val="36"/>
          <w:szCs w:val="36"/>
        </w:rPr>
      </w:pPr>
      <w:bookmarkStart w:id="0" w:name="_GoBack"/>
      <w:bookmarkEnd w:id="0"/>
      <w:r w:rsidRPr="002212A2">
        <w:rPr>
          <w:rFonts w:ascii="Arial" w:hAnsi="Arial" w:cs="Arial"/>
          <w:sz w:val="36"/>
          <w:szCs w:val="36"/>
        </w:rPr>
        <w:t>English 102 – Literature and Composition</w:t>
      </w:r>
    </w:p>
    <w:p w14:paraId="691C8085" w14:textId="77777777" w:rsidR="00C33297" w:rsidRPr="002212A2" w:rsidRDefault="00C33297" w:rsidP="00C33297">
      <w:pPr>
        <w:rPr>
          <w:rFonts w:ascii="Arial" w:hAnsi="Arial" w:cs="Arial"/>
        </w:rPr>
      </w:pPr>
    </w:p>
    <w:p w14:paraId="057B51FA" w14:textId="77777777" w:rsidR="00C33297" w:rsidRDefault="00C33297" w:rsidP="00C33297">
      <w:pPr>
        <w:pStyle w:val="Header"/>
        <w:tabs>
          <w:tab w:val="left" w:pos="720"/>
        </w:tabs>
        <w:rPr>
          <w:rStyle w:val="Hyperlink"/>
          <w:rFonts w:ascii="Arial" w:eastAsiaTheme="majorEastAsia" w:hAnsi="Arial" w:cs="Arial"/>
          <w:color w:val="auto"/>
        </w:rPr>
      </w:pPr>
      <w:r w:rsidRPr="002212A2">
        <w:rPr>
          <w:rFonts w:ascii="Arial" w:hAnsi="Arial" w:cs="Arial"/>
        </w:rPr>
        <w:t xml:space="preserve">Professor Janet Hagen                                              E-mail: </w:t>
      </w:r>
      <w:hyperlink r:id="rId7" w:history="1">
        <w:r w:rsidRPr="002212A2">
          <w:rPr>
            <w:rStyle w:val="Hyperlink"/>
            <w:rFonts w:ascii="Arial" w:eastAsiaTheme="majorEastAsia" w:hAnsi="Arial" w:cs="Arial"/>
            <w:color w:val="auto"/>
          </w:rPr>
          <w:t>jhagen@trcc.commnet.edu</w:t>
        </w:r>
      </w:hyperlink>
    </w:p>
    <w:p w14:paraId="67048742" w14:textId="77777777" w:rsidR="00C33297" w:rsidRPr="00C32165" w:rsidRDefault="00C33297" w:rsidP="00C33297">
      <w:pPr>
        <w:pStyle w:val="Header"/>
        <w:tabs>
          <w:tab w:val="left" w:pos="720"/>
        </w:tabs>
        <w:rPr>
          <w:rStyle w:val="Hyperlink"/>
          <w:rFonts w:ascii="Arial" w:eastAsiaTheme="majorEastAsia" w:hAnsi="Arial" w:cs="Arial"/>
          <w:color w:val="auto"/>
          <w:u w:val="none"/>
        </w:rPr>
      </w:pPr>
      <w:r w:rsidRPr="00C32165">
        <w:rPr>
          <w:rStyle w:val="Hyperlink"/>
          <w:rFonts w:ascii="Arial" w:eastAsiaTheme="majorEastAsia" w:hAnsi="Arial" w:cs="Arial"/>
          <w:color w:val="auto"/>
          <w:u w:val="none"/>
        </w:rPr>
        <w:t xml:space="preserve">Office C215 </w:t>
      </w:r>
      <w:r w:rsidRPr="00C32165">
        <w:rPr>
          <w:rStyle w:val="Hyperlink"/>
          <w:rFonts w:ascii="Arial" w:eastAsiaTheme="majorEastAsia" w:hAnsi="Arial" w:cs="Arial"/>
          <w:color w:val="auto"/>
          <w:u w:val="none"/>
        </w:rPr>
        <w:tab/>
        <w:t xml:space="preserve">                                                                                     Phone 860.215.9433</w:t>
      </w:r>
    </w:p>
    <w:p w14:paraId="33C5EBF5" w14:textId="57D8FB19" w:rsidR="00C33297" w:rsidRPr="00C32165" w:rsidRDefault="008E66A0" w:rsidP="00C33297">
      <w:pPr>
        <w:pStyle w:val="Header"/>
        <w:tabs>
          <w:tab w:val="left" w:pos="720"/>
        </w:tabs>
        <w:rPr>
          <w:rFonts w:ascii="Arial" w:hAnsi="Arial" w:cs="Arial"/>
        </w:rPr>
      </w:pPr>
      <w:r>
        <w:rPr>
          <w:rStyle w:val="Hyperlink"/>
          <w:rFonts w:ascii="Arial" w:eastAsiaTheme="majorEastAsia" w:hAnsi="Arial" w:cs="Arial"/>
          <w:color w:val="auto"/>
          <w:u w:val="none"/>
        </w:rPr>
        <w:t xml:space="preserve">Office hours: </w:t>
      </w:r>
      <w:r w:rsidR="001D4199">
        <w:rPr>
          <w:rStyle w:val="Hyperlink"/>
          <w:rFonts w:ascii="Arial" w:eastAsiaTheme="majorEastAsia" w:hAnsi="Arial" w:cs="Arial"/>
          <w:color w:val="auto"/>
          <w:u w:val="none"/>
        </w:rPr>
        <w:t>1:00 – 2:30</w:t>
      </w:r>
      <w:r w:rsidR="00C33297" w:rsidRPr="00C32165">
        <w:rPr>
          <w:rStyle w:val="Hyperlink"/>
          <w:rFonts w:ascii="Arial" w:eastAsiaTheme="majorEastAsia" w:hAnsi="Arial" w:cs="Arial"/>
          <w:color w:val="auto"/>
          <w:u w:val="none"/>
        </w:rPr>
        <w:t xml:space="preserve"> T/R</w:t>
      </w:r>
    </w:p>
    <w:p w14:paraId="4AF9EEF2" w14:textId="77777777" w:rsidR="00C33297" w:rsidRPr="002212A2" w:rsidRDefault="00C33297" w:rsidP="00C33297">
      <w:pPr>
        <w:pStyle w:val="Header"/>
        <w:tabs>
          <w:tab w:val="left" w:pos="720"/>
        </w:tabs>
        <w:rPr>
          <w:rFonts w:ascii="Arial" w:hAnsi="Arial" w:cs="Arial"/>
          <w:u w:val="single"/>
        </w:rPr>
      </w:pPr>
    </w:p>
    <w:p w14:paraId="715084B1" w14:textId="77777777" w:rsidR="00C33297" w:rsidRPr="002212A2" w:rsidRDefault="00C33297" w:rsidP="00C33297">
      <w:pPr>
        <w:pStyle w:val="Header"/>
        <w:tabs>
          <w:tab w:val="left" w:pos="720"/>
        </w:tabs>
        <w:jc w:val="center"/>
        <w:rPr>
          <w:rFonts w:ascii="Arial" w:hAnsi="Arial" w:cs="Arial"/>
        </w:rPr>
      </w:pPr>
      <w:r w:rsidRPr="002212A2">
        <w:rPr>
          <w:rFonts w:ascii="Arial" w:hAnsi="Arial" w:cs="Arial"/>
          <w:noProof/>
        </w:rPr>
        <w:drawing>
          <wp:inline distT="0" distB="0" distL="0" distR="0" wp14:anchorId="10B4155A" wp14:editId="67A3E7B9">
            <wp:extent cx="3133725" cy="2526566"/>
            <wp:effectExtent l="0" t="0" r="0" b="7620"/>
            <wp:docPr id="1" name="Picture 1" descr="https://scontent.fbos1-1.fna.fbcdn.net/v/t1.0-0/s480x480/13631571_10210021388912960_8256279636588806968_n.jpg?oh=c5f337f7227ab9667b0ec059f9e209d6&amp;oe=57F6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bos1-1.fna.fbcdn.net/v/t1.0-0/s480x480/13631571_10210021388912960_8256279636588806968_n.jpg?oh=c5f337f7227ab9667b0ec059f9e209d6&amp;oe=57F629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960" cy="2529174"/>
                    </a:xfrm>
                    <a:prstGeom prst="rect">
                      <a:avLst/>
                    </a:prstGeom>
                    <a:noFill/>
                    <a:ln>
                      <a:noFill/>
                    </a:ln>
                  </pic:spPr>
                </pic:pic>
              </a:graphicData>
            </a:graphic>
          </wp:inline>
        </w:drawing>
      </w:r>
    </w:p>
    <w:p w14:paraId="37E3E876" w14:textId="77777777" w:rsidR="00C33297" w:rsidRPr="002212A2" w:rsidRDefault="00C33297" w:rsidP="00C33297">
      <w:pPr>
        <w:pStyle w:val="BodyText"/>
        <w:rPr>
          <w:rFonts w:ascii="Arial" w:hAnsi="Arial" w:cs="Arial"/>
        </w:rPr>
      </w:pPr>
    </w:p>
    <w:p w14:paraId="3D59CD7C" w14:textId="77777777" w:rsidR="00C33297" w:rsidRPr="002212A2" w:rsidRDefault="00C33297" w:rsidP="00C33297">
      <w:pPr>
        <w:rPr>
          <w:rFonts w:ascii="Arial" w:hAnsi="Arial" w:cs="Arial"/>
          <w:sz w:val="22"/>
        </w:rPr>
      </w:pPr>
      <w:r w:rsidRPr="002212A2">
        <w:rPr>
          <w:rFonts w:ascii="Arial" w:hAnsi="Arial" w:cs="Arial"/>
          <w:sz w:val="22"/>
        </w:rPr>
        <w:t xml:space="preserve">Welcome to “Literature and Composition,” English 102. In this course we will focus on how to read serious literature, develop an interpretation of what we read, and then explain and support our interpretations in writing. The objective of the course is to develop critical thinking and writing skills. In the process of developing these skills, we will focus on the three genres of fiction, poetry, and drama from a thematic approach to understand the interpretive elements in the text and the conditions that affect the reader. </w:t>
      </w:r>
    </w:p>
    <w:p w14:paraId="392CE6FD" w14:textId="77777777" w:rsidR="00C33297" w:rsidRPr="002212A2" w:rsidRDefault="00C33297" w:rsidP="00C33297">
      <w:pPr>
        <w:rPr>
          <w:rFonts w:ascii="Arial" w:hAnsi="Arial" w:cs="Arial"/>
          <w:i/>
        </w:rPr>
      </w:pPr>
      <w:r w:rsidRPr="002212A2">
        <w:rPr>
          <w:rFonts w:ascii="Arial" w:hAnsi="Arial" w:cs="Arial"/>
          <w:i/>
          <w:sz w:val="22"/>
        </w:rPr>
        <w:t>*Prerequisite: ENG 101</w:t>
      </w:r>
    </w:p>
    <w:p w14:paraId="0AA642B1" w14:textId="77777777" w:rsidR="00C33297" w:rsidRPr="002212A2" w:rsidRDefault="00C33297" w:rsidP="00C33297">
      <w:pPr>
        <w:rPr>
          <w:rFonts w:ascii="Arial" w:hAnsi="Arial" w:cs="Arial"/>
        </w:rPr>
      </w:pPr>
    </w:p>
    <w:p w14:paraId="27593E6B" w14:textId="77777777" w:rsidR="00C33297" w:rsidRPr="002212A2" w:rsidRDefault="00C33297" w:rsidP="00C33297">
      <w:pPr>
        <w:rPr>
          <w:rFonts w:ascii="Arial" w:hAnsi="Arial" w:cs="Arial"/>
          <w:b/>
          <w:sz w:val="22"/>
        </w:rPr>
      </w:pPr>
      <w:r w:rsidRPr="002212A2">
        <w:rPr>
          <w:rFonts w:ascii="Arial" w:hAnsi="Arial" w:cs="Arial"/>
          <w:b/>
          <w:sz w:val="22"/>
        </w:rPr>
        <w:t>Course Objectives</w:t>
      </w:r>
    </w:p>
    <w:p w14:paraId="25BC589A" w14:textId="57516256" w:rsidR="00C33297" w:rsidRDefault="00C33297" w:rsidP="00C33297">
      <w:pPr>
        <w:rPr>
          <w:rFonts w:ascii="Arial" w:hAnsi="Arial" w:cs="Arial"/>
          <w:sz w:val="22"/>
        </w:rPr>
      </w:pPr>
      <w:r w:rsidRPr="002212A2">
        <w:rPr>
          <w:rFonts w:ascii="Arial" w:hAnsi="Arial" w:cs="Arial"/>
          <w:sz w:val="22"/>
        </w:rPr>
        <w:t>Upon successful completion of this course, you should be able to:</w:t>
      </w:r>
    </w:p>
    <w:p w14:paraId="68365162" w14:textId="06DD1C22" w:rsidR="0036608A" w:rsidRDefault="0036608A" w:rsidP="00C33297">
      <w:pPr>
        <w:rPr>
          <w:rFonts w:ascii="Arial" w:hAnsi="Arial" w:cs="Arial"/>
          <w:sz w:val="22"/>
        </w:rPr>
      </w:pPr>
    </w:p>
    <w:p w14:paraId="1AEC879A" w14:textId="77777777" w:rsidR="0036608A" w:rsidRPr="00C75832" w:rsidRDefault="0036608A" w:rsidP="0036608A">
      <w:pPr>
        <w:numPr>
          <w:ilvl w:val="0"/>
          <w:numId w:val="9"/>
        </w:numPr>
        <w:shd w:val="clear" w:color="auto" w:fill="FFFFFF"/>
        <w:spacing w:line="240" w:lineRule="atLeast"/>
        <w:rPr>
          <w:rFonts w:ascii="Arial" w:hAnsi="Arial" w:cs="Arial"/>
          <w:color w:val="212121"/>
          <w:sz w:val="22"/>
          <w:szCs w:val="22"/>
        </w:rPr>
      </w:pPr>
      <w:r>
        <w:rPr>
          <w:rFonts w:ascii="Arial" w:hAnsi="Arial" w:cs="Arial"/>
          <w:color w:val="212121"/>
          <w:sz w:val="22"/>
          <w:szCs w:val="22"/>
        </w:rPr>
        <w:t>i</w:t>
      </w:r>
      <w:r w:rsidRPr="00C75832">
        <w:rPr>
          <w:rFonts w:ascii="Arial" w:hAnsi="Arial" w:cs="Arial"/>
          <w:color w:val="212121"/>
          <w:sz w:val="22"/>
          <w:szCs w:val="22"/>
        </w:rPr>
        <w:t>dentify the literary genres of poetry, fiction, and drama, and some of the forms and</w:t>
      </w:r>
      <w:r>
        <w:rPr>
          <w:rFonts w:ascii="Arial" w:hAnsi="Arial" w:cs="Arial"/>
          <w:color w:val="212121"/>
          <w:sz w:val="22"/>
          <w:szCs w:val="22"/>
        </w:rPr>
        <w:t xml:space="preserve"> structures within those genres;</w:t>
      </w:r>
    </w:p>
    <w:p w14:paraId="7F1AE9CC" w14:textId="77777777" w:rsidR="0036608A" w:rsidRPr="00C75832" w:rsidRDefault="0036608A" w:rsidP="0036608A">
      <w:pPr>
        <w:numPr>
          <w:ilvl w:val="0"/>
          <w:numId w:val="10"/>
        </w:numPr>
        <w:shd w:val="clear" w:color="auto" w:fill="FFFFFF"/>
        <w:spacing w:line="240" w:lineRule="atLeast"/>
        <w:rPr>
          <w:rFonts w:ascii="Arial" w:hAnsi="Arial" w:cs="Arial"/>
          <w:color w:val="212121"/>
          <w:sz w:val="22"/>
          <w:szCs w:val="22"/>
        </w:rPr>
      </w:pPr>
      <w:r>
        <w:rPr>
          <w:rFonts w:ascii="Arial" w:hAnsi="Arial" w:cs="Arial"/>
          <w:color w:val="212121"/>
          <w:sz w:val="22"/>
          <w:szCs w:val="22"/>
        </w:rPr>
        <w:t>u</w:t>
      </w:r>
      <w:r w:rsidRPr="00C75832">
        <w:rPr>
          <w:rFonts w:ascii="Arial" w:hAnsi="Arial" w:cs="Arial"/>
          <w:color w:val="212121"/>
          <w:sz w:val="22"/>
          <w:szCs w:val="22"/>
        </w:rPr>
        <w:t>se the basic elements of formalist criticism to analyze a work of literature.  These elements include such things as theme, tone, point of view, characterization, and figurative languag</w:t>
      </w:r>
      <w:r>
        <w:rPr>
          <w:rFonts w:ascii="Arial" w:hAnsi="Arial" w:cs="Arial"/>
          <w:color w:val="212121"/>
          <w:sz w:val="22"/>
          <w:szCs w:val="22"/>
        </w:rPr>
        <w:t>e;</w:t>
      </w:r>
    </w:p>
    <w:p w14:paraId="4688228E" w14:textId="77777777" w:rsidR="0036608A" w:rsidRPr="00C75832" w:rsidRDefault="0036608A" w:rsidP="0036608A">
      <w:pPr>
        <w:numPr>
          <w:ilvl w:val="0"/>
          <w:numId w:val="10"/>
        </w:numPr>
        <w:shd w:val="clear" w:color="auto" w:fill="FFFFFF"/>
        <w:spacing w:line="240" w:lineRule="atLeast"/>
        <w:rPr>
          <w:rFonts w:ascii="Arial" w:hAnsi="Arial" w:cs="Arial"/>
          <w:color w:val="212121"/>
          <w:sz w:val="22"/>
          <w:szCs w:val="22"/>
        </w:rPr>
      </w:pPr>
      <w:r>
        <w:rPr>
          <w:rFonts w:ascii="Arial" w:hAnsi="Arial" w:cs="Arial"/>
          <w:color w:val="212121"/>
          <w:sz w:val="22"/>
          <w:szCs w:val="22"/>
        </w:rPr>
        <w:t>id</w:t>
      </w:r>
      <w:r w:rsidRPr="00C75832">
        <w:rPr>
          <w:rFonts w:ascii="Arial" w:hAnsi="Arial" w:cs="Arial"/>
          <w:color w:val="212121"/>
          <w:sz w:val="22"/>
          <w:szCs w:val="22"/>
        </w:rPr>
        <w:t>entify and employ other critical strategies beyond formalism to analyze literature, including some of the following: psychological, feminist, new historical, cultural, Marxist,</w:t>
      </w:r>
      <w:r>
        <w:rPr>
          <w:rFonts w:ascii="Arial" w:hAnsi="Arial" w:cs="Arial"/>
          <w:color w:val="212121"/>
          <w:sz w:val="22"/>
          <w:szCs w:val="22"/>
        </w:rPr>
        <w:t xml:space="preserve"> post-colonial, reader response;</w:t>
      </w:r>
    </w:p>
    <w:p w14:paraId="6FA28DB4" w14:textId="77777777" w:rsidR="0036608A" w:rsidRPr="00C75832" w:rsidRDefault="0036608A" w:rsidP="0036608A">
      <w:pPr>
        <w:numPr>
          <w:ilvl w:val="0"/>
          <w:numId w:val="10"/>
        </w:numPr>
        <w:shd w:val="clear" w:color="auto" w:fill="FFFFFF"/>
        <w:spacing w:line="240" w:lineRule="atLeast"/>
        <w:rPr>
          <w:rFonts w:ascii="Arial" w:hAnsi="Arial" w:cs="Arial"/>
          <w:color w:val="212121"/>
          <w:sz w:val="22"/>
          <w:szCs w:val="22"/>
        </w:rPr>
      </w:pPr>
      <w:r>
        <w:rPr>
          <w:rFonts w:ascii="Arial" w:hAnsi="Arial" w:cs="Arial"/>
          <w:color w:val="212121"/>
          <w:sz w:val="22"/>
          <w:szCs w:val="22"/>
        </w:rPr>
        <w:t>a</w:t>
      </w:r>
      <w:r w:rsidRPr="00C75832">
        <w:rPr>
          <w:rFonts w:ascii="Arial" w:hAnsi="Arial" w:cs="Arial"/>
          <w:color w:val="212121"/>
          <w:sz w:val="22"/>
          <w:szCs w:val="22"/>
        </w:rPr>
        <w:t>rticulate in both classroom discussion and written assignments their perspectives about both meaning and str</w:t>
      </w:r>
      <w:r>
        <w:rPr>
          <w:rFonts w:ascii="Arial" w:hAnsi="Arial" w:cs="Arial"/>
          <w:color w:val="212121"/>
          <w:sz w:val="22"/>
          <w:szCs w:val="22"/>
        </w:rPr>
        <w:t xml:space="preserve">ucture in a work of literature </w:t>
      </w:r>
      <w:r w:rsidRPr="00C75832">
        <w:rPr>
          <w:rFonts w:ascii="Arial" w:hAnsi="Arial" w:cs="Arial"/>
          <w:color w:val="212121"/>
          <w:sz w:val="22"/>
          <w:szCs w:val="22"/>
        </w:rPr>
        <w:t>and support their perspectiv</w:t>
      </w:r>
      <w:r>
        <w:rPr>
          <w:rFonts w:ascii="Arial" w:hAnsi="Arial" w:cs="Arial"/>
          <w:color w:val="212121"/>
          <w:sz w:val="22"/>
          <w:szCs w:val="22"/>
        </w:rPr>
        <w:t>es with specifics from the text;</w:t>
      </w:r>
    </w:p>
    <w:p w14:paraId="4A2336B7" w14:textId="77777777" w:rsidR="0036608A" w:rsidRDefault="0036608A" w:rsidP="0036608A">
      <w:pPr>
        <w:numPr>
          <w:ilvl w:val="0"/>
          <w:numId w:val="10"/>
        </w:numPr>
        <w:shd w:val="clear" w:color="auto" w:fill="FFFFFF"/>
        <w:spacing w:line="240" w:lineRule="atLeast"/>
        <w:rPr>
          <w:rFonts w:ascii="Arial" w:hAnsi="Arial" w:cs="Arial"/>
          <w:color w:val="212121"/>
          <w:sz w:val="22"/>
          <w:szCs w:val="22"/>
        </w:rPr>
      </w:pPr>
      <w:r>
        <w:rPr>
          <w:rFonts w:ascii="Arial" w:hAnsi="Arial" w:cs="Arial"/>
          <w:color w:val="212121"/>
          <w:sz w:val="22"/>
          <w:szCs w:val="22"/>
        </w:rPr>
        <w:t>p</w:t>
      </w:r>
      <w:r w:rsidRPr="00C75832">
        <w:rPr>
          <w:rFonts w:ascii="Arial" w:hAnsi="Arial" w:cs="Arial"/>
          <w:color w:val="212121"/>
          <w:sz w:val="22"/>
          <w:szCs w:val="22"/>
        </w:rPr>
        <w:t>rovide evidence of effective writing strategies including planning, revision, proofreading, and</w:t>
      </w:r>
      <w:r>
        <w:rPr>
          <w:rFonts w:ascii="Arial" w:hAnsi="Arial" w:cs="Arial"/>
          <w:color w:val="212121"/>
          <w:sz w:val="22"/>
          <w:szCs w:val="22"/>
        </w:rPr>
        <w:t xml:space="preserve"> reflection on writing choices;</w:t>
      </w:r>
    </w:p>
    <w:p w14:paraId="43F6DBED" w14:textId="77777777" w:rsidR="0036608A" w:rsidRPr="00C75832" w:rsidRDefault="0036608A" w:rsidP="0036608A">
      <w:pPr>
        <w:numPr>
          <w:ilvl w:val="0"/>
          <w:numId w:val="10"/>
        </w:numPr>
        <w:shd w:val="clear" w:color="auto" w:fill="FFFFFF"/>
        <w:spacing w:line="240" w:lineRule="atLeast"/>
        <w:rPr>
          <w:rFonts w:ascii="Arial" w:hAnsi="Arial" w:cs="Arial"/>
          <w:color w:val="212121"/>
          <w:sz w:val="22"/>
          <w:szCs w:val="22"/>
        </w:rPr>
      </w:pPr>
      <w:r>
        <w:rPr>
          <w:rFonts w:ascii="Arial" w:hAnsi="Arial" w:cs="Arial"/>
          <w:color w:val="212121"/>
          <w:sz w:val="22"/>
          <w:szCs w:val="22"/>
        </w:rPr>
        <w:t>w</w:t>
      </w:r>
      <w:r w:rsidRPr="00C75832">
        <w:rPr>
          <w:rFonts w:ascii="Arial" w:hAnsi="Arial" w:cs="Arial"/>
          <w:color w:val="212121"/>
          <w:sz w:val="22"/>
          <w:szCs w:val="22"/>
        </w:rPr>
        <w:t>rite analytical, evaluative academic essays about literature which present interpretations and suppor</w:t>
      </w:r>
      <w:r>
        <w:rPr>
          <w:rFonts w:ascii="Arial" w:hAnsi="Arial" w:cs="Arial"/>
          <w:color w:val="212121"/>
          <w:sz w:val="22"/>
          <w:szCs w:val="22"/>
        </w:rPr>
        <w:t>t them with evidence from texts;</w:t>
      </w:r>
    </w:p>
    <w:p w14:paraId="705FFDF1" w14:textId="77777777" w:rsidR="0036608A" w:rsidRPr="00C75832" w:rsidRDefault="0036608A" w:rsidP="0036608A">
      <w:pPr>
        <w:numPr>
          <w:ilvl w:val="0"/>
          <w:numId w:val="11"/>
        </w:numPr>
        <w:shd w:val="clear" w:color="auto" w:fill="FFFFFF"/>
        <w:rPr>
          <w:rFonts w:ascii="Arial" w:hAnsi="Arial" w:cs="Arial"/>
          <w:color w:val="212121"/>
          <w:sz w:val="22"/>
          <w:szCs w:val="22"/>
        </w:rPr>
      </w:pPr>
      <w:r>
        <w:rPr>
          <w:rFonts w:ascii="Arial" w:hAnsi="Arial" w:cs="Arial"/>
          <w:color w:val="212121"/>
          <w:sz w:val="22"/>
          <w:szCs w:val="22"/>
        </w:rPr>
        <w:t>u</w:t>
      </w:r>
      <w:r w:rsidRPr="00C75832">
        <w:rPr>
          <w:rFonts w:ascii="Arial" w:hAnsi="Arial" w:cs="Arial"/>
          <w:color w:val="212121"/>
          <w:sz w:val="22"/>
          <w:szCs w:val="22"/>
        </w:rPr>
        <w:t xml:space="preserve">se MLA citation </w:t>
      </w:r>
      <w:r>
        <w:rPr>
          <w:rFonts w:ascii="Arial" w:hAnsi="Arial" w:cs="Arial"/>
          <w:color w:val="212121"/>
          <w:sz w:val="22"/>
          <w:szCs w:val="22"/>
        </w:rPr>
        <w:t>to document references to texts;</w:t>
      </w:r>
    </w:p>
    <w:p w14:paraId="2D9E0781" w14:textId="77777777" w:rsidR="0036608A" w:rsidRPr="00C75832" w:rsidRDefault="0036608A" w:rsidP="0036608A">
      <w:pPr>
        <w:numPr>
          <w:ilvl w:val="0"/>
          <w:numId w:val="11"/>
        </w:numPr>
        <w:shd w:val="clear" w:color="auto" w:fill="FFFFFF"/>
        <w:rPr>
          <w:rFonts w:ascii="Arial" w:hAnsi="Arial" w:cs="Arial"/>
          <w:color w:val="212121"/>
          <w:sz w:val="22"/>
          <w:szCs w:val="22"/>
        </w:rPr>
      </w:pPr>
      <w:r>
        <w:rPr>
          <w:rFonts w:ascii="Arial" w:hAnsi="Arial" w:cs="Arial"/>
          <w:color w:val="212121"/>
          <w:sz w:val="22"/>
          <w:szCs w:val="22"/>
        </w:rPr>
        <w:t>l</w:t>
      </w:r>
      <w:r w:rsidRPr="00C75832">
        <w:rPr>
          <w:rFonts w:ascii="Arial" w:hAnsi="Arial" w:cs="Arial"/>
          <w:color w:val="212121"/>
          <w:sz w:val="22"/>
          <w:szCs w:val="22"/>
        </w:rPr>
        <w:t>ocate, evaluate, and incorporate research from valid secondary sources in their academic essays.</w:t>
      </w:r>
    </w:p>
    <w:p w14:paraId="6B8CFDAB" w14:textId="77777777" w:rsidR="0036608A" w:rsidRPr="002212A2" w:rsidRDefault="0036608A" w:rsidP="00C33297">
      <w:pPr>
        <w:rPr>
          <w:rFonts w:ascii="Arial" w:hAnsi="Arial" w:cs="Arial"/>
        </w:rPr>
      </w:pPr>
    </w:p>
    <w:p w14:paraId="3F2F4B70" w14:textId="77777777" w:rsidR="00C33297" w:rsidRPr="002212A2" w:rsidRDefault="00C33297" w:rsidP="00C33297">
      <w:pPr>
        <w:rPr>
          <w:rFonts w:ascii="Arial" w:hAnsi="Arial" w:cs="Arial"/>
          <w:b/>
          <w:sz w:val="22"/>
        </w:rPr>
      </w:pPr>
      <w:r w:rsidRPr="002212A2">
        <w:rPr>
          <w:rFonts w:ascii="Arial" w:hAnsi="Arial" w:cs="Arial"/>
          <w:b/>
          <w:sz w:val="22"/>
        </w:rPr>
        <w:lastRenderedPageBreak/>
        <w:t>Required Texts</w:t>
      </w:r>
      <w:r w:rsidRPr="002212A2">
        <w:rPr>
          <w:rFonts w:ascii="Arial" w:hAnsi="Arial" w:cs="Arial"/>
          <w:sz w:val="22"/>
        </w:rPr>
        <w:t xml:space="preserve"> </w:t>
      </w:r>
      <w:r w:rsidRPr="002212A2">
        <w:rPr>
          <w:rFonts w:ascii="Arial" w:hAnsi="Arial" w:cs="Arial"/>
          <w:b/>
          <w:sz w:val="22"/>
        </w:rPr>
        <w:t>and Sources</w:t>
      </w:r>
    </w:p>
    <w:p w14:paraId="5B0E5A1E" w14:textId="67F2F39D" w:rsidR="00D3430A" w:rsidRPr="00773702" w:rsidRDefault="00D3430A" w:rsidP="00C33297">
      <w:pPr>
        <w:numPr>
          <w:ilvl w:val="0"/>
          <w:numId w:val="6"/>
        </w:numPr>
        <w:rPr>
          <w:rFonts w:ascii="Arial" w:hAnsi="Arial" w:cs="Arial"/>
          <w:b/>
          <w:sz w:val="22"/>
          <w:szCs w:val="22"/>
        </w:rPr>
      </w:pPr>
      <w:r>
        <w:rPr>
          <w:rFonts w:ascii="Arial" w:hAnsi="Arial" w:cs="Arial"/>
          <w:i/>
          <w:sz w:val="22"/>
          <w:szCs w:val="22"/>
        </w:rPr>
        <w:t>Backpack Literature: An Introduction to Fiction, Poetry, Drama, and Writing</w:t>
      </w:r>
      <w:r w:rsidR="00773702">
        <w:rPr>
          <w:rFonts w:ascii="Arial" w:hAnsi="Arial" w:cs="Arial"/>
          <w:i/>
          <w:sz w:val="22"/>
          <w:szCs w:val="22"/>
        </w:rPr>
        <w:t xml:space="preserve"> – </w:t>
      </w:r>
      <w:r w:rsidR="00773702" w:rsidRPr="00773702">
        <w:rPr>
          <w:rFonts w:ascii="Arial" w:hAnsi="Arial" w:cs="Arial"/>
          <w:b/>
          <w:i/>
          <w:sz w:val="22"/>
          <w:szCs w:val="22"/>
        </w:rPr>
        <w:t>6</w:t>
      </w:r>
      <w:r w:rsidR="00773702" w:rsidRPr="00773702">
        <w:rPr>
          <w:rFonts w:ascii="Arial" w:hAnsi="Arial" w:cs="Arial"/>
          <w:b/>
          <w:i/>
          <w:sz w:val="22"/>
          <w:szCs w:val="22"/>
          <w:vertAlign w:val="superscript"/>
        </w:rPr>
        <w:t>th</w:t>
      </w:r>
      <w:r w:rsidR="00773702" w:rsidRPr="00773702">
        <w:rPr>
          <w:rFonts w:ascii="Arial" w:hAnsi="Arial" w:cs="Arial"/>
          <w:b/>
          <w:i/>
          <w:sz w:val="22"/>
          <w:szCs w:val="22"/>
        </w:rPr>
        <w:t xml:space="preserve"> edition</w:t>
      </w:r>
    </w:p>
    <w:p w14:paraId="5569559D" w14:textId="0F7D756C" w:rsidR="00C33297" w:rsidRPr="002212A2" w:rsidRDefault="00C33297" w:rsidP="00C33297">
      <w:pPr>
        <w:numPr>
          <w:ilvl w:val="0"/>
          <w:numId w:val="6"/>
        </w:numPr>
        <w:rPr>
          <w:rFonts w:ascii="Arial" w:hAnsi="Arial" w:cs="Arial"/>
          <w:sz w:val="22"/>
          <w:szCs w:val="22"/>
        </w:rPr>
      </w:pPr>
      <w:r w:rsidRPr="002212A2">
        <w:rPr>
          <w:rFonts w:ascii="Arial" w:hAnsi="Arial" w:cs="Arial"/>
          <w:i/>
          <w:sz w:val="22"/>
          <w:szCs w:val="22"/>
        </w:rPr>
        <w:t>The Tortilla Curtain</w:t>
      </w:r>
    </w:p>
    <w:p w14:paraId="45063CEE" w14:textId="77777777" w:rsidR="00C33297" w:rsidRPr="007C419B" w:rsidRDefault="00C33297" w:rsidP="00C33297">
      <w:pPr>
        <w:numPr>
          <w:ilvl w:val="0"/>
          <w:numId w:val="7"/>
        </w:numPr>
        <w:rPr>
          <w:rStyle w:val="CITE"/>
          <w:rFonts w:ascii="Arial" w:hAnsi="Arial" w:cs="Arial"/>
          <w:sz w:val="22"/>
          <w:szCs w:val="22"/>
          <w:u w:val="single"/>
        </w:rPr>
      </w:pPr>
      <w:r w:rsidRPr="002212A2">
        <w:rPr>
          <w:rStyle w:val="CITE"/>
          <w:rFonts w:ascii="Arial" w:hAnsi="Arial" w:cs="Arial"/>
          <w:sz w:val="22"/>
          <w:szCs w:val="22"/>
        </w:rPr>
        <w:t xml:space="preserve">Online Writing Center at Purdue University: </w:t>
      </w:r>
      <w:hyperlink r:id="rId9" w:history="1">
        <w:r w:rsidRPr="002212A2">
          <w:rPr>
            <w:rStyle w:val="Hyperlink"/>
            <w:rFonts w:ascii="Arial" w:eastAsiaTheme="majorEastAsia" w:hAnsi="Arial" w:cs="Arial"/>
            <w:color w:val="auto"/>
            <w:sz w:val="22"/>
            <w:szCs w:val="22"/>
          </w:rPr>
          <w:t>http://www.owl.english.purdue.edu</w:t>
        </w:r>
      </w:hyperlink>
      <w:r w:rsidRPr="002212A2">
        <w:rPr>
          <w:rStyle w:val="CITE"/>
          <w:rFonts w:ascii="Arial" w:hAnsi="Arial" w:cs="Arial"/>
          <w:sz w:val="22"/>
          <w:szCs w:val="22"/>
        </w:rPr>
        <w:t xml:space="preserve"> </w:t>
      </w:r>
    </w:p>
    <w:p w14:paraId="1B5C4896" w14:textId="77777777" w:rsidR="00C33297" w:rsidRDefault="00C33297" w:rsidP="00C33297">
      <w:pPr>
        <w:rPr>
          <w:rStyle w:val="CITE"/>
          <w:rFonts w:ascii="Arial" w:hAnsi="Arial" w:cs="Arial"/>
          <w:sz w:val="22"/>
          <w:szCs w:val="22"/>
        </w:rPr>
      </w:pPr>
    </w:p>
    <w:p w14:paraId="3E5958F7" w14:textId="77777777" w:rsidR="00C33297" w:rsidRPr="007C419B" w:rsidRDefault="00C33297" w:rsidP="00C33297">
      <w:pPr>
        <w:rPr>
          <w:rFonts w:ascii="Arial" w:hAnsi="Arial"/>
          <w:i/>
          <w:sz w:val="22"/>
        </w:rPr>
      </w:pPr>
      <w:r w:rsidRPr="00460EEC">
        <w:rPr>
          <w:rFonts w:ascii="Arial" w:hAnsi="Arial"/>
          <w:b/>
          <w:i/>
          <w:sz w:val="22"/>
        </w:rPr>
        <w:t xml:space="preserve">IMPORTANT: </w:t>
      </w:r>
      <w:r w:rsidRPr="008A1781">
        <w:rPr>
          <w:rFonts w:ascii="Arial" w:hAnsi="Arial"/>
          <w:i/>
          <w:sz w:val="22"/>
          <w:u w:val="single"/>
        </w:rPr>
        <w:t>You must have your books to participate in class discussions and assignments</w:t>
      </w:r>
      <w:r w:rsidRPr="006712D4">
        <w:rPr>
          <w:rFonts w:ascii="Arial" w:hAnsi="Arial"/>
          <w:i/>
          <w:sz w:val="22"/>
        </w:rPr>
        <w:t xml:space="preserve">. Do not wait until the last minute to purchase </w:t>
      </w:r>
      <w:r>
        <w:rPr>
          <w:rFonts w:ascii="Arial" w:hAnsi="Arial"/>
          <w:i/>
          <w:sz w:val="22"/>
        </w:rPr>
        <w:t>them.</w:t>
      </w:r>
    </w:p>
    <w:p w14:paraId="04B6D799" w14:textId="77777777" w:rsidR="00C33297" w:rsidRDefault="00C33297" w:rsidP="00C33297">
      <w:pPr>
        <w:rPr>
          <w:rFonts w:ascii="Arial" w:hAnsi="Arial"/>
          <w:b/>
          <w:sz w:val="22"/>
        </w:rPr>
      </w:pPr>
    </w:p>
    <w:p w14:paraId="7579B037" w14:textId="77777777" w:rsidR="00C33297" w:rsidRDefault="00C33297" w:rsidP="00C33297">
      <w:pPr>
        <w:pStyle w:val="Heading2"/>
        <w:rPr>
          <w:sz w:val="22"/>
        </w:rPr>
      </w:pPr>
      <w:r>
        <w:rPr>
          <w:sz w:val="22"/>
        </w:rPr>
        <w:t>Other Required Materials/Information</w:t>
      </w:r>
    </w:p>
    <w:p w14:paraId="586A318E" w14:textId="77777777" w:rsidR="00C33297" w:rsidRDefault="00C33297" w:rsidP="00C33297">
      <w:pPr>
        <w:pStyle w:val="Header"/>
        <w:tabs>
          <w:tab w:val="left" w:pos="720"/>
        </w:tabs>
        <w:rPr>
          <w:rFonts w:ascii="Arial" w:hAnsi="Arial"/>
          <w:sz w:val="22"/>
        </w:rPr>
      </w:pPr>
      <w:r>
        <w:rPr>
          <w:rFonts w:ascii="Arial" w:hAnsi="Arial"/>
          <w:sz w:val="22"/>
        </w:rPr>
        <w:t xml:space="preserve">A two-pocket folder and </w:t>
      </w:r>
      <w:r w:rsidRPr="00773702">
        <w:rPr>
          <w:rFonts w:ascii="Arial" w:hAnsi="Arial"/>
          <w:b/>
          <w:sz w:val="22"/>
        </w:rPr>
        <w:t>a stapler</w:t>
      </w:r>
    </w:p>
    <w:p w14:paraId="7CFBECEC" w14:textId="77777777" w:rsidR="00C33297" w:rsidRPr="002212A2" w:rsidRDefault="00C33297" w:rsidP="00C33297">
      <w:pPr>
        <w:rPr>
          <w:rFonts w:ascii="Arial" w:hAnsi="Arial" w:cs="Arial"/>
          <w:sz w:val="22"/>
        </w:rPr>
      </w:pPr>
      <w:r w:rsidRPr="002212A2">
        <w:rPr>
          <w:rStyle w:val="CITE"/>
          <w:rFonts w:ascii="Arial" w:hAnsi="Arial" w:cs="Arial"/>
          <w:sz w:val="22"/>
          <w:szCs w:val="22"/>
        </w:rPr>
        <w:t xml:space="preserve"> </w:t>
      </w:r>
    </w:p>
    <w:p w14:paraId="67BD1FDB" w14:textId="77777777" w:rsidR="00C33297" w:rsidRPr="002212A2" w:rsidRDefault="00C33297" w:rsidP="00C33297">
      <w:pPr>
        <w:pStyle w:val="Heading4"/>
        <w:rPr>
          <w:rFonts w:cs="Arial"/>
        </w:rPr>
      </w:pPr>
      <w:r w:rsidRPr="002212A2">
        <w:rPr>
          <w:rFonts w:cs="Arial"/>
        </w:rPr>
        <w:t>Grade Percentages</w:t>
      </w:r>
    </w:p>
    <w:p w14:paraId="5D7BF3CA" w14:textId="77777777" w:rsidR="00C33297" w:rsidRPr="002212A2" w:rsidRDefault="00C33297" w:rsidP="00C33297">
      <w:pPr>
        <w:rPr>
          <w:rFonts w:ascii="Arial" w:hAnsi="Arial" w:cs="Arial"/>
          <w:sz w:val="22"/>
        </w:rPr>
      </w:pPr>
      <w:r w:rsidRPr="002212A2">
        <w:rPr>
          <w:rFonts w:ascii="Arial" w:hAnsi="Arial" w:cs="Arial"/>
          <w:sz w:val="22"/>
        </w:rPr>
        <w:t xml:space="preserve"> Essays</w:t>
      </w:r>
      <w:r w:rsidRPr="002212A2">
        <w:rPr>
          <w:rFonts w:ascii="Arial" w:hAnsi="Arial" w:cs="Arial"/>
          <w:sz w:val="22"/>
        </w:rPr>
        <w:tab/>
      </w:r>
    </w:p>
    <w:p w14:paraId="77448769" w14:textId="77777777" w:rsidR="00C33297" w:rsidRPr="002212A2" w:rsidRDefault="00C33297" w:rsidP="00C33297">
      <w:pPr>
        <w:ind w:left="2880" w:firstLine="720"/>
        <w:rPr>
          <w:rFonts w:ascii="Arial" w:hAnsi="Arial" w:cs="Arial"/>
          <w:sz w:val="22"/>
        </w:rPr>
      </w:pPr>
      <w:r w:rsidRPr="002212A2">
        <w:rPr>
          <w:rFonts w:ascii="Arial" w:hAnsi="Arial" w:cs="Arial"/>
          <w:sz w:val="22"/>
        </w:rPr>
        <w:t>1</w:t>
      </w:r>
      <w:r w:rsidRPr="002212A2">
        <w:rPr>
          <w:rFonts w:ascii="Arial" w:hAnsi="Arial" w:cs="Arial"/>
          <w:sz w:val="22"/>
        </w:rPr>
        <w:tab/>
      </w:r>
      <w:r>
        <w:rPr>
          <w:rFonts w:ascii="Arial" w:hAnsi="Arial" w:cs="Arial"/>
          <w:sz w:val="22"/>
        </w:rPr>
        <w:t xml:space="preserve"> </w:t>
      </w:r>
      <w:r>
        <w:rPr>
          <w:rFonts w:ascii="Arial" w:hAnsi="Arial" w:cs="Arial"/>
          <w:sz w:val="22"/>
        </w:rPr>
        <w:tab/>
      </w:r>
      <w:r w:rsidRPr="002212A2">
        <w:rPr>
          <w:rFonts w:ascii="Arial" w:hAnsi="Arial" w:cs="Arial"/>
          <w:sz w:val="22"/>
        </w:rPr>
        <w:t>10%</w:t>
      </w:r>
      <w:r w:rsidRPr="002212A2">
        <w:rPr>
          <w:rFonts w:ascii="Arial" w:hAnsi="Arial" w:cs="Arial"/>
          <w:sz w:val="22"/>
        </w:rPr>
        <w:tab/>
      </w:r>
      <w:r w:rsidRPr="002212A2">
        <w:rPr>
          <w:rFonts w:ascii="Arial" w:hAnsi="Arial" w:cs="Arial"/>
          <w:sz w:val="22"/>
        </w:rPr>
        <w:tab/>
      </w:r>
    </w:p>
    <w:p w14:paraId="1B0BD117" w14:textId="77777777" w:rsidR="00C33297" w:rsidRPr="002212A2" w:rsidRDefault="00C33297" w:rsidP="00C33297">
      <w:pPr>
        <w:numPr>
          <w:ilvl w:val="0"/>
          <w:numId w:val="1"/>
        </w:numPr>
        <w:tabs>
          <w:tab w:val="clear" w:pos="1440"/>
          <w:tab w:val="num" w:pos="4320"/>
        </w:tabs>
        <w:ind w:left="4320"/>
        <w:rPr>
          <w:rFonts w:ascii="Arial" w:hAnsi="Arial" w:cs="Arial"/>
          <w:sz w:val="22"/>
        </w:rPr>
      </w:pPr>
      <w:r>
        <w:rPr>
          <w:rFonts w:ascii="Arial" w:hAnsi="Arial" w:cs="Arial"/>
          <w:sz w:val="22"/>
        </w:rPr>
        <w:t xml:space="preserve"> </w:t>
      </w:r>
      <w:r>
        <w:rPr>
          <w:rFonts w:ascii="Arial" w:hAnsi="Arial" w:cs="Arial"/>
          <w:sz w:val="22"/>
        </w:rPr>
        <w:tab/>
        <w:t>15</w:t>
      </w:r>
      <w:r w:rsidRPr="002212A2">
        <w:rPr>
          <w:rFonts w:ascii="Arial" w:hAnsi="Arial" w:cs="Arial"/>
          <w:sz w:val="22"/>
        </w:rPr>
        <w:t>%</w:t>
      </w:r>
      <w:r w:rsidRPr="002212A2">
        <w:rPr>
          <w:rFonts w:ascii="Arial" w:hAnsi="Arial" w:cs="Arial"/>
          <w:sz w:val="22"/>
        </w:rPr>
        <w:tab/>
      </w:r>
      <w:r w:rsidRPr="002212A2">
        <w:rPr>
          <w:rFonts w:ascii="Arial" w:hAnsi="Arial" w:cs="Arial"/>
          <w:sz w:val="22"/>
        </w:rPr>
        <w:tab/>
      </w:r>
      <w:r w:rsidRPr="002212A2">
        <w:rPr>
          <w:rFonts w:ascii="Arial" w:hAnsi="Arial" w:cs="Arial"/>
          <w:sz w:val="22"/>
        </w:rPr>
        <w:tab/>
      </w:r>
    </w:p>
    <w:p w14:paraId="2F612245" w14:textId="77777777" w:rsidR="00C33297" w:rsidRPr="002212A2" w:rsidRDefault="00C33297" w:rsidP="00C33297">
      <w:pPr>
        <w:numPr>
          <w:ilvl w:val="0"/>
          <w:numId w:val="1"/>
        </w:numPr>
        <w:tabs>
          <w:tab w:val="clear" w:pos="1440"/>
          <w:tab w:val="num" w:pos="4320"/>
        </w:tabs>
        <w:ind w:left="4320"/>
        <w:rPr>
          <w:rFonts w:ascii="Arial" w:hAnsi="Arial" w:cs="Arial"/>
          <w:sz w:val="22"/>
          <w:szCs w:val="22"/>
        </w:rPr>
      </w:pPr>
      <w:r>
        <w:rPr>
          <w:rFonts w:ascii="Arial" w:hAnsi="Arial" w:cs="Arial"/>
          <w:sz w:val="22"/>
          <w:szCs w:val="22"/>
        </w:rPr>
        <w:t xml:space="preserve"> </w:t>
      </w:r>
      <w:r>
        <w:rPr>
          <w:rFonts w:ascii="Arial" w:hAnsi="Arial" w:cs="Arial"/>
          <w:sz w:val="22"/>
          <w:szCs w:val="22"/>
        </w:rPr>
        <w:tab/>
        <w:t>20</w:t>
      </w:r>
      <w:r w:rsidRPr="002212A2">
        <w:rPr>
          <w:rFonts w:ascii="Arial" w:hAnsi="Arial" w:cs="Arial"/>
          <w:sz w:val="22"/>
          <w:szCs w:val="22"/>
        </w:rPr>
        <w:t>%</w:t>
      </w:r>
    </w:p>
    <w:p w14:paraId="3C6C6C69" w14:textId="77777777" w:rsidR="00C33297" w:rsidRDefault="00C33297" w:rsidP="00C33297">
      <w:pPr>
        <w:numPr>
          <w:ilvl w:val="0"/>
          <w:numId w:val="1"/>
        </w:numPr>
        <w:tabs>
          <w:tab w:val="clear" w:pos="1440"/>
          <w:tab w:val="num" w:pos="4320"/>
        </w:tabs>
        <w:ind w:left="432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2212A2">
        <w:rPr>
          <w:rFonts w:ascii="Arial" w:hAnsi="Arial" w:cs="Arial"/>
          <w:sz w:val="22"/>
          <w:szCs w:val="22"/>
        </w:rPr>
        <w:t>25%</w:t>
      </w:r>
    </w:p>
    <w:p w14:paraId="2687CC97" w14:textId="77777777" w:rsidR="00C33297" w:rsidRDefault="00C33297" w:rsidP="00C33297">
      <w:pPr>
        <w:rPr>
          <w:rFonts w:ascii="Arial" w:hAnsi="Arial" w:cs="Arial"/>
          <w:sz w:val="22"/>
          <w:szCs w:val="22"/>
        </w:rPr>
      </w:pPr>
      <w:r>
        <w:rPr>
          <w:rFonts w:ascii="Arial" w:hAnsi="Arial" w:cs="Arial"/>
          <w:sz w:val="22"/>
          <w:szCs w:val="22"/>
        </w:rPr>
        <w:t xml:space="preserve">In-class discussion, quizzes, and homework  </w:t>
      </w:r>
      <w:r>
        <w:rPr>
          <w:rFonts w:ascii="Arial" w:hAnsi="Arial" w:cs="Arial"/>
          <w:sz w:val="22"/>
          <w:szCs w:val="22"/>
        </w:rPr>
        <w:tab/>
        <w:t>15%</w:t>
      </w:r>
    </w:p>
    <w:p w14:paraId="42C08B88" w14:textId="77777777" w:rsidR="00C33297" w:rsidRPr="002212A2" w:rsidRDefault="00C33297" w:rsidP="00C33297">
      <w:pPr>
        <w:rPr>
          <w:rFonts w:ascii="Arial" w:hAnsi="Arial" w:cs="Arial"/>
          <w:sz w:val="22"/>
          <w:szCs w:val="22"/>
        </w:rPr>
      </w:pPr>
      <w:r>
        <w:rPr>
          <w:rFonts w:ascii="Arial" w:hAnsi="Arial" w:cs="Arial"/>
          <w:sz w:val="22"/>
          <w:szCs w:val="22"/>
        </w:rPr>
        <w:t>Peer review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15%</w:t>
      </w:r>
      <w:r w:rsidRPr="002212A2">
        <w:rPr>
          <w:rFonts w:ascii="Arial" w:hAnsi="Arial" w:cs="Arial"/>
          <w:sz w:val="22"/>
          <w:szCs w:val="22"/>
        </w:rPr>
        <w:tab/>
      </w:r>
      <w:r w:rsidRPr="002212A2">
        <w:rPr>
          <w:rFonts w:ascii="Arial" w:hAnsi="Arial" w:cs="Arial"/>
          <w:sz w:val="22"/>
          <w:szCs w:val="22"/>
        </w:rPr>
        <w:tab/>
        <w:t xml:space="preserve"> </w:t>
      </w:r>
    </w:p>
    <w:p w14:paraId="6FB5AF9A" w14:textId="77777777" w:rsidR="00C33297" w:rsidRPr="002212A2" w:rsidRDefault="00C33297" w:rsidP="00C33297">
      <w:pPr>
        <w:ind w:firstLine="720"/>
        <w:rPr>
          <w:rFonts w:ascii="Arial" w:hAnsi="Arial" w:cs="Arial"/>
          <w:sz w:val="22"/>
          <w:szCs w:val="22"/>
        </w:rPr>
      </w:pPr>
    </w:p>
    <w:p w14:paraId="281EA6ED" w14:textId="77777777" w:rsidR="00C33297" w:rsidRPr="002212A2" w:rsidRDefault="00C33297" w:rsidP="00C33297">
      <w:pPr>
        <w:pStyle w:val="Heading2"/>
        <w:jc w:val="center"/>
        <w:rPr>
          <w:rFonts w:cs="Arial"/>
          <w:sz w:val="22"/>
          <w:szCs w:val="22"/>
        </w:rPr>
      </w:pPr>
      <w:r w:rsidRPr="00701DC0">
        <w:rPr>
          <w:rFonts w:cs="Arial"/>
          <w:sz w:val="22"/>
          <w:szCs w:val="22"/>
          <w:highlight w:val="lightGray"/>
        </w:rPr>
        <w:t>EXPLANATION OF ASSIGNMENTS AND POLICIES</w:t>
      </w:r>
    </w:p>
    <w:p w14:paraId="3AF68EDD" w14:textId="77777777" w:rsidR="00C33297" w:rsidRPr="002212A2" w:rsidRDefault="00C33297" w:rsidP="00C33297">
      <w:pPr>
        <w:rPr>
          <w:rFonts w:ascii="Arial" w:hAnsi="Arial" w:cs="Arial"/>
          <w:b/>
          <w:sz w:val="22"/>
          <w:szCs w:val="22"/>
        </w:rPr>
      </w:pPr>
    </w:p>
    <w:p w14:paraId="1FD39A0A" w14:textId="0C90E32B" w:rsidR="00C33297" w:rsidRDefault="00C33297" w:rsidP="00C33297">
      <w:pPr>
        <w:rPr>
          <w:rFonts w:ascii="Arial" w:hAnsi="Arial"/>
          <w:sz w:val="22"/>
        </w:rPr>
      </w:pPr>
      <w:r>
        <w:rPr>
          <w:rFonts w:ascii="Arial" w:hAnsi="Arial"/>
          <w:b/>
          <w:sz w:val="22"/>
          <w:u w:val="single"/>
        </w:rPr>
        <w:t>ESSAYS (70)%:</w:t>
      </w:r>
      <w:r>
        <w:rPr>
          <w:rFonts w:ascii="Arial" w:hAnsi="Arial"/>
          <w:b/>
          <w:sz w:val="22"/>
        </w:rPr>
        <w:t xml:space="preserve"> </w:t>
      </w:r>
      <w:r>
        <w:rPr>
          <w:rFonts w:ascii="Arial" w:hAnsi="Arial"/>
          <w:sz w:val="22"/>
        </w:rPr>
        <w:t>During this session you will be required to write four formal essays. As my expectations increase, so will the grade percentage awarded for each essay. The essay assignments will be handed out in class</w:t>
      </w:r>
      <w:r w:rsidR="00B35BB1">
        <w:rPr>
          <w:rFonts w:ascii="Arial" w:hAnsi="Arial"/>
          <w:sz w:val="22"/>
        </w:rPr>
        <w:t>.</w:t>
      </w:r>
      <w:r>
        <w:rPr>
          <w:rFonts w:ascii="Arial" w:hAnsi="Arial"/>
          <w:sz w:val="22"/>
        </w:rPr>
        <w:t xml:space="preserve"> </w:t>
      </w:r>
    </w:p>
    <w:p w14:paraId="13C93EBD" w14:textId="77777777" w:rsidR="00C33297" w:rsidRDefault="00C33297" w:rsidP="00C33297">
      <w:pPr>
        <w:pStyle w:val="Header"/>
        <w:tabs>
          <w:tab w:val="left" w:pos="720"/>
        </w:tabs>
        <w:rPr>
          <w:rFonts w:ascii="Arial" w:hAnsi="Arial"/>
          <w:sz w:val="22"/>
        </w:rPr>
      </w:pPr>
    </w:p>
    <w:p w14:paraId="2A78889E" w14:textId="77777777" w:rsidR="00C33297" w:rsidRDefault="00C33297" w:rsidP="00C33297">
      <w:pPr>
        <w:rPr>
          <w:rFonts w:ascii="Arial" w:hAnsi="Arial"/>
          <w:sz w:val="22"/>
        </w:rPr>
      </w:pPr>
      <w:r>
        <w:rPr>
          <w:rFonts w:ascii="Arial" w:hAnsi="Arial"/>
          <w:b/>
          <w:sz w:val="22"/>
          <w:u w:val="single"/>
        </w:rPr>
        <w:t>PEER REVIEW (15%):</w:t>
      </w:r>
      <w:r>
        <w:rPr>
          <w:rFonts w:ascii="Arial" w:hAnsi="Arial"/>
          <w:sz w:val="22"/>
        </w:rPr>
        <w:t xml:space="preserve"> Before turning in your essay, you will be required to develop a formal typed draft of your essay to bring to class for a peer review workshop (along with copies of your draft to share with your peers). (Number of copies is designated on syllabus.) You will be assigned into groups, where you will be responsible to give feedback to your peers based on the requirements handed out. After you receive written input from your peers, it is expected you will then revise your essay. </w:t>
      </w:r>
      <w:r>
        <w:rPr>
          <w:rFonts w:ascii="Arial" w:hAnsi="Arial"/>
          <w:b/>
          <w:i/>
          <w:sz w:val="22"/>
        </w:rPr>
        <w:t>If you miss a peer review day, come to class late, or come to class without a fully typed draft with the required amount of copies, you will not be able to participate in peer review.</w:t>
      </w:r>
      <w:r>
        <w:rPr>
          <w:rFonts w:ascii="Arial" w:hAnsi="Arial"/>
          <w:sz w:val="22"/>
        </w:rPr>
        <w:t xml:space="preserve"> (You will not be allowed to leave class either to make copies, no exceptions, such as “the computers in the lab weren’t working.”) Having a friend or relative review your paper does not count as peer review either. Finally, when you turn in your final paper, it must be placed in a pocket folder with the original essay (before peer review) and the peer reviews. </w:t>
      </w:r>
    </w:p>
    <w:p w14:paraId="6D1DD276" w14:textId="77777777" w:rsidR="00C33297" w:rsidRDefault="00C33297" w:rsidP="00C33297">
      <w:pPr>
        <w:pStyle w:val="Header"/>
        <w:tabs>
          <w:tab w:val="left" w:pos="720"/>
        </w:tabs>
        <w:rPr>
          <w:rFonts w:ascii="Arial" w:hAnsi="Arial"/>
          <w:sz w:val="22"/>
        </w:rPr>
      </w:pPr>
    </w:p>
    <w:p w14:paraId="2C1FFA7F" w14:textId="224F14A2" w:rsidR="00C33297" w:rsidRDefault="00C33297" w:rsidP="00C33297">
      <w:pPr>
        <w:rPr>
          <w:rFonts w:ascii="Arial" w:hAnsi="Arial"/>
          <w:sz w:val="22"/>
        </w:rPr>
      </w:pPr>
      <w:r>
        <w:rPr>
          <w:rFonts w:ascii="Arial" w:hAnsi="Arial"/>
          <w:b/>
          <w:sz w:val="22"/>
        </w:rPr>
        <w:t>Paper Format:</w:t>
      </w:r>
      <w:r>
        <w:rPr>
          <w:rFonts w:ascii="Arial" w:hAnsi="Arial"/>
          <w:sz w:val="22"/>
        </w:rPr>
        <w:t xml:space="preserve"> All formal essays should follow MLA format guidelines: double-spaced (not triple or two-and-a-half spaces), one-inch margins, and size 12 fonts. Be forewarned that if you include extra spaces between paragraphs or type in extra-large margins or fonts, etc., your paper will be returned without a grade or it will affect your grade negatively. </w:t>
      </w:r>
      <w:r>
        <w:rPr>
          <w:rFonts w:ascii="Arial" w:hAnsi="Arial"/>
          <w:b/>
          <w:i/>
          <w:sz w:val="22"/>
        </w:rPr>
        <w:t>Pet Peeve</w:t>
      </w:r>
      <w:r>
        <w:rPr>
          <w:rFonts w:ascii="Arial" w:hAnsi="Arial"/>
          <w:sz w:val="22"/>
        </w:rPr>
        <w:t xml:space="preserve">: </w:t>
      </w:r>
      <w:r>
        <w:rPr>
          <w:rFonts w:ascii="Arial" w:hAnsi="Arial"/>
          <w:i/>
          <w:sz w:val="22"/>
        </w:rPr>
        <w:t>Sloppy papers</w:t>
      </w:r>
      <w:r w:rsidR="009B589D">
        <w:rPr>
          <w:rFonts w:ascii="Arial" w:hAnsi="Arial"/>
          <w:i/>
          <w:sz w:val="22"/>
        </w:rPr>
        <w:t xml:space="preserve">. </w:t>
      </w:r>
    </w:p>
    <w:p w14:paraId="61D996E7" w14:textId="77777777" w:rsidR="00C33297" w:rsidRDefault="00C33297" w:rsidP="00C33297">
      <w:pPr>
        <w:rPr>
          <w:rFonts w:ascii="Arial" w:hAnsi="Arial"/>
          <w:b/>
          <w:i/>
          <w:sz w:val="22"/>
        </w:rPr>
      </w:pPr>
    </w:p>
    <w:p w14:paraId="737F01AB" w14:textId="77777777" w:rsidR="00C33297" w:rsidRDefault="00C33297" w:rsidP="00C33297">
      <w:pPr>
        <w:rPr>
          <w:rFonts w:ascii="Arial" w:hAnsi="Arial"/>
          <w:sz w:val="22"/>
        </w:rPr>
      </w:pPr>
      <w:r>
        <w:rPr>
          <w:rFonts w:ascii="Arial" w:hAnsi="Arial"/>
          <w:b/>
          <w:sz w:val="22"/>
          <w:u w:val="single"/>
        </w:rPr>
        <w:t>CLASS PARTICIPATION  (15%):</w:t>
      </w:r>
      <w:r>
        <w:rPr>
          <w:rFonts w:ascii="Arial" w:hAnsi="Arial"/>
          <w:sz w:val="22"/>
        </w:rPr>
        <w:t xml:space="preserve"> Your participation (or lack of) in class will affect your final grade. (Expect to work in class by being prepared to participate in large and small group work, do in-class writing assignments, and take quizzes.) *Missed assignments and quizzes may not be made up.</w:t>
      </w:r>
    </w:p>
    <w:p w14:paraId="6A6FF095" w14:textId="77777777" w:rsidR="00C33297" w:rsidRDefault="00C33297" w:rsidP="00C33297">
      <w:pPr>
        <w:spacing w:after="200" w:line="276" w:lineRule="auto"/>
        <w:rPr>
          <w:rFonts w:ascii="Arial" w:hAnsi="Arial"/>
          <w:sz w:val="22"/>
        </w:rPr>
      </w:pPr>
    </w:p>
    <w:p w14:paraId="636D80E2" w14:textId="77777777" w:rsidR="00C33297" w:rsidRPr="004A1E7D" w:rsidRDefault="00C33297" w:rsidP="00C33297">
      <w:pPr>
        <w:pStyle w:val="Heading5"/>
        <w:rPr>
          <w:rFonts w:ascii="Arial" w:hAnsi="Arial" w:cs="Arial"/>
          <w:b/>
          <w:color w:val="auto"/>
          <w:sz w:val="24"/>
          <w:szCs w:val="24"/>
        </w:rPr>
      </w:pPr>
      <w:r w:rsidRPr="00701DC0">
        <w:rPr>
          <w:rFonts w:ascii="Arial" w:hAnsi="Arial" w:cs="Arial"/>
          <w:b/>
          <w:color w:val="auto"/>
          <w:sz w:val="24"/>
          <w:szCs w:val="24"/>
          <w:highlight w:val="lightGray"/>
        </w:rPr>
        <w:t>OTHER POLICIES</w:t>
      </w:r>
    </w:p>
    <w:p w14:paraId="7AF6487F" w14:textId="77777777" w:rsidR="00C33297" w:rsidRPr="002855C3" w:rsidRDefault="00C33297" w:rsidP="00C33297"/>
    <w:p w14:paraId="55482DA4" w14:textId="1B4AA4E8" w:rsidR="00C33297" w:rsidRPr="002E64F9" w:rsidRDefault="00C33297" w:rsidP="00C33297">
      <w:pPr>
        <w:rPr>
          <w:rFonts w:ascii="Arial" w:hAnsi="Arial" w:cs="Arial"/>
          <w:color w:val="000000"/>
          <w:spacing w:val="-12"/>
          <w:sz w:val="22"/>
          <w:szCs w:val="22"/>
        </w:rPr>
      </w:pPr>
      <w:r>
        <w:rPr>
          <w:rFonts w:ascii="Arial" w:hAnsi="Arial"/>
          <w:b/>
          <w:sz w:val="22"/>
        </w:rPr>
        <w:t>Deadlines:</w:t>
      </w:r>
      <w:r>
        <w:rPr>
          <w:rFonts w:ascii="Arial" w:hAnsi="Arial"/>
          <w:sz w:val="22"/>
        </w:rPr>
        <w:t xml:space="preserve"> All work is to be submitted on the day it is due at the </w:t>
      </w:r>
      <w:r w:rsidRPr="00157343">
        <w:rPr>
          <w:rFonts w:ascii="Arial" w:hAnsi="Arial"/>
          <w:b/>
          <w:sz w:val="22"/>
        </w:rPr>
        <w:t>beginning of class.</w:t>
      </w:r>
      <w:r>
        <w:rPr>
          <w:rFonts w:ascii="Arial" w:hAnsi="Arial"/>
          <w:sz w:val="22"/>
        </w:rPr>
        <w:t xml:space="preserve"> If you come in late or submit the work after class, it will be considered late (which includes essays). Late essays will </w:t>
      </w:r>
      <w:r>
        <w:rPr>
          <w:rFonts w:ascii="Arial" w:hAnsi="Arial"/>
          <w:sz w:val="22"/>
        </w:rPr>
        <w:lastRenderedPageBreak/>
        <w:t xml:space="preserve">be given either a pass or a fail (C or an F). Quizzes and in-class work may not be made up. </w:t>
      </w:r>
      <w:r w:rsidR="009B589D">
        <w:rPr>
          <w:rFonts w:ascii="Arial" w:hAnsi="Arial"/>
          <w:sz w:val="22"/>
        </w:rPr>
        <w:t>*</w:t>
      </w:r>
      <w:r>
        <w:rPr>
          <w:rFonts w:ascii="Arial" w:hAnsi="Arial"/>
          <w:sz w:val="22"/>
        </w:rPr>
        <w:t xml:space="preserve">Only in a documented emergency will I accept late and/or email submissions, which must be approved by me. </w:t>
      </w:r>
    </w:p>
    <w:p w14:paraId="4D0BD002" w14:textId="77777777" w:rsidR="00C33297" w:rsidRDefault="00C33297" w:rsidP="00C33297">
      <w:pPr>
        <w:rPr>
          <w:rFonts w:ascii="Arial" w:hAnsi="Arial"/>
          <w:sz w:val="22"/>
        </w:rPr>
      </w:pPr>
    </w:p>
    <w:p w14:paraId="5937B7FD" w14:textId="49AD40A1" w:rsidR="00C33297" w:rsidRDefault="00C33297" w:rsidP="00C33297">
      <w:pPr>
        <w:rPr>
          <w:rFonts w:ascii="Arial" w:hAnsi="Arial"/>
          <w:sz w:val="22"/>
        </w:rPr>
      </w:pPr>
      <w:r>
        <w:rPr>
          <w:rFonts w:ascii="Arial" w:hAnsi="Arial"/>
          <w:b/>
          <w:sz w:val="22"/>
        </w:rPr>
        <w:t>Attendance:</w:t>
      </w:r>
      <w:r>
        <w:rPr>
          <w:rFonts w:ascii="Arial" w:hAnsi="Arial"/>
          <w:sz w:val="22"/>
        </w:rPr>
        <w:t xml:space="preserve"> In order for class to be successful</w:t>
      </w:r>
      <w:r w:rsidR="009B589D">
        <w:rPr>
          <w:rFonts w:ascii="Arial" w:hAnsi="Arial"/>
          <w:sz w:val="22"/>
        </w:rPr>
        <w:t>,</w:t>
      </w:r>
      <w:r>
        <w:rPr>
          <w:rFonts w:ascii="Arial" w:hAnsi="Arial"/>
          <w:sz w:val="22"/>
        </w:rPr>
        <w:t xml:space="preserve"> it is important that you attend regularly. </w:t>
      </w:r>
      <w:r>
        <w:rPr>
          <w:rFonts w:ascii="Arial" w:hAnsi="Arial"/>
          <w:b/>
          <w:sz w:val="22"/>
        </w:rPr>
        <w:t>If you must miss class, please remember that you will still be held accountable for the material covered in class and all assignments that are due that day.</w:t>
      </w:r>
      <w:r>
        <w:rPr>
          <w:rFonts w:ascii="Arial" w:hAnsi="Arial"/>
          <w:sz w:val="22"/>
        </w:rPr>
        <w:t xml:space="preserve"> (An excused absent includes, for example, illness and/or injury and requires written verification.) </w:t>
      </w:r>
      <w:r>
        <w:rPr>
          <w:rFonts w:ascii="Arial" w:hAnsi="Arial"/>
          <w:b/>
          <w:i/>
          <w:sz w:val="22"/>
        </w:rPr>
        <w:t>Eight absences are</w:t>
      </w:r>
      <w:r w:rsidRPr="00701DC0">
        <w:rPr>
          <w:rFonts w:ascii="Arial" w:hAnsi="Arial"/>
          <w:b/>
          <w:i/>
          <w:sz w:val="22"/>
        </w:rPr>
        <w:t xml:space="preserve"> an automatic fail. </w:t>
      </w:r>
    </w:p>
    <w:p w14:paraId="499A47E4" w14:textId="77777777" w:rsidR="00C33297" w:rsidRPr="00F27586" w:rsidRDefault="00C33297" w:rsidP="00C33297">
      <w:pPr>
        <w:rPr>
          <w:rFonts w:ascii="Arial" w:hAnsi="Arial"/>
          <w:sz w:val="16"/>
          <w:szCs w:val="16"/>
        </w:rPr>
      </w:pPr>
    </w:p>
    <w:p w14:paraId="3EC4CDA5" w14:textId="77777777" w:rsidR="00C33297" w:rsidRDefault="00C33297" w:rsidP="00C33297">
      <w:pPr>
        <w:rPr>
          <w:rFonts w:ascii="Arial" w:hAnsi="Arial"/>
          <w:sz w:val="22"/>
        </w:rPr>
      </w:pPr>
      <w:r>
        <w:rPr>
          <w:rFonts w:ascii="Arial" w:hAnsi="Arial"/>
          <w:b/>
          <w:sz w:val="22"/>
        </w:rPr>
        <w:t>Late Arrivals:</w:t>
      </w:r>
      <w:r>
        <w:rPr>
          <w:rFonts w:ascii="Arial" w:hAnsi="Arial"/>
          <w:i/>
          <w:sz w:val="22"/>
        </w:rPr>
        <w:t xml:space="preserve"> Please be in class on time</w:t>
      </w:r>
      <w:r>
        <w:rPr>
          <w:rFonts w:ascii="Arial" w:hAnsi="Arial"/>
          <w:sz w:val="22"/>
        </w:rPr>
        <w:t>. Within the first five minutes of class I will take attendance. If you arrive after the five minutes, I will mark you late, which will affect your final grade. (I lock the doors.)</w:t>
      </w:r>
    </w:p>
    <w:p w14:paraId="1F120849" w14:textId="77777777" w:rsidR="00C33297" w:rsidRDefault="00C33297" w:rsidP="00C33297">
      <w:pPr>
        <w:rPr>
          <w:rFonts w:ascii="Arial" w:hAnsi="Arial"/>
          <w:sz w:val="22"/>
        </w:rPr>
      </w:pPr>
    </w:p>
    <w:p w14:paraId="11D4AE17" w14:textId="77777777" w:rsidR="00C33297" w:rsidRPr="003F1B91" w:rsidRDefault="00C33297" w:rsidP="00C33297">
      <w:pPr>
        <w:rPr>
          <w:rFonts w:ascii="Arial" w:hAnsi="Arial"/>
          <w:sz w:val="22"/>
        </w:rPr>
      </w:pPr>
      <w:r>
        <w:rPr>
          <w:rFonts w:ascii="Arial" w:hAnsi="Arial"/>
          <w:b/>
          <w:sz w:val="22"/>
        </w:rPr>
        <w:t xml:space="preserve">College Emergencies: </w:t>
      </w:r>
      <w:r>
        <w:rPr>
          <w:rFonts w:ascii="Arial" w:hAnsi="Arial"/>
          <w:sz w:val="22"/>
        </w:rPr>
        <w:t xml:space="preserve">Procedures will be discussed in class. </w:t>
      </w:r>
    </w:p>
    <w:p w14:paraId="27276C78" w14:textId="77777777" w:rsidR="00C33297" w:rsidRPr="00F27586" w:rsidRDefault="00C33297" w:rsidP="00C33297">
      <w:pPr>
        <w:rPr>
          <w:rFonts w:ascii="Arial" w:hAnsi="Arial"/>
          <w:sz w:val="16"/>
          <w:szCs w:val="16"/>
        </w:rPr>
      </w:pPr>
    </w:p>
    <w:p w14:paraId="2E78EF58" w14:textId="77777777" w:rsidR="00C33297" w:rsidRDefault="00C33297" w:rsidP="00C33297">
      <w:pPr>
        <w:rPr>
          <w:rFonts w:ascii="Arial" w:hAnsi="Arial"/>
          <w:sz w:val="22"/>
        </w:rPr>
      </w:pPr>
      <w:r>
        <w:rPr>
          <w:rFonts w:ascii="Arial" w:hAnsi="Arial"/>
          <w:b/>
          <w:sz w:val="22"/>
        </w:rPr>
        <w:t>Breaks:</w:t>
      </w:r>
      <w:r w:rsidRPr="009D032F">
        <w:rPr>
          <w:rFonts w:ascii="Arial" w:hAnsi="Arial"/>
          <w:b/>
          <w:sz w:val="22"/>
          <w:u w:val="single"/>
        </w:rPr>
        <w:t xml:space="preserve"> Unless it is an emergency, refrain from leaving the class at all times.</w:t>
      </w:r>
      <w:r>
        <w:rPr>
          <w:rFonts w:ascii="Arial" w:hAnsi="Arial"/>
          <w:sz w:val="22"/>
        </w:rPr>
        <w:t xml:space="preserve"> Doing so is </w:t>
      </w:r>
      <w:r w:rsidRPr="009D032F">
        <w:rPr>
          <w:rFonts w:ascii="Arial" w:hAnsi="Arial"/>
          <w:sz w:val="22"/>
        </w:rPr>
        <w:t>disruptive</w:t>
      </w:r>
      <w:r>
        <w:rPr>
          <w:rFonts w:ascii="Arial" w:hAnsi="Arial"/>
          <w:sz w:val="22"/>
        </w:rPr>
        <w:t xml:space="preserve"> and will affect your grade negatively. (I lock the door.)</w:t>
      </w:r>
    </w:p>
    <w:p w14:paraId="7082BBD6" w14:textId="77777777" w:rsidR="00C33297" w:rsidRPr="00F27586" w:rsidRDefault="00C33297" w:rsidP="00C33297">
      <w:pPr>
        <w:rPr>
          <w:sz w:val="16"/>
          <w:szCs w:val="16"/>
        </w:rPr>
      </w:pPr>
    </w:p>
    <w:p w14:paraId="626CFBC6" w14:textId="77777777" w:rsidR="00C33297" w:rsidRDefault="00C33297" w:rsidP="00C33297">
      <w:pPr>
        <w:rPr>
          <w:rFonts w:ascii="Arial" w:hAnsi="Arial" w:cs="Arial"/>
          <w:sz w:val="22"/>
        </w:rPr>
      </w:pPr>
      <w:r w:rsidRPr="00957FFE">
        <w:rPr>
          <w:rFonts w:ascii="Arial" w:hAnsi="Arial" w:cs="Arial"/>
          <w:b/>
          <w:sz w:val="22"/>
        </w:rPr>
        <w:t>Tutoring:</w:t>
      </w:r>
      <w:r w:rsidRPr="00957FFE">
        <w:rPr>
          <w:rFonts w:ascii="Arial" w:hAnsi="Arial" w:cs="Arial"/>
          <w:b/>
          <w:i/>
          <w:sz w:val="22"/>
        </w:rPr>
        <w:t xml:space="preserve"> </w:t>
      </w:r>
      <w:r w:rsidRPr="00957FFE">
        <w:rPr>
          <w:rFonts w:ascii="Arial" w:hAnsi="Arial" w:cs="Arial"/>
          <w:sz w:val="22"/>
        </w:rPr>
        <w:t>Three Rivers has an excellent writing center l</w:t>
      </w:r>
      <w:r>
        <w:rPr>
          <w:rFonts w:ascii="Arial" w:hAnsi="Arial" w:cs="Arial"/>
          <w:sz w:val="22"/>
        </w:rPr>
        <w:t>ocated next to the library, C113</w:t>
      </w:r>
      <w:r w:rsidRPr="00957FFE">
        <w:rPr>
          <w:rFonts w:ascii="Arial" w:hAnsi="Arial" w:cs="Arial"/>
          <w:sz w:val="22"/>
        </w:rPr>
        <w:t xml:space="preserve">. Receiving help through email is also available. Include your name, student ID, and a brief explanation of the assignment and send your work as an attachment to </w:t>
      </w:r>
      <w:hyperlink r:id="rId10" w:history="1">
        <w:r w:rsidRPr="00701DC0">
          <w:rPr>
            <w:rStyle w:val="Hyperlink"/>
            <w:rFonts w:ascii="Arial" w:eastAsiaTheme="majorEastAsia" w:hAnsi="Arial" w:cs="Arial"/>
            <w:color w:val="auto"/>
            <w:sz w:val="22"/>
            <w:szCs w:val="22"/>
          </w:rPr>
          <w:t>TRWritingCenter@trcc.commnet.edu</w:t>
        </w:r>
      </w:hyperlink>
      <w:r w:rsidRPr="00701DC0">
        <w:rPr>
          <w:rFonts w:ascii="Arial" w:hAnsi="Arial" w:cs="Arial"/>
          <w:sz w:val="22"/>
          <w:szCs w:val="22"/>
        </w:rPr>
        <w:t>.</w:t>
      </w:r>
      <w:r w:rsidRPr="00701DC0">
        <w:rPr>
          <w:rFonts w:ascii="Arial" w:hAnsi="Arial" w:cs="Arial"/>
          <w:sz w:val="22"/>
        </w:rPr>
        <w:t xml:space="preserve"> </w:t>
      </w:r>
      <w:r>
        <w:rPr>
          <w:rFonts w:ascii="Arial" w:hAnsi="Arial" w:cs="Arial"/>
          <w:sz w:val="22"/>
        </w:rPr>
        <w:t xml:space="preserve">(Because of the large number of students receiving assistance, I recommend that you set up an appointment ahead of time; if you submit your essay via email, give yourself 24-48 hours turnaround time.) </w:t>
      </w:r>
    </w:p>
    <w:p w14:paraId="0A03BEAA" w14:textId="77777777" w:rsidR="00C33297" w:rsidRDefault="00C33297" w:rsidP="00C33297">
      <w:pPr>
        <w:rPr>
          <w:rFonts w:ascii="Arial" w:hAnsi="Arial" w:cs="Arial"/>
          <w:b/>
          <w:sz w:val="22"/>
          <w:szCs w:val="22"/>
        </w:rPr>
      </w:pPr>
    </w:p>
    <w:p w14:paraId="4CB62A2B" w14:textId="77777777" w:rsidR="00C33297" w:rsidRPr="00C054F3" w:rsidRDefault="00C33297" w:rsidP="00C33297">
      <w:pPr>
        <w:rPr>
          <w:rFonts w:ascii="Arial" w:hAnsi="Arial" w:cs="Arial"/>
          <w:sz w:val="22"/>
          <w:szCs w:val="22"/>
        </w:rPr>
      </w:pPr>
      <w:r>
        <w:rPr>
          <w:rFonts w:ascii="Arial" w:hAnsi="Arial" w:cs="Arial"/>
          <w:b/>
          <w:bCs/>
          <w:iCs/>
          <w:sz w:val="22"/>
          <w:szCs w:val="22"/>
        </w:rPr>
        <w:t>Grades</w:t>
      </w:r>
      <w:r>
        <w:rPr>
          <w:rFonts w:ascii="Arial" w:hAnsi="Arial" w:cs="Arial"/>
          <w:bCs/>
          <w:iCs/>
          <w:sz w:val="22"/>
          <w:szCs w:val="22"/>
        </w:rPr>
        <w:t>: For students who quit attending class and miss 60% or more, t</w:t>
      </w:r>
      <w:r w:rsidRPr="00C054F3">
        <w:rPr>
          <w:rFonts w:ascii="Arial" w:hAnsi="Arial" w:cs="Arial"/>
          <w:bCs/>
          <w:iCs/>
          <w:sz w:val="22"/>
          <w:szCs w:val="22"/>
        </w:rPr>
        <w:t>he UF notation (Unearned Failure)</w:t>
      </w:r>
      <w:r>
        <w:rPr>
          <w:rFonts w:ascii="Arial" w:hAnsi="Arial" w:cs="Arial"/>
          <w:bCs/>
          <w:iCs/>
          <w:sz w:val="22"/>
          <w:szCs w:val="22"/>
        </w:rPr>
        <w:t xml:space="preserve"> will be entered into their final grades, which will affect their financial aid. </w:t>
      </w:r>
    </w:p>
    <w:p w14:paraId="037C861F" w14:textId="77777777" w:rsidR="00C33297" w:rsidRDefault="00C33297" w:rsidP="00C33297">
      <w:pPr>
        <w:rPr>
          <w:rFonts w:ascii="Arial" w:hAnsi="Arial" w:cs="Arial"/>
          <w:b/>
          <w:sz w:val="22"/>
          <w:szCs w:val="22"/>
        </w:rPr>
      </w:pPr>
    </w:p>
    <w:p w14:paraId="5B320636" w14:textId="4CBCD401" w:rsidR="00C33297" w:rsidRPr="002E64F9" w:rsidRDefault="00C33297" w:rsidP="00C33297">
      <w:pPr>
        <w:rPr>
          <w:rFonts w:ascii="Arial" w:hAnsi="Arial" w:cs="Arial"/>
          <w:sz w:val="22"/>
          <w:szCs w:val="22"/>
        </w:rPr>
      </w:pPr>
      <w:r>
        <w:rPr>
          <w:rFonts w:ascii="Arial" w:hAnsi="Arial"/>
          <w:b/>
          <w:sz w:val="22"/>
        </w:rPr>
        <w:t xml:space="preserve">Cell phones: </w:t>
      </w:r>
      <w:r>
        <w:rPr>
          <w:rFonts w:ascii="Arial" w:hAnsi="Arial" w:cs="Arial"/>
          <w:b/>
          <w:bCs/>
          <w:sz w:val="22"/>
          <w:szCs w:val="22"/>
        </w:rPr>
        <w:t>Tu</w:t>
      </w:r>
      <w:r w:rsidRPr="002E64F9">
        <w:rPr>
          <w:rFonts w:ascii="Arial" w:hAnsi="Arial" w:cs="Arial"/>
          <w:b/>
          <w:bCs/>
          <w:sz w:val="22"/>
          <w:szCs w:val="22"/>
        </w:rPr>
        <w:t>rn off any electronic devices not associated with the clas</w:t>
      </w:r>
      <w:r w:rsidRPr="009B589D">
        <w:rPr>
          <w:rFonts w:ascii="Arial" w:hAnsi="Arial" w:cs="Arial"/>
          <w:b/>
          <w:bCs/>
          <w:sz w:val="22"/>
          <w:szCs w:val="22"/>
        </w:rPr>
        <w:t>s</w:t>
      </w:r>
      <w:r w:rsidRPr="009B589D">
        <w:rPr>
          <w:rFonts w:ascii="Arial" w:hAnsi="Arial" w:cs="Arial"/>
          <w:b/>
          <w:sz w:val="22"/>
          <w:szCs w:val="22"/>
        </w:rPr>
        <w:t xml:space="preserve"> and put all phones away in backpacks, etc</w:t>
      </w:r>
      <w:r>
        <w:rPr>
          <w:rFonts w:ascii="Arial" w:hAnsi="Arial" w:cs="Arial"/>
          <w:sz w:val="22"/>
          <w:szCs w:val="22"/>
        </w:rPr>
        <w:t xml:space="preserve">. No laptops are allowed. If I should catch you texting, I will stop what I am doing to ask you to </w:t>
      </w:r>
      <w:r w:rsidR="009B589D">
        <w:rPr>
          <w:rFonts w:ascii="Arial" w:hAnsi="Arial" w:cs="Arial"/>
          <w:sz w:val="22"/>
          <w:szCs w:val="22"/>
        </w:rPr>
        <w:t>put your phone away, which will affect your participation grade negatively</w:t>
      </w:r>
      <w:r>
        <w:rPr>
          <w:rFonts w:ascii="Arial" w:hAnsi="Arial" w:cs="Arial"/>
          <w:sz w:val="22"/>
          <w:szCs w:val="22"/>
        </w:rPr>
        <w:t xml:space="preserve">. </w:t>
      </w:r>
    </w:p>
    <w:p w14:paraId="2925333D" w14:textId="77777777" w:rsidR="00C33297" w:rsidRDefault="00C33297" w:rsidP="00C33297">
      <w:pPr>
        <w:rPr>
          <w:rFonts w:ascii="Arial" w:hAnsi="Arial"/>
          <w:sz w:val="22"/>
        </w:rPr>
      </w:pPr>
    </w:p>
    <w:p w14:paraId="132B7B09" w14:textId="77777777" w:rsidR="00C33297" w:rsidRDefault="00C33297" w:rsidP="00C33297">
      <w:pPr>
        <w:rPr>
          <w:rFonts w:ascii="Arial" w:hAnsi="Arial"/>
          <w:sz w:val="22"/>
        </w:rPr>
      </w:pPr>
      <w:r>
        <w:rPr>
          <w:rFonts w:ascii="Arial" w:hAnsi="Arial"/>
          <w:b/>
          <w:sz w:val="22"/>
        </w:rPr>
        <w:t xml:space="preserve">Class cancellations: </w:t>
      </w:r>
      <w:r>
        <w:rPr>
          <w:rFonts w:ascii="Arial" w:hAnsi="Arial"/>
          <w:sz w:val="22"/>
        </w:rPr>
        <w:t>If class is cancelled, a notice will be posted outside the door. I will also try to send you an email, so please make sure you have signed up for a TRCC email account. School cancellations due to bad weather will be posted on the TRCC homepage and also recorded on the school's main phone number: 860-215-9000. To receive a text message of closings and emergencies, sign into your Commnet account and follow these directions (located on the bottom left side):</w:t>
      </w:r>
    </w:p>
    <w:p w14:paraId="061BD3E0" w14:textId="77777777" w:rsidR="00C33297" w:rsidRPr="00530EB1" w:rsidRDefault="007869C2" w:rsidP="00C33297">
      <w:pPr>
        <w:pStyle w:val="NormalWeb"/>
        <w:rPr>
          <w:rFonts w:ascii="Arial" w:hAnsi="Arial" w:cs="Arial"/>
          <w:sz w:val="22"/>
          <w:szCs w:val="22"/>
        </w:rPr>
      </w:pPr>
      <w:hyperlink r:id="rId11" w:history="1">
        <w:r w:rsidR="00C33297" w:rsidRPr="00530EB1">
          <w:rPr>
            <w:rStyle w:val="Hyperlink"/>
            <w:rFonts w:ascii="Arial" w:eastAsiaTheme="majorEastAsia" w:hAnsi="Arial" w:cs="Arial"/>
            <w:b/>
            <w:bCs/>
            <w:sz w:val="22"/>
            <w:szCs w:val="22"/>
          </w:rPr>
          <w:t>myCommNet Alert</w:t>
        </w:r>
      </w:hyperlink>
      <w:r w:rsidR="00C33297" w:rsidRPr="00530EB1">
        <w:rPr>
          <w:rStyle w:val="Strong"/>
          <w:rFonts w:cs="Arial"/>
          <w:sz w:val="22"/>
          <w:szCs w:val="22"/>
        </w:rPr>
        <w:t xml:space="preserve"> – located when you log into your Commnet account</w:t>
      </w:r>
    </w:p>
    <w:p w14:paraId="749BF66A" w14:textId="77777777" w:rsidR="00C33297" w:rsidRPr="00530EB1" w:rsidRDefault="00C33297" w:rsidP="00C33297">
      <w:pPr>
        <w:numPr>
          <w:ilvl w:val="0"/>
          <w:numId w:val="8"/>
        </w:numPr>
        <w:spacing w:before="100" w:beforeAutospacing="1" w:after="100" w:afterAutospacing="1"/>
        <w:rPr>
          <w:rFonts w:ascii="Arial" w:hAnsi="Arial" w:cs="Arial"/>
          <w:sz w:val="22"/>
          <w:szCs w:val="22"/>
        </w:rPr>
      </w:pPr>
      <w:r w:rsidRPr="00530EB1">
        <w:rPr>
          <w:rStyle w:val="Strong"/>
          <w:rFonts w:cs="Arial"/>
          <w:sz w:val="22"/>
          <w:szCs w:val="22"/>
        </w:rPr>
        <w:t>Emergency notifications</w:t>
      </w:r>
      <w:r w:rsidRPr="00530EB1">
        <w:rPr>
          <w:rFonts w:ascii="Arial" w:hAnsi="Arial" w:cs="Arial"/>
          <w:sz w:val="22"/>
          <w:szCs w:val="22"/>
        </w:rPr>
        <w:t xml:space="preserve"> to students, staff, and faculty</w:t>
      </w:r>
    </w:p>
    <w:p w14:paraId="1E4929A2" w14:textId="77777777" w:rsidR="00C33297" w:rsidRPr="00530EB1" w:rsidRDefault="00C33297" w:rsidP="00C33297">
      <w:pPr>
        <w:numPr>
          <w:ilvl w:val="0"/>
          <w:numId w:val="8"/>
        </w:numPr>
        <w:spacing w:before="100" w:beforeAutospacing="1" w:after="100" w:afterAutospacing="1"/>
        <w:rPr>
          <w:rFonts w:ascii="Arial" w:hAnsi="Arial" w:cs="Arial"/>
          <w:sz w:val="22"/>
          <w:szCs w:val="22"/>
        </w:rPr>
      </w:pPr>
      <w:r w:rsidRPr="00530EB1">
        <w:rPr>
          <w:rFonts w:ascii="Arial" w:hAnsi="Arial" w:cs="Arial"/>
          <w:sz w:val="22"/>
          <w:szCs w:val="22"/>
        </w:rPr>
        <w:t>Contact can be via text, cell/home phone, and email</w:t>
      </w:r>
    </w:p>
    <w:p w14:paraId="77CEFFB1" w14:textId="77777777" w:rsidR="00C33297" w:rsidRPr="00530EB1" w:rsidRDefault="00C33297" w:rsidP="00C33297">
      <w:pPr>
        <w:numPr>
          <w:ilvl w:val="0"/>
          <w:numId w:val="8"/>
        </w:numPr>
        <w:spacing w:before="100" w:beforeAutospacing="1" w:after="100" w:afterAutospacing="1"/>
        <w:rPr>
          <w:rFonts w:ascii="Arial" w:hAnsi="Arial" w:cs="Arial"/>
          <w:sz w:val="22"/>
          <w:szCs w:val="22"/>
        </w:rPr>
      </w:pPr>
      <w:r w:rsidRPr="00530EB1">
        <w:rPr>
          <w:rFonts w:ascii="Arial" w:hAnsi="Arial" w:cs="Arial"/>
          <w:sz w:val="22"/>
          <w:szCs w:val="22"/>
        </w:rPr>
        <w:t xml:space="preserve">Click the link to keep your emergency contact information up-to-date. (Note: myCommNet Alert updates do </w:t>
      </w:r>
      <w:r w:rsidRPr="00530EB1">
        <w:rPr>
          <w:rFonts w:ascii="Arial" w:hAnsi="Arial" w:cs="Arial"/>
          <w:sz w:val="22"/>
          <w:szCs w:val="22"/>
          <w:u w:val="single"/>
        </w:rPr>
        <w:t xml:space="preserve">not </w:t>
      </w:r>
      <w:r w:rsidRPr="00530EB1">
        <w:rPr>
          <w:rFonts w:ascii="Arial" w:hAnsi="Arial" w:cs="Arial"/>
          <w:sz w:val="22"/>
          <w:szCs w:val="22"/>
        </w:rPr>
        <w:t>update personal information in Banner Self-Service.</w:t>
      </w:r>
    </w:p>
    <w:p w14:paraId="5B343351" w14:textId="77777777" w:rsidR="00C33297" w:rsidRDefault="00C33297" w:rsidP="00C33297">
      <w:pPr>
        <w:rPr>
          <w:rFonts w:ascii="Arial" w:hAnsi="Arial"/>
          <w:b/>
          <w:sz w:val="22"/>
        </w:rPr>
      </w:pPr>
    </w:p>
    <w:p w14:paraId="7CA19ABD" w14:textId="77777777" w:rsidR="00C33297" w:rsidRPr="00A774D5" w:rsidRDefault="00C33297" w:rsidP="00C33297">
      <w:pPr>
        <w:rPr>
          <w:rFonts w:ascii="Arial" w:hAnsi="Arial"/>
          <w:b/>
          <w:sz w:val="22"/>
        </w:rPr>
      </w:pPr>
      <w:r>
        <w:rPr>
          <w:rFonts w:ascii="Arial" w:hAnsi="Arial"/>
          <w:b/>
          <w:sz w:val="22"/>
        </w:rPr>
        <w:t>*Disability Information</w:t>
      </w:r>
    </w:p>
    <w:p w14:paraId="5EBA4F93" w14:textId="77777777" w:rsidR="00C33297" w:rsidRDefault="00C33297" w:rsidP="00C33297">
      <w:pPr>
        <w:pStyle w:val="Default"/>
        <w:rPr>
          <w:rFonts w:ascii="Arial" w:hAnsi="Arial" w:cs="Arial"/>
          <w:sz w:val="22"/>
          <w:szCs w:val="22"/>
        </w:rPr>
      </w:pPr>
      <w:r>
        <w:rPr>
          <w:rFonts w:ascii="Arial" w:hAnsi="Arial" w:cs="Arial"/>
          <w:sz w:val="22"/>
          <w:szCs w:val="22"/>
        </w:rPr>
        <w:t>*</w:t>
      </w:r>
      <w:r w:rsidRPr="00157343">
        <w:rPr>
          <w:rFonts w:ascii="Arial" w:hAnsi="Arial" w:cs="Arial"/>
          <w:sz w:val="22"/>
          <w:szCs w:val="22"/>
        </w:rPr>
        <w:t>If you have a disability that may affect your progress in this course, please meet with a Disability Service Provi</w:t>
      </w:r>
      <w:r>
        <w:rPr>
          <w:rFonts w:ascii="Arial" w:hAnsi="Arial" w:cs="Arial"/>
          <w:sz w:val="22"/>
          <w:szCs w:val="22"/>
        </w:rPr>
        <w:t xml:space="preserve">der (DSP) as soon as possible. </w:t>
      </w:r>
      <w:r w:rsidRPr="00157343">
        <w:rPr>
          <w:rFonts w:ascii="Arial" w:hAnsi="Arial" w:cs="Arial"/>
          <w:sz w:val="22"/>
          <w:szCs w:val="22"/>
        </w:rPr>
        <w:t>Please note that accommodations cannot be provided until you provide written authorization from a DSP.</w:t>
      </w:r>
    </w:p>
    <w:p w14:paraId="2C8BB19D" w14:textId="77777777" w:rsidR="00C33297" w:rsidRPr="00986ACB" w:rsidRDefault="00C33297" w:rsidP="00C33297">
      <w:pPr>
        <w:contextualSpacing/>
        <w:rPr>
          <w:rFonts w:ascii="Tahoma" w:hAnsi="Tahoma" w:cs="Tahoma"/>
          <w:bCs/>
          <w:color w:val="000000"/>
          <w:sz w:val="22"/>
          <w:u w:val="single"/>
        </w:rPr>
      </w:pPr>
      <w:r w:rsidRPr="00986ACB">
        <w:rPr>
          <w:rFonts w:ascii="Tahoma" w:hAnsi="Tahoma" w:cs="Tahoma"/>
          <w:bCs/>
          <w:color w:val="000000"/>
          <w:sz w:val="22"/>
          <w:szCs w:val="22"/>
          <w:u w:val="single"/>
        </w:rPr>
        <w:t>TRCC Disabilities Service Providers</w:t>
      </w:r>
      <w:r w:rsidRPr="00986ACB">
        <w:rPr>
          <w:rFonts w:ascii="Tahoma" w:hAnsi="Tahoma" w:cs="Tahoma"/>
          <w:bCs/>
          <w:color w:val="000000"/>
          <w:sz w:val="22"/>
          <w:u w:val="single"/>
        </w:rPr>
        <w:t>:</w:t>
      </w:r>
    </w:p>
    <w:p w14:paraId="0629AD81" w14:textId="77777777" w:rsidR="00C33297" w:rsidRPr="00986ACB" w:rsidRDefault="00C33297" w:rsidP="00C33297">
      <w:pPr>
        <w:rPr>
          <w:rFonts w:ascii="Tahoma" w:hAnsi="Tahoma" w:cs="Tahoma"/>
          <w:bCs/>
          <w:color w:val="000000"/>
          <w:sz w:val="22"/>
        </w:rPr>
      </w:pPr>
      <w:r w:rsidRPr="00986ACB">
        <w:rPr>
          <w:rFonts w:ascii="Tahoma" w:hAnsi="Tahoma" w:cs="Tahoma"/>
          <w:bCs/>
          <w:color w:val="000000"/>
          <w:sz w:val="22"/>
        </w:rPr>
        <w:t>Matt Liscum – 215-9265, Room A113: Mental Health Disabilities, Learning Disabilities, ADD/ADHD Spectrum, Autism Specturm</w:t>
      </w:r>
    </w:p>
    <w:p w14:paraId="07F1DCB2" w14:textId="77777777" w:rsidR="00C33297" w:rsidRPr="00986ACB" w:rsidRDefault="00C33297" w:rsidP="00C33297">
      <w:pPr>
        <w:rPr>
          <w:rFonts w:ascii="Tahoma" w:hAnsi="Tahoma" w:cs="Tahoma"/>
          <w:bCs/>
          <w:color w:val="000000"/>
          <w:sz w:val="22"/>
        </w:rPr>
      </w:pPr>
      <w:r w:rsidRPr="00986ACB">
        <w:rPr>
          <w:rFonts w:ascii="Tahoma" w:hAnsi="Tahoma" w:cs="Tahoma"/>
          <w:bCs/>
          <w:color w:val="000000"/>
          <w:sz w:val="22"/>
        </w:rPr>
        <w:t>Elizabeth Wilcox – 215-9289, Room A113: Sensory, Medical, and Mobility Disabilities</w:t>
      </w:r>
    </w:p>
    <w:p w14:paraId="64AC604B" w14:textId="77777777" w:rsidR="00C33297" w:rsidRPr="00F634CE" w:rsidRDefault="00C33297" w:rsidP="00C33297">
      <w:pPr>
        <w:pStyle w:val="Default"/>
        <w:rPr>
          <w:rFonts w:ascii="Arial" w:hAnsi="Arial" w:cs="Arial"/>
          <w:sz w:val="18"/>
          <w:szCs w:val="18"/>
        </w:rPr>
      </w:pPr>
    </w:p>
    <w:tbl>
      <w:tblPr>
        <w:tblW w:w="0" w:type="auto"/>
        <w:tblCellSpacing w:w="15" w:type="dxa"/>
        <w:tblInd w:w="720" w:type="dxa"/>
        <w:tblLook w:val="04A0" w:firstRow="1" w:lastRow="0" w:firstColumn="1" w:lastColumn="0" w:noHBand="0" w:noVBand="1"/>
      </w:tblPr>
      <w:tblGrid>
        <w:gridCol w:w="96"/>
      </w:tblGrid>
      <w:tr w:rsidR="00C33297" w:rsidRPr="00F634CE" w14:paraId="782C2DBA" w14:textId="77777777" w:rsidTr="008D4A08">
        <w:trPr>
          <w:tblCellSpacing w:w="15" w:type="dxa"/>
        </w:trPr>
        <w:tc>
          <w:tcPr>
            <w:tcW w:w="0" w:type="auto"/>
            <w:tcMar>
              <w:top w:w="15" w:type="dxa"/>
              <w:left w:w="15" w:type="dxa"/>
              <w:bottom w:w="15" w:type="dxa"/>
              <w:right w:w="15" w:type="dxa"/>
            </w:tcMar>
            <w:vAlign w:val="center"/>
          </w:tcPr>
          <w:p w14:paraId="43F70FF6" w14:textId="77777777" w:rsidR="00C33297" w:rsidRPr="00F634CE" w:rsidRDefault="00C33297" w:rsidP="008D4A08">
            <w:pPr>
              <w:jc w:val="center"/>
              <w:rPr>
                <w:rFonts w:ascii="Eras Bold ITC" w:hAnsi="Eras Bold ITC"/>
                <w:sz w:val="18"/>
                <w:szCs w:val="18"/>
              </w:rPr>
            </w:pPr>
          </w:p>
        </w:tc>
      </w:tr>
    </w:tbl>
    <w:p w14:paraId="51E31ED9" w14:textId="77777777" w:rsidR="00C33297" w:rsidRPr="00C37A26" w:rsidRDefault="00C33297" w:rsidP="00C33297">
      <w:pPr>
        <w:jc w:val="center"/>
        <w:rPr>
          <w:rFonts w:ascii="Arial" w:hAnsi="Arial" w:cs="Arial"/>
          <w:b/>
          <w:sz w:val="22"/>
        </w:rPr>
      </w:pPr>
      <w:r w:rsidRPr="00C37A26">
        <w:rPr>
          <w:rFonts w:ascii="Arial" w:hAnsi="Arial" w:cs="Arial"/>
          <w:b/>
          <w:sz w:val="22"/>
        </w:rPr>
        <w:lastRenderedPageBreak/>
        <w:t>TITLE IX</w:t>
      </w:r>
    </w:p>
    <w:p w14:paraId="1123426D" w14:textId="77777777" w:rsidR="00C33297" w:rsidRDefault="00C33297" w:rsidP="00C33297">
      <w:pPr>
        <w:rPr>
          <w:rFonts w:ascii="Arial" w:hAnsi="Arial" w:cs="Arial"/>
          <w:b/>
        </w:rPr>
      </w:pPr>
    </w:p>
    <w:p w14:paraId="10B8100A" w14:textId="77777777" w:rsidR="00C33297" w:rsidRPr="00D75FB9" w:rsidRDefault="00C33297" w:rsidP="00C33297">
      <w:pPr>
        <w:pStyle w:val="NormalWeb"/>
        <w:spacing w:before="0" w:beforeAutospacing="0" w:after="0" w:afterAutospacing="0"/>
        <w:rPr>
          <w:rFonts w:ascii="Arial" w:hAnsi="Arial" w:cs="Arial"/>
          <w:b/>
          <w:sz w:val="20"/>
          <w:szCs w:val="20"/>
        </w:rPr>
      </w:pPr>
      <w:r w:rsidRPr="00D75FB9">
        <w:rPr>
          <w:rFonts w:ascii="Arial" w:hAnsi="Arial" w:cs="Arial"/>
          <w:b/>
          <w:sz w:val="20"/>
          <w:szCs w:val="20"/>
        </w:rPr>
        <w:t>Title IX</w:t>
      </w:r>
    </w:p>
    <w:p w14:paraId="004C0B34" w14:textId="77777777" w:rsidR="00C33297" w:rsidRPr="00D75FB9" w:rsidRDefault="00C33297" w:rsidP="00C33297">
      <w:pPr>
        <w:pStyle w:val="NormalWeb"/>
        <w:spacing w:before="0" w:beforeAutospacing="0" w:after="0" w:afterAutospacing="0"/>
        <w:rPr>
          <w:rFonts w:ascii="Arial" w:hAnsi="Arial" w:cs="Arial"/>
          <w:sz w:val="20"/>
          <w:szCs w:val="20"/>
        </w:rPr>
      </w:pPr>
      <w:r w:rsidRPr="00D75FB9">
        <w:rPr>
          <w:rFonts w:ascii="Arial" w:hAnsi="Arial" w:cs="Arial"/>
          <w:sz w:val="20"/>
          <w:szCs w:val="20"/>
        </w:rPr>
        <w:t>Title IX of the Education Amendments of 1972 that prohibits sex-based discrimination of any kind in the educational programs or activities of federally-financed institutions, which includes Three Riv</w:t>
      </w:r>
      <w:r w:rsidRPr="00D75FB9">
        <w:rPr>
          <w:rStyle w:val="style2"/>
          <w:rFonts w:ascii="Arial" w:hAnsi="Arial" w:cs="Arial"/>
          <w:sz w:val="20"/>
          <w:szCs w:val="20"/>
        </w:rPr>
        <w:t>ers Community College. (You can thank feminists for this amendment!)</w:t>
      </w:r>
    </w:p>
    <w:p w14:paraId="00568CE1" w14:textId="77777777" w:rsidR="00C33297" w:rsidRPr="00D75FB9" w:rsidRDefault="00C33297" w:rsidP="00C33297">
      <w:pPr>
        <w:pStyle w:val="Heading3"/>
        <w:contextualSpacing/>
        <w:rPr>
          <w:rFonts w:cs="Arial"/>
          <w:bCs/>
        </w:rPr>
      </w:pPr>
    </w:p>
    <w:p w14:paraId="1367560E" w14:textId="77777777" w:rsidR="00C33297" w:rsidRPr="00D75FB9" w:rsidRDefault="00C33297" w:rsidP="00C33297">
      <w:pPr>
        <w:pStyle w:val="Heading3"/>
        <w:contextualSpacing/>
        <w:rPr>
          <w:rFonts w:cs="Arial"/>
          <w:bCs/>
        </w:rPr>
      </w:pPr>
      <w:r w:rsidRPr="00D75FB9">
        <w:rPr>
          <w:rFonts w:cs="Arial"/>
          <w:bCs/>
        </w:rPr>
        <w:t>Board of Regents for Higher Education and Connecticut State Colleges and Universities Policy Regarding Sexual Misconduct Reporting, Support Services and Processes Policy:</w:t>
      </w:r>
    </w:p>
    <w:p w14:paraId="7E5D0F6B" w14:textId="77777777" w:rsidR="00C33297" w:rsidRPr="00D75FB9" w:rsidRDefault="00C33297" w:rsidP="00C33297">
      <w:pPr>
        <w:pStyle w:val="Heading3"/>
        <w:rPr>
          <w:rFonts w:cs="Arial"/>
          <w:b w:val="0"/>
        </w:rPr>
      </w:pPr>
      <w:r w:rsidRPr="00D75FB9">
        <w:rPr>
          <w:rFonts w:cs="Arial"/>
        </w:rPr>
        <w:t>Public Act No. 14-11:</w:t>
      </w:r>
      <w:r w:rsidRPr="00D75FB9">
        <w:rPr>
          <w:rFonts w:cs="Arial"/>
          <w:b w:val="0"/>
        </w:rPr>
        <w:t xml:space="preserve"> An act concerning sexual assault, stalking and intimate partner violence on campus: “The Board of Regents for Higher Education (BOR) in conjunction with the Connecticut State Colleges and Universities (CSCU) is committed to ensuring that each member of every BOR governed college and university community has the opportunity to participate fully in the process of education free from acts of sexual misconduct, intimate partner violence and stalking.”</w:t>
      </w:r>
    </w:p>
    <w:p w14:paraId="532566D9" w14:textId="77777777" w:rsidR="00C33297" w:rsidRPr="00D75FB9" w:rsidRDefault="00C33297" w:rsidP="00C33297">
      <w:pPr>
        <w:pStyle w:val="Heading3"/>
        <w:rPr>
          <w:rFonts w:cs="Arial"/>
          <w:sz w:val="22"/>
          <w:szCs w:val="22"/>
        </w:rPr>
      </w:pPr>
    </w:p>
    <w:p w14:paraId="5CE7834C" w14:textId="77777777" w:rsidR="00C33297" w:rsidRPr="00D75FB9" w:rsidRDefault="00C33297" w:rsidP="00C33297">
      <w:pPr>
        <w:pStyle w:val="Heading3"/>
        <w:rPr>
          <w:rFonts w:cs="Arial"/>
          <w:b w:val="0"/>
        </w:rPr>
      </w:pPr>
      <w:r w:rsidRPr="00D75FB9">
        <w:rPr>
          <w:rFonts w:cs="Arial"/>
        </w:rPr>
        <w:t>Title IX Statement of Policy:</w:t>
      </w:r>
      <w:r w:rsidRPr="00D75FB9">
        <w:rPr>
          <w:rFonts w:cs="Arial"/>
          <w:b w:val="0"/>
        </w:rPr>
        <w:br/>
        <w:t>“Title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w:t>
      </w:r>
    </w:p>
    <w:p w14:paraId="38A4ED1A" w14:textId="77777777" w:rsidR="00C33297" w:rsidRDefault="00C33297" w:rsidP="00C33297">
      <w:pPr>
        <w:pStyle w:val="Heading3"/>
        <w:rPr>
          <w:rFonts w:cs="Arial"/>
        </w:rPr>
      </w:pPr>
    </w:p>
    <w:p w14:paraId="2A28C6E7" w14:textId="77777777" w:rsidR="00C33297" w:rsidRPr="00D75FB9" w:rsidRDefault="00C33297" w:rsidP="00C33297">
      <w:pPr>
        <w:pStyle w:val="NormalWeb"/>
        <w:spacing w:after="0" w:afterAutospacing="0"/>
        <w:rPr>
          <w:rFonts w:ascii="Arial" w:hAnsi="Arial" w:cs="Arial"/>
          <w:b/>
          <w:sz w:val="20"/>
          <w:szCs w:val="20"/>
        </w:rPr>
      </w:pPr>
      <w:r w:rsidRPr="00D75FB9">
        <w:rPr>
          <w:rFonts w:ascii="Arial" w:hAnsi="Arial" w:cs="Arial"/>
          <w:b/>
          <w:sz w:val="20"/>
          <w:szCs w:val="20"/>
        </w:rPr>
        <w:t>Confidential Off-Campus Crisis and Counseling Resources</w:t>
      </w:r>
    </w:p>
    <w:p w14:paraId="79635831" w14:textId="77777777" w:rsidR="00C33297" w:rsidRPr="0083359D" w:rsidRDefault="00C33297" w:rsidP="00C33297">
      <w:pPr>
        <w:pStyle w:val="NormalWeb"/>
        <w:spacing w:after="0" w:afterAutospacing="0"/>
        <w:rPr>
          <w:rFonts w:ascii="Arial" w:hAnsi="Arial" w:cs="Arial"/>
          <w:sz w:val="20"/>
          <w:szCs w:val="20"/>
        </w:rPr>
      </w:pPr>
      <w:r w:rsidRPr="0083359D">
        <w:rPr>
          <w:rFonts w:ascii="Arial" w:hAnsi="Arial" w:cs="Arial"/>
          <w:sz w:val="20"/>
          <w:szCs w:val="20"/>
        </w:rPr>
        <w:t>Three Rivers has partnered with non-profit community agencies that can help survivors cope, access mental and physical health care, relocate (if necessary), and take action against offenders, including action through the College's own disciplinary process. Their services are free, confidential, and available 24 hours a day.</w:t>
      </w:r>
    </w:p>
    <w:p w14:paraId="733B4C8E" w14:textId="77777777" w:rsidR="00C33297" w:rsidRPr="0083359D" w:rsidRDefault="00C33297" w:rsidP="00C33297">
      <w:pPr>
        <w:pStyle w:val="NormalWeb"/>
        <w:spacing w:before="0" w:beforeAutospacing="0" w:after="0" w:afterAutospacing="0"/>
        <w:rPr>
          <w:rFonts w:ascii="Arial" w:hAnsi="Arial" w:cs="Arial"/>
          <w:sz w:val="20"/>
          <w:szCs w:val="20"/>
        </w:rPr>
      </w:pPr>
      <w:r w:rsidRPr="0083359D">
        <w:rPr>
          <w:rFonts w:ascii="Arial" w:hAnsi="Arial" w:cs="Arial"/>
          <w:sz w:val="20"/>
          <w:szCs w:val="20"/>
        </w:rPr>
        <w:t> </w:t>
      </w:r>
    </w:p>
    <w:tbl>
      <w:tblPr>
        <w:tblW w:w="7245" w:type="dxa"/>
        <w:jc w:val="center"/>
        <w:tblCellSpacing w:w="15" w:type="dxa"/>
        <w:shd w:val="clear" w:color="auto" w:fill="ECF0F2"/>
        <w:tblCellMar>
          <w:top w:w="15" w:type="dxa"/>
          <w:left w:w="15" w:type="dxa"/>
          <w:bottom w:w="15" w:type="dxa"/>
          <w:right w:w="15" w:type="dxa"/>
        </w:tblCellMar>
        <w:tblLook w:val="04A0" w:firstRow="1" w:lastRow="0" w:firstColumn="1" w:lastColumn="0" w:noHBand="0" w:noVBand="1"/>
      </w:tblPr>
      <w:tblGrid>
        <w:gridCol w:w="3191"/>
        <w:gridCol w:w="4054"/>
      </w:tblGrid>
      <w:tr w:rsidR="00C33297" w:rsidRPr="0083359D" w14:paraId="403C740E" w14:textId="77777777" w:rsidTr="008D4A08">
        <w:trPr>
          <w:trHeight w:val="570"/>
          <w:tblCellSpacing w:w="15" w:type="dxa"/>
          <w:jc w:val="center"/>
        </w:trPr>
        <w:tc>
          <w:tcPr>
            <w:tcW w:w="3120" w:type="dxa"/>
            <w:shd w:val="clear" w:color="auto" w:fill="FFFFFF"/>
            <w:vAlign w:val="center"/>
            <w:hideMark/>
          </w:tcPr>
          <w:p w14:paraId="44F4CE0F" w14:textId="77777777" w:rsidR="00C33297" w:rsidRPr="0083359D" w:rsidRDefault="00C33297" w:rsidP="008D4A08">
            <w:pPr>
              <w:jc w:val="center"/>
              <w:rPr>
                <w:rFonts w:ascii="Arial" w:hAnsi="Arial" w:cs="Arial"/>
                <w:sz w:val="18"/>
                <w:szCs w:val="18"/>
              </w:rPr>
            </w:pPr>
            <w:r>
              <w:rPr>
                <w:rStyle w:val="Emphasis"/>
                <w:rFonts w:ascii="Arial" w:hAnsi="Arial" w:cs="Arial"/>
                <w:sz w:val="18"/>
                <w:szCs w:val="18"/>
              </w:rPr>
              <w:t>For Sexual Assault</w:t>
            </w:r>
          </w:p>
        </w:tc>
        <w:tc>
          <w:tcPr>
            <w:tcW w:w="3975" w:type="dxa"/>
            <w:shd w:val="clear" w:color="auto" w:fill="FFFFFF"/>
            <w:vAlign w:val="center"/>
            <w:hideMark/>
          </w:tcPr>
          <w:p w14:paraId="7E91F3A1" w14:textId="77777777" w:rsidR="00C33297" w:rsidRPr="0083359D" w:rsidRDefault="00C33297" w:rsidP="008D4A08">
            <w:pPr>
              <w:jc w:val="center"/>
              <w:rPr>
                <w:rFonts w:ascii="Arial" w:hAnsi="Arial" w:cs="Arial"/>
                <w:sz w:val="18"/>
                <w:szCs w:val="18"/>
              </w:rPr>
            </w:pPr>
            <w:r w:rsidRPr="0083359D">
              <w:rPr>
                <w:rStyle w:val="Emphasis"/>
                <w:rFonts w:ascii="Arial" w:hAnsi="Arial" w:cs="Arial"/>
                <w:sz w:val="18"/>
                <w:szCs w:val="18"/>
              </w:rPr>
              <w:t>For Domestic / Intimate Partn</w:t>
            </w:r>
            <w:r>
              <w:rPr>
                <w:rStyle w:val="Emphasis"/>
                <w:rFonts w:ascii="Arial" w:hAnsi="Arial" w:cs="Arial"/>
                <w:sz w:val="18"/>
                <w:szCs w:val="18"/>
              </w:rPr>
              <w:t>er Violence or Sexual Assault</w:t>
            </w:r>
          </w:p>
        </w:tc>
      </w:tr>
      <w:tr w:rsidR="00C33297" w:rsidRPr="0083359D" w14:paraId="77506C26" w14:textId="77777777" w:rsidTr="008D4A08">
        <w:trPr>
          <w:trHeight w:val="1950"/>
          <w:tblCellSpacing w:w="15" w:type="dxa"/>
          <w:jc w:val="center"/>
        </w:trPr>
        <w:tc>
          <w:tcPr>
            <w:tcW w:w="0" w:type="auto"/>
            <w:shd w:val="clear" w:color="auto" w:fill="ECF0F2"/>
            <w:vAlign w:val="center"/>
            <w:hideMark/>
          </w:tcPr>
          <w:p w14:paraId="6A3D0DA2"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Style w:val="Strong"/>
                <w:rFonts w:cs="Arial"/>
                <w:sz w:val="18"/>
                <w:szCs w:val="18"/>
              </w:rPr>
              <w:t>The Sexual Assault Crisis Center of</w:t>
            </w:r>
            <w:r w:rsidRPr="0083359D">
              <w:rPr>
                <w:rFonts w:ascii="Arial" w:hAnsi="Arial" w:cs="Arial"/>
                <w:b/>
                <w:bCs/>
                <w:sz w:val="18"/>
                <w:szCs w:val="18"/>
              </w:rPr>
              <w:br/>
            </w:r>
            <w:r w:rsidRPr="0083359D">
              <w:rPr>
                <w:rStyle w:val="Strong"/>
                <w:rFonts w:cs="Arial"/>
                <w:sz w:val="18"/>
                <w:szCs w:val="18"/>
              </w:rPr>
              <w:t>Eastern Connecticut</w:t>
            </w:r>
          </w:p>
          <w:p w14:paraId="4340E3CE"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78 Howard Street, 2nd Floor</w:t>
            </w:r>
            <w:r w:rsidRPr="0083359D">
              <w:rPr>
                <w:rFonts w:ascii="Arial" w:hAnsi="Arial" w:cs="Arial"/>
                <w:sz w:val="18"/>
                <w:szCs w:val="18"/>
              </w:rPr>
              <w:br/>
              <w:t>New London, CT 06320</w:t>
            </w:r>
          </w:p>
          <w:p w14:paraId="2B703B84"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Office: (860) 442-0604</w:t>
            </w:r>
          </w:p>
          <w:p w14:paraId="0BA7FD17"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Hotline: (888) 999-5545</w:t>
            </w:r>
            <w:r w:rsidRPr="0083359D">
              <w:rPr>
                <w:rFonts w:ascii="Arial" w:hAnsi="Arial" w:cs="Arial"/>
                <w:sz w:val="18"/>
                <w:szCs w:val="18"/>
              </w:rPr>
              <w:br/>
            </w:r>
            <w:hyperlink r:id="rId12" w:history="1">
              <w:r w:rsidRPr="0083359D">
                <w:rPr>
                  <w:rStyle w:val="Hyperlink"/>
                  <w:rFonts w:ascii="Arial" w:eastAsiaTheme="majorEastAsia" w:hAnsi="Arial" w:cs="Arial"/>
                  <w:sz w:val="18"/>
                  <w:szCs w:val="18"/>
                </w:rPr>
                <w:t>http://www.saccec.org/</w:t>
              </w:r>
            </w:hyperlink>
          </w:p>
        </w:tc>
        <w:tc>
          <w:tcPr>
            <w:tcW w:w="0" w:type="auto"/>
            <w:shd w:val="clear" w:color="auto" w:fill="ECF0F2"/>
            <w:vAlign w:val="center"/>
            <w:hideMark/>
          </w:tcPr>
          <w:p w14:paraId="46A50F6E"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Style w:val="Strong"/>
                <w:rFonts w:cs="Arial"/>
                <w:sz w:val="18"/>
                <w:szCs w:val="18"/>
              </w:rPr>
              <w:t>Safe Futures</w:t>
            </w:r>
          </w:p>
          <w:p w14:paraId="454DD204"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16 Jay Street, New London, CT 06320,</w:t>
            </w:r>
          </w:p>
          <w:p w14:paraId="557EC23D"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Office: (860) 447-0366</w:t>
            </w:r>
          </w:p>
          <w:p w14:paraId="7AEE6F61"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326 Washington St, Norwich, CT 06360</w:t>
            </w:r>
          </w:p>
          <w:p w14:paraId="2833D88C"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Office: (860) 889-8331</w:t>
            </w:r>
          </w:p>
          <w:p w14:paraId="68073385" w14:textId="77777777" w:rsidR="00C33297" w:rsidRPr="0083359D" w:rsidRDefault="00C33297" w:rsidP="008D4A08">
            <w:pPr>
              <w:pStyle w:val="NormalWeb"/>
              <w:spacing w:before="0" w:beforeAutospacing="0" w:after="0" w:afterAutospacing="0"/>
              <w:jc w:val="center"/>
              <w:rPr>
                <w:rFonts w:ascii="Arial" w:hAnsi="Arial" w:cs="Arial"/>
                <w:sz w:val="18"/>
                <w:szCs w:val="18"/>
              </w:rPr>
            </w:pPr>
            <w:r w:rsidRPr="0083359D">
              <w:rPr>
                <w:rFonts w:ascii="Arial" w:hAnsi="Arial" w:cs="Arial"/>
                <w:sz w:val="18"/>
                <w:szCs w:val="18"/>
              </w:rPr>
              <w:t>Hotline: (888) 774-2900</w:t>
            </w:r>
            <w:r w:rsidRPr="0083359D">
              <w:rPr>
                <w:rFonts w:ascii="Arial" w:hAnsi="Arial" w:cs="Arial"/>
                <w:sz w:val="18"/>
                <w:szCs w:val="18"/>
              </w:rPr>
              <w:br/>
            </w:r>
            <w:hyperlink r:id="rId13" w:history="1">
              <w:r w:rsidRPr="0083359D">
                <w:rPr>
                  <w:rStyle w:val="Hyperlink"/>
                  <w:rFonts w:ascii="Arial" w:eastAsiaTheme="majorEastAsia" w:hAnsi="Arial" w:cs="Arial"/>
                  <w:sz w:val="18"/>
                  <w:szCs w:val="18"/>
                </w:rPr>
                <w:t xml:space="preserve">http://www.safefuturesct.org/ </w:t>
              </w:r>
            </w:hyperlink>
          </w:p>
        </w:tc>
      </w:tr>
    </w:tbl>
    <w:p w14:paraId="6351F127" w14:textId="77777777" w:rsidR="00C33297" w:rsidRPr="002212A2" w:rsidRDefault="00C33297" w:rsidP="00C33297">
      <w:pPr>
        <w:rPr>
          <w:rFonts w:ascii="Arial" w:hAnsi="Arial" w:cs="Arial"/>
          <w:b/>
          <w:sz w:val="22"/>
          <w:szCs w:val="22"/>
        </w:rPr>
      </w:pPr>
    </w:p>
    <w:p w14:paraId="599D4F0A" w14:textId="77777777" w:rsidR="00C33297" w:rsidRPr="002212A2" w:rsidRDefault="00C33297" w:rsidP="00C33297">
      <w:pPr>
        <w:rPr>
          <w:rFonts w:ascii="Arial" w:hAnsi="Arial" w:cs="Arial"/>
          <w:b/>
          <w:bCs/>
          <w:sz w:val="22"/>
          <w:szCs w:val="22"/>
        </w:rPr>
      </w:pPr>
    </w:p>
    <w:p w14:paraId="02EE25BA" w14:textId="77777777" w:rsidR="00C33297" w:rsidRPr="00C30B54" w:rsidRDefault="00C33297" w:rsidP="00C33297">
      <w:pPr>
        <w:pStyle w:val="Heading3"/>
        <w:rPr>
          <w:rFonts w:cs="Arial"/>
          <w:sz w:val="22"/>
          <w:szCs w:val="22"/>
        </w:rPr>
      </w:pPr>
      <w:bookmarkStart w:id="1" w:name="oncampus"/>
      <w:bookmarkEnd w:id="1"/>
      <w:r w:rsidRPr="00C30B54">
        <w:rPr>
          <w:rFonts w:cs="Arial"/>
          <w:sz w:val="22"/>
          <w:szCs w:val="22"/>
        </w:rPr>
        <w:t>On-Campus Resources</w:t>
      </w:r>
    </w:p>
    <w:p w14:paraId="052A040D" w14:textId="77777777" w:rsidR="00C33297" w:rsidRPr="008E66A0" w:rsidRDefault="00C33297" w:rsidP="00C33297">
      <w:pPr>
        <w:pStyle w:val="NormalWeb"/>
        <w:rPr>
          <w:rFonts w:ascii="Arial" w:hAnsi="Arial" w:cs="Arial"/>
          <w:b/>
          <w:sz w:val="20"/>
          <w:szCs w:val="20"/>
        </w:rPr>
      </w:pPr>
      <w:r w:rsidRPr="008E66A0">
        <w:rPr>
          <w:rStyle w:val="Strong"/>
          <w:rFonts w:cs="Arial"/>
          <w:b w:val="0"/>
        </w:rPr>
        <w:t xml:space="preserve">You are welcome to approach any trusted faculty or staff member for help, but please understand that College employees cannot promise confidentiality. College employees are expected to report any details they receive about an incident of sexual misconduct to the Title IX Coordinator and / or the Dean of Students. Before disclosing an incident of sexual misconduct to a College employee, you are advised to first speak with a </w:t>
      </w:r>
      <w:hyperlink r:id="rId14" w:anchor="confidential" w:history="1">
        <w:r w:rsidRPr="008E66A0">
          <w:rPr>
            <w:rStyle w:val="Hyperlink"/>
            <w:rFonts w:ascii="Arial" w:eastAsiaTheme="majorEastAsia" w:hAnsi="Arial" w:cs="Arial"/>
            <w:b/>
            <w:bCs/>
            <w:color w:val="auto"/>
          </w:rPr>
          <w:t>confidential off-campus counselor</w:t>
        </w:r>
      </w:hyperlink>
      <w:r w:rsidRPr="008E66A0">
        <w:rPr>
          <w:rStyle w:val="Strong"/>
          <w:rFonts w:cs="Arial"/>
          <w:b w:val="0"/>
        </w:rPr>
        <w:t xml:space="preserve">, and / or </w:t>
      </w:r>
      <w:hyperlink r:id="rId15" w:history="1">
        <w:r w:rsidRPr="008E66A0">
          <w:rPr>
            <w:rStyle w:val="Hyperlink"/>
            <w:rFonts w:ascii="Arial" w:eastAsiaTheme="majorEastAsia" w:hAnsi="Arial" w:cs="Arial"/>
            <w:b/>
            <w:bCs/>
            <w:color w:val="auto"/>
          </w:rPr>
          <w:t>to review your rights to privacy</w:t>
        </w:r>
      </w:hyperlink>
      <w:r w:rsidRPr="008E66A0">
        <w:rPr>
          <w:rStyle w:val="Strong"/>
          <w:rFonts w:cs="Arial"/>
          <w:b w:val="0"/>
        </w:rPr>
        <w:t xml:space="preserve">. </w:t>
      </w:r>
    </w:p>
    <w:p w14:paraId="37EA1209" w14:textId="77777777" w:rsidR="00C33297" w:rsidRPr="002212A2" w:rsidRDefault="00C33297" w:rsidP="00C33297">
      <w:pPr>
        <w:pStyle w:val="NormalWeb"/>
        <w:rPr>
          <w:rFonts w:ascii="Arial" w:hAnsi="Arial" w:cs="Arial"/>
          <w:b/>
          <w:sz w:val="20"/>
          <w:szCs w:val="20"/>
        </w:rPr>
      </w:pPr>
      <w:r w:rsidRPr="002212A2">
        <w:rPr>
          <w:rFonts w:ascii="Arial" w:hAnsi="Arial" w:cs="Arial"/>
          <w:b/>
          <w:sz w:val="20"/>
          <w:szCs w:val="20"/>
        </w:rPr>
        <w:t>Resources for Students</w:t>
      </w:r>
      <w:r w:rsidRPr="002212A2">
        <w:rPr>
          <w:rFonts w:ascii="Arial" w:hAnsi="Arial" w:cs="Arial"/>
        </w:rPr>
        <w:t> </w:t>
      </w:r>
    </w:p>
    <w:tbl>
      <w:tblPr>
        <w:tblW w:w="5221" w:type="dxa"/>
        <w:jc w:val="center"/>
        <w:tblCellSpacing w:w="15" w:type="dxa"/>
        <w:shd w:val="clear" w:color="auto" w:fill="ECF0F2"/>
        <w:tblLook w:val="04A0" w:firstRow="1" w:lastRow="0" w:firstColumn="1" w:lastColumn="0" w:noHBand="0" w:noVBand="1"/>
      </w:tblPr>
      <w:tblGrid>
        <w:gridCol w:w="2552"/>
        <w:gridCol w:w="2669"/>
      </w:tblGrid>
      <w:tr w:rsidR="00C33297" w:rsidRPr="002212A2" w14:paraId="4C66EE48" w14:textId="77777777" w:rsidTr="008D4A08">
        <w:trPr>
          <w:trHeight w:val="873"/>
          <w:tblCellSpacing w:w="15" w:type="dxa"/>
          <w:jc w:val="center"/>
        </w:trPr>
        <w:tc>
          <w:tcPr>
            <w:tcW w:w="2507" w:type="dxa"/>
            <w:shd w:val="clear" w:color="auto" w:fill="ECF0F2"/>
            <w:tcMar>
              <w:top w:w="15" w:type="dxa"/>
              <w:left w:w="15" w:type="dxa"/>
              <w:bottom w:w="15" w:type="dxa"/>
              <w:right w:w="15" w:type="dxa"/>
            </w:tcMar>
            <w:vAlign w:val="center"/>
            <w:hideMark/>
          </w:tcPr>
          <w:p w14:paraId="29C2AD4A"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Style w:val="Strong"/>
                <w:rFonts w:cs="Arial"/>
              </w:rPr>
              <w:t>Counseling and Advising</w:t>
            </w:r>
          </w:p>
          <w:p w14:paraId="2C7ECC1F"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 xml:space="preserve">Room A-119, </w:t>
            </w:r>
          </w:p>
          <w:p w14:paraId="17698BBE"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(860) 215-9016</w:t>
            </w:r>
          </w:p>
        </w:tc>
        <w:tc>
          <w:tcPr>
            <w:tcW w:w="2624" w:type="dxa"/>
            <w:shd w:val="clear" w:color="auto" w:fill="ECF0F2"/>
            <w:tcMar>
              <w:top w:w="15" w:type="dxa"/>
              <w:left w:w="15" w:type="dxa"/>
              <w:bottom w:w="15" w:type="dxa"/>
              <w:right w:w="15" w:type="dxa"/>
            </w:tcMar>
            <w:vAlign w:val="center"/>
            <w:hideMark/>
          </w:tcPr>
          <w:p w14:paraId="4722C0A1"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Style w:val="Strong"/>
                <w:rFonts w:cs="Arial"/>
              </w:rPr>
              <w:t>Campus Security</w:t>
            </w:r>
          </w:p>
          <w:p w14:paraId="1B44BAB4"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 xml:space="preserve">Room A-102 / Front Desk </w:t>
            </w:r>
          </w:p>
          <w:p w14:paraId="36BB598B" w14:textId="77777777" w:rsidR="00C33297" w:rsidRPr="002212A2" w:rsidRDefault="00C33297" w:rsidP="008D4A08">
            <w:pPr>
              <w:pStyle w:val="NormalWeb"/>
              <w:spacing w:before="0" w:beforeAutospacing="0" w:after="0" w:afterAutospacing="0" w:line="276" w:lineRule="auto"/>
              <w:jc w:val="center"/>
              <w:rPr>
                <w:rFonts w:ascii="Arial" w:hAnsi="Arial" w:cs="Arial"/>
                <w:sz w:val="20"/>
                <w:szCs w:val="20"/>
              </w:rPr>
            </w:pPr>
            <w:r w:rsidRPr="002212A2">
              <w:rPr>
                <w:rFonts w:ascii="Arial" w:hAnsi="Arial" w:cs="Arial"/>
                <w:sz w:val="20"/>
                <w:szCs w:val="20"/>
              </w:rPr>
              <w:t>(860) 215-9053</w:t>
            </w:r>
          </w:p>
        </w:tc>
      </w:tr>
      <w:tr w:rsidR="00C33297" w:rsidRPr="002212A2" w14:paraId="6161D0B2" w14:textId="77777777" w:rsidTr="008D4A08">
        <w:trPr>
          <w:trHeight w:val="1140"/>
          <w:tblCellSpacing w:w="15" w:type="dxa"/>
          <w:jc w:val="center"/>
        </w:trPr>
        <w:tc>
          <w:tcPr>
            <w:tcW w:w="2507" w:type="dxa"/>
            <w:shd w:val="clear" w:color="auto" w:fill="ECF0F2"/>
            <w:tcMar>
              <w:top w:w="15" w:type="dxa"/>
              <w:left w:w="15" w:type="dxa"/>
              <w:bottom w:w="15" w:type="dxa"/>
              <w:right w:w="15" w:type="dxa"/>
            </w:tcMar>
            <w:vAlign w:val="center"/>
            <w:hideMark/>
          </w:tcPr>
          <w:p w14:paraId="23D01042" w14:textId="77777777" w:rsidR="00C33297" w:rsidRPr="002212A2" w:rsidRDefault="00C33297" w:rsidP="008D4A08">
            <w:pPr>
              <w:spacing w:line="276" w:lineRule="auto"/>
              <w:jc w:val="center"/>
              <w:rPr>
                <w:rStyle w:val="Strong"/>
                <w:rFonts w:cs="Arial"/>
              </w:rPr>
            </w:pPr>
            <w:r w:rsidRPr="002212A2">
              <w:rPr>
                <w:rStyle w:val="Strong"/>
                <w:rFonts w:cs="Arial"/>
              </w:rPr>
              <w:t>Maria Krug</w:t>
            </w:r>
          </w:p>
          <w:p w14:paraId="000C6E20" w14:textId="77777777" w:rsidR="00C33297" w:rsidRPr="002212A2" w:rsidRDefault="00C33297" w:rsidP="008D4A08">
            <w:pPr>
              <w:spacing w:line="276" w:lineRule="auto"/>
              <w:jc w:val="center"/>
              <w:rPr>
                <w:rFonts w:ascii="Arial" w:hAnsi="Arial" w:cs="Arial"/>
              </w:rPr>
            </w:pPr>
            <w:r w:rsidRPr="002212A2">
              <w:rPr>
                <w:rFonts w:ascii="Arial" w:hAnsi="Arial" w:cs="Arial"/>
                <w:b/>
              </w:rPr>
              <w:t>Title IX Coordinator</w:t>
            </w:r>
            <w:r w:rsidRPr="002212A2">
              <w:rPr>
                <w:rFonts w:ascii="Arial" w:hAnsi="Arial" w:cs="Arial"/>
                <w:b/>
              </w:rPr>
              <w:br/>
            </w:r>
            <w:r w:rsidRPr="002212A2">
              <w:rPr>
                <w:rFonts w:ascii="Arial" w:hAnsi="Arial" w:cs="Arial"/>
              </w:rPr>
              <w:t>C131</w:t>
            </w:r>
          </w:p>
          <w:p w14:paraId="77E9734D" w14:textId="77777777" w:rsidR="00C33297" w:rsidRPr="002212A2" w:rsidRDefault="00C33297" w:rsidP="008D4A08">
            <w:pPr>
              <w:spacing w:line="276" w:lineRule="auto"/>
              <w:jc w:val="center"/>
              <w:rPr>
                <w:rFonts w:ascii="Arial" w:hAnsi="Arial" w:cs="Arial"/>
                <w:b/>
              </w:rPr>
            </w:pPr>
            <w:r w:rsidRPr="002212A2">
              <w:rPr>
                <w:rFonts w:ascii="Arial" w:hAnsi="Arial" w:cs="Arial"/>
                <w:shd w:val="clear" w:color="auto" w:fill="FFFFFF"/>
              </w:rPr>
              <w:t>(860) 215-9053</w:t>
            </w:r>
            <w:r w:rsidRPr="002212A2">
              <w:rPr>
                <w:rFonts w:ascii="Arial" w:hAnsi="Arial" w:cs="Arial"/>
              </w:rPr>
              <w:t xml:space="preserve"> </w:t>
            </w:r>
          </w:p>
        </w:tc>
        <w:tc>
          <w:tcPr>
            <w:tcW w:w="2624" w:type="dxa"/>
            <w:shd w:val="clear" w:color="auto" w:fill="ECF0F2"/>
            <w:tcMar>
              <w:top w:w="15" w:type="dxa"/>
              <w:left w:w="15" w:type="dxa"/>
              <w:bottom w:w="15" w:type="dxa"/>
              <w:right w:w="15" w:type="dxa"/>
            </w:tcMar>
            <w:vAlign w:val="center"/>
            <w:hideMark/>
          </w:tcPr>
          <w:p w14:paraId="51F93B39" w14:textId="4BC5365E" w:rsidR="00C33297" w:rsidRPr="002212A2" w:rsidRDefault="00C33297" w:rsidP="008D4A08">
            <w:pPr>
              <w:spacing w:line="276" w:lineRule="auto"/>
              <w:jc w:val="center"/>
              <w:rPr>
                <w:rFonts w:ascii="Arial" w:hAnsi="Arial" w:cs="Arial"/>
              </w:rPr>
            </w:pPr>
          </w:p>
        </w:tc>
      </w:tr>
    </w:tbl>
    <w:p w14:paraId="00903873" w14:textId="77777777" w:rsidR="00C33297" w:rsidRPr="002212A2" w:rsidRDefault="00C33297" w:rsidP="00C33297">
      <w:pPr>
        <w:rPr>
          <w:rFonts w:ascii="Arial" w:hAnsi="Arial" w:cs="Arial"/>
        </w:rPr>
      </w:pPr>
    </w:p>
    <w:p w14:paraId="37D249F4" w14:textId="77777777" w:rsidR="00C33297" w:rsidRPr="002212A2" w:rsidRDefault="00C33297" w:rsidP="00C33297">
      <w:pPr>
        <w:rPr>
          <w:rFonts w:ascii="Arial" w:hAnsi="Arial" w:cs="Arial"/>
        </w:rPr>
      </w:pPr>
    </w:p>
    <w:p w14:paraId="196BD5A2" w14:textId="77777777" w:rsidR="00C33297" w:rsidRDefault="00C33297" w:rsidP="00C33297">
      <w:pPr>
        <w:spacing w:after="160" w:line="259" w:lineRule="auto"/>
        <w:rPr>
          <w:rFonts w:ascii="Arial" w:hAnsi="Arial" w:cs="Arial"/>
          <w:b/>
          <w:sz w:val="28"/>
        </w:rPr>
      </w:pPr>
      <w:r>
        <w:rPr>
          <w:rFonts w:ascii="Arial" w:hAnsi="Arial" w:cs="Arial"/>
          <w:b/>
          <w:sz w:val="28"/>
        </w:rPr>
        <w:br w:type="page"/>
      </w:r>
    </w:p>
    <w:p w14:paraId="58EF6B70" w14:textId="1223FEC3" w:rsidR="00C33297" w:rsidRPr="002212A2" w:rsidRDefault="00C33297" w:rsidP="00C33297">
      <w:pPr>
        <w:rPr>
          <w:rFonts w:ascii="Arial" w:hAnsi="Arial" w:cs="Arial"/>
          <w:b/>
          <w:sz w:val="36"/>
          <w:szCs w:val="36"/>
        </w:rPr>
      </w:pPr>
      <w:bookmarkStart w:id="2" w:name="_Hlk523155713"/>
      <w:r w:rsidRPr="002212A2">
        <w:rPr>
          <w:rFonts w:ascii="Arial" w:hAnsi="Arial" w:cs="Arial"/>
          <w:b/>
          <w:sz w:val="36"/>
          <w:szCs w:val="36"/>
        </w:rPr>
        <w:t>Fall 201</w:t>
      </w:r>
      <w:r w:rsidR="00E00129">
        <w:rPr>
          <w:rFonts w:ascii="Arial" w:hAnsi="Arial" w:cs="Arial"/>
          <w:b/>
          <w:sz w:val="36"/>
          <w:szCs w:val="36"/>
        </w:rPr>
        <w:t>9</w:t>
      </w:r>
    </w:p>
    <w:p w14:paraId="73F97B61" w14:textId="77777777" w:rsidR="00C33297" w:rsidRPr="0080314A" w:rsidRDefault="00C33297" w:rsidP="00C33297">
      <w:pPr>
        <w:rPr>
          <w:rFonts w:ascii="Arial" w:hAnsi="Arial" w:cs="Arial"/>
          <w:i/>
        </w:rPr>
      </w:pPr>
      <w:r w:rsidRPr="0080314A">
        <w:rPr>
          <w:rFonts w:ascii="Arial" w:hAnsi="Arial" w:cs="Arial"/>
          <w:i/>
        </w:rPr>
        <w:t xml:space="preserve">You must bring your books to class every day to participate. </w:t>
      </w:r>
    </w:p>
    <w:p w14:paraId="44FF3452" w14:textId="77777777" w:rsidR="00C33297" w:rsidRPr="002212A2" w:rsidRDefault="00C33297" w:rsidP="00C33297">
      <w:pPr>
        <w:rPr>
          <w:rFonts w:ascii="Arial" w:hAnsi="Arial" w:cs="Arial"/>
          <w:sz w:val="22"/>
        </w:rPr>
      </w:pPr>
    </w:p>
    <w:p w14:paraId="0D86FFD7" w14:textId="77777777" w:rsidR="00C33297" w:rsidRPr="002212A2" w:rsidRDefault="00C33297" w:rsidP="00C33297">
      <w:pPr>
        <w:pStyle w:val="BodyTextIndent"/>
        <w:ind w:left="0" w:firstLine="0"/>
        <w:rPr>
          <w:rFonts w:cs="Arial"/>
          <w:i/>
          <w:sz w:val="22"/>
        </w:rPr>
      </w:pPr>
      <w:r w:rsidRPr="002212A2">
        <w:rPr>
          <w:rFonts w:cs="Arial"/>
          <w:i/>
          <w:sz w:val="22"/>
        </w:rPr>
        <w:t>August</w:t>
      </w:r>
    </w:p>
    <w:p w14:paraId="0F118A9D" w14:textId="77777777" w:rsidR="00C33297" w:rsidRDefault="00C33297" w:rsidP="00C33297">
      <w:pPr>
        <w:pStyle w:val="BodyTextIndent"/>
        <w:rPr>
          <w:rFonts w:cs="Arial"/>
          <w:sz w:val="22"/>
        </w:rPr>
      </w:pPr>
      <w:r w:rsidRPr="002212A2">
        <w:rPr>
          <w:rFonts w:cs="Arial"/>
          <w:b/>
          <w:i/>
          <w:sz w:val="22"/>
          <w:u w:val="single"/>
        </w:rPr>
        <w:t>Week One</w:t>
      </w:r>
      <w:r w:rsidRPr="002212A2">
        <w:rPr>
          <w:rFonts w:cs="Arial"/>
          <w:sz w:val="22"/>
        </w:rPr>
        <w:t xml:space="preserve"> </w:t>
      </w:r>
    </w:p>
    <w:p w14:paraId="2EFF62A8" w14:textId="613C4336" w:rsidR="00C33297" w:rsidRDefault="00813B25" w:rsidP="00C33297">
      <w:pPr>
        <w:pStyle w:val="BodyTextIndent"/>
        <w:rPr>
          <w:rFonts w:cs="Arial"/>
          <w:sz w:val="22"/>
        </w:rPr>
      </w:pPr>
      <w:r>
        <w:rPr>
          <w:rFonts w:cs="Arial"/>
          <w:sz w:val="22"/>
        </w:rPr>
        <w:t>27</w:t>
      </w:r>
      <w:r w:rsidR="00C33297">
        <w:rPr>
          <w:rFonts w:cs="Arial"/>
          <w:sz w:val="22"/>
        </w:rPr>
        <w:tab/>
        <w:t>Introduction to cours</w:t>
      </w:r>
      <w:r>
        <w:rPr>
          <w:rFonts w:cs="Arial"/>
          <w:sz w:val="22"/>
        </w:rPr>
        <w:t>e</w:t>
      </w:r>
    </w:p>
    <w:p w14:paraId="167894A9" w14:textId="328E2550" w:rsidR="00C33297" w:rsidRPr="002212A2" w:rsidRDefault="00F07405" w:rsidP="00C33297">
      <w:pPr>
        <w:pStyle w:val="BodyTextIndent"/>
        <w:rPr>
          <w:rFonts w:cs="Arial"/>
          <w:sz w:val="22"/>
        </w:rPr>
      </w:pPr>
      <w:r>
        <w:rPr>
          <w:rFonts w:cs="Arial"/>
          <w:sz w:val="22"/>
        </w:rPr>
        <w:t>2</w:t>
      </w:r>
      <w:r w:rsidR="00813B25">
        <w:rPr>
          <w:rFonts w:cs="Arial"/>
          <w:sz w:val="22"/>
        </w:rPr>
        <w:t>9</w:t>
      </w:r>
      <w:r w:rsidR="00C33297">
        <w:rPr>
          <w:rFonts w:cs="Arial"/>
          <w:sz w:val="22"/>
        </w:rPr>
        <w:t xml:space="preserve"> </w:t>
      </w:r>
      <w:r w:rsidR="00C33297">
        <w:rPr>
          <w:rFonts w:cs="Arial"/>
          <w:sz w:val="22"/>
        </w:rPr>
        <w:tab/>
      </w:r>
      <w:r w:rsidR="008E66A0">
        <w:rPr>
          <w:rFonts w:cs="Arial"/>
          <w:sz w:val="22"/>
        </w:rPr>
        <w:t>Introduction to course</w:t>
      </w:r>
      <w:r w:rsidR="009B589D">
        <w:rPr>
          <w:sz w:val="22"/>
        </w:rPr>
        <w:t>.</w:t>
      </w:r>
      <w:r w:rsidR="005D31BB">
        <w:rPr>
          <w:sz w:val="22"/>
        </w:rPr>
        <w:t xml:space="preserve"> How to Read Actively 1147-1151</w:t>
      </w:r>
    </w:p>
    <w:p w14:paraId="2AEBD1C4" w14:textId="77777777" w:rsidR="00C33297" w:rsidRPr="002212A2" w:rsidRDefault="00C33297" w:rsidP="00C33297">
      <w:pPr>
        <w:pStyle w:val="BodyTextIndent"/>
        <w:ind w:left="0" w:firstLine="0"/>
        <w:rPr>
          <w:rFonts w:cs="Arial"/>
          <w:sz w:val="22"/>
        </w:rPr>
      </w:pPr>
      <w:r w:rsidRPr="002212A2">
        <w:rPr>
          <w:rFonts w:cs="Arial"/>
          <w:sz w:val="22"/>
        </w:rPr>
        <w:tab/>
        <w:t xml:space="preserve"> </w:t>
      </w:r>
    </w:p>
    <w:p w14:paraId="675E4031" w14:textId="1284F2D6" w:rsidR="00AE1E63" w:rsidRPr="00AE1E63" w:rsidRDefault="00AE1E63" w:rsidP="00C33297">
      <w:pPr>
        <w:pStyle w:val="BodyTextIndent"/>
        <w:ind w:left="0" w:firstLine="0"/>
        <w:rPr>
          <w:rFonts w:cs="Arial"/>
          <w:i/>
          <w:sz w:val="22"/>
        </w:rPr>
      </w:pPr>
      <w:r>
        <w:rPr>
          <w:rFonts w:cs="Arial"/>
          <w:i/>
          <w:sz w:val="22"/>
        </w:rPr>
        <w:t>September</w:t>
      </w:r>
    </w:p>
    <w:p w14:paraId="33DB12C9" w14:textId="705E292B" w:rsidR="00C33297" w:rsidRPr="002212A2" w:rsidRDefault="00C33297" w:rsidP="00C33297">
      <w:pPr>
        <w:pStyle w:val="BodyTextIndent"/>
        <w:ind w:left="0" w:firstLine="0"/>
        <w:rPr>
          <w:rFonts w:cs="Arial"/>
          <w:sz w:val="22"/>
        </w:rPr>
      </w:pPr>
      <w:r w:rsidRPr="002212A2">
        <w:rPr>
          <w:rFonts w:cs="Arial"/>
          <w:b/>
          <w:i/>
          <w:sz w:val="22"/>
          <w:u w:val="single"/>
        </w:rPr>
        <w:t>Week Two</w:t>
      </w:r>
      <w:r>
        <w:rPr>
          <w:rFonts w:cs="Arial"/>
          <w:sz w:val="22"/>
        </w:rPr>
        <w:t xml:space="preserve"> </w:t>
      </w:r>
    </w:p>
    <w:p w14:paraId="172E85C3" w14:textId="508A68ED" w:rsidR="008E66A0" w:rsidRDefault="00EA43BA" w:rsidP="00C33297">
      <w:pPr>
        <w:pStyle w:val="BodyTextIndent"/>
        <w:rPr>
          <w:sz w:val="22"/>
        </w:rPr>
      </w:pPr>
      <w:r>
        <w:rPr>
          <w:rFonts w:cs="Arial"/>
          <w:sz w:val="22"/>
        </w:rPr>
        <w:t>3</w:t>
      </w:r>
      <w:r w:rsidR="00C33297">
        <w:rPr>
          <w:rFonts w:cs="Arial"/>
          <w:sz w:val="22"/>
        </w:rPr>
        <w:tab/>
      </w:r>
      <w:r w:rsidR="00034D7A" w:rsidRPr="00034D7A">
        <w:rPr>
          <w:rFonts w:cs="Arial"/>
          <w:i/>
          <w:sz w:val="22"/>
        </w:rPr>
        <w:t>Reading a Poem</w:t>
      </w:r>
      <w:r w:rsidR="008E66A0" w:rsidRPr="002212A2">
        <w:rPr>
          <w:sz w:val="22"/>
        </w:rPr>
        <w:t xml:space="preserve"> </w:t>
      </w:r>
      <w:r w:rsidR="00034D7A">
        <w:rPr>
          <w:sz w:val="22"/>
        </w:rPr>
        <w:t>409-418</w:t>
      </w:r>
    </w:p>
    <w:p w14:paraId="766C86E7" w14:textId="51EA7073" w:rsidR="00C33297" w:rsidRPr="002212A2" w:rsidRDefault="00EA43BA" w:rsidP="00C33297">
      <w:pPr>
        <w:pStyle w:val="BodyTextIndent"/>
        <w:rPr>
          <w:rFonts w:cs="Arial"/>
          <w:sz w:val="22"/>
        </w:rPr>
      </w:pPr>
      <w:r>
        <w:rPr>
          <w:sz w:val="22"/>
        </w:rPr>
        <w:t>5</w:t>
      </w:r>
      <w:r w:rsidR="008E66A0">
        <w:rPr>
          <w:b/>
          <w:sz w:val="22"/>
        </w:rPr>
        <w:t xml:space="preserve"> </w:t>
      </w:r>
      <w:r w:rsidR="008E66A0">
        <w:rPr>
          <w:b/>
          <w:sz w:val="22"/>
        </w:rPr>
        <w:tab/>
      </w:r>
      <w:r w:rsidR="00034D7A">
        <w:rPr>
          <w:sz w:val="22"/>
        </w:rPr>
        <w:t xml:space="preserve">continue </w:t>
      </w:r>
      <w:r w:rsidR="00034D7A" w:rsidRPr="00034D7A">
        <w:rPr>
          <w:sz w:val="22"/>
        </w:rPr>
        <w:t>418-421</w:t>
      </w:r>
    </w:p>
    <w:p w14:paraId="3C803C9C" w14:textId="1676AA92" w:rsidR="00C33297" w:rsidRPr="002212A2" w:rsidRDefault="00C33297" w:rsidP="00C33297">
      <w:pPr>
        <w:pStyle w:val="BodyTextIndent"/>
        <w:rPr>
          <w:rFonts w:cs="Arial"/>
          <w:sz w:val="22"/>
        </w:rPr>
      </w:pPr>
    </w:p>
    <w:p w14:paraId="49F494D9" w14:textId="77777777" w:rsidR="00C33297" w:rsidRPr="002212A2" w:rsidRDefault="00C33297" w:rsidP="00C33297">
      <w:pPr>
        <w:pStyle w:val="BodyTextIndent"/>
        <w:rPr>
          <w:rFonts w:cs="Arial"/>
          <w:sz w:val="22"/>
        </w:rPr>
      </w:pPr>
      <w:r w:rsidRPr="002212A2">
        <w:rPr>
          <w:rFonts w:cs="Arial"/>
          <w:b/>
          <w:i/>
          <w:sz w:val="22"/>
          <w:u w:val="single"/>
        </w:rPr>
        <w:t>Week Three</w:t>
      </w:r>
      <w:r>
        <w:rPr>
          <w:rFonts w:cs="Arial"/>
          <w:sz w:val="22"/>
        </w:rPr>
        <w:t xml:space="preserve"> </w:t>
      </w:r>
      <w:r w:rsidRPr="002212A2">
        <w:rPr>
          <w:rFonts w:cs="Arial"/>
          <w:sz w:val="22"/>
        </w:rPr>
        <w:t xml:space="preserve"> </w:t>
      </w:r>
    </w:p>
    <w:p w14:paraId="46FF163C" w14:textId="5ED74942" w:rsidR="00C33297" w:rsidRPr="003720A8" w:rsidRDefault="00740E97" w:rsidP="00C33297">
      <w:pPr>
        <w:pStyle w:val="BodyTextIndent"/>
        <w:rPr>
          <w:sz w:val="22"/>
        </w:rPr>
      </w:pPr>
      <w:r>
        <w:rPr>
          <w:rFonts w:cs="Arial"/>
          <w:sz w:val="22"/>
        </w:rPr>
        <w:t>1</w:t>
      </w:r>
      <w:r w:rsidR="00EA43BA">
        <w:rPr>
          <w:rFonts w:cs="Arial"/>
          <w:sz w:val="22"/>
        </w:rPr>
        <w:t>0</w:t>
      </w:r>
      <w:r w:rsidR="00C33297" w:rsidRPr="002212A2">
        <w:rPr>
          <w:rFonts w:cs="Arial"/>
          <w:sz w:val="22"/>
        </w:rPr>
        <w:tab/>
      </w:r>
      <w:r w:rsidR="0078270A">
        <w:rPr>
          <w:rFonts w:cs="Arial"/>
          <w:i/>
          <w:sz w:val="22"/>
        </w:rPr>
        <w:t>Reading a Story</w:t>
      </w:r>
      <w:r w:rsidR="003720A8">
        <w:rPr>
          <w:rFonts w:cs="Arial"/>
          <w:sz w:val="22"/>
        </w:rPr>
        <w:t xml:space="preserve">: Read “The Art of Fiction” and </w:t>
      </w:r>
      <w:r w:rsidR="00791868">
        <w:rPr>
          <w:rFonts w:cs="Arial"/>
          <w:sz w:val="22"/>
        </w:rPr>
        <w:t>The S</w:t>
      </w:r>
      <w:r w:rsidR="00BA6337">
        <w:rPr>
          <w:rFonts w:cs="Arial"/>
          <w:sz w:val="22"/>
        </w:rPr>
        <w:t>hort Story” 17-24</w:t>
      </w:r>
    </w:p>
    <w:p w14:paraId="4304C7A0" w14:textId="3FCBBA39" w:rsidR="00C33297" w:rsidRPr="0035274D" w:rsidRDefault="00740E97" w:rsidP="00C33297">
      <w:pPr>
        <w:pStyle w:val="BodyTextIndent"/>
        <w:rPr>
          <w:rFonts w:cs="Arial"/>
          <w:i/>
          <w:sz w:val="22"/>
        </w:rPr>
      </w:pPr>
      <w:r>
        <w:rPr>
          <w:rFonts w:cs="Arial"/>
          <w:sz w:val="22"/>
        </w:rPr>
        <w:t>1</w:t>
      </w:r>
      <w:r w:rsidR="00EA43BA">
        <w:rPr>
          <w:rFonts w:cs="Arial"/>
          <w:sz w:val="22"/>
        </w:rPr>
        <w:t>2</w:t>
      </w:r>
      <w:r w:rsidR="00C33297">
        <w:rPr>
          <w:rFonts w:cs="Arial"/>
          <w:sz w:val="22"/>
        </w:rPr>
        <w:t xml:space="preserve"> </w:t>
      </w:r>
      <w:r w:rsidR="00C33297">
        <w:rPr>
          <w:rFonts w:cs="Arial"/>
          <w:sz w:val="22"/>
        </w:rPr>
        <w:tab/>
      </w:r>
      <w:r w:rsidR="00B80210">
        <w:rPr>
          <w:rFonts w:cs="Arial"/>
          <w:sz w:val="22"/>
        </w:rPr>
        <w:t>Character: 69-71</w:t>
      </w:r>
      <w:r w:rsidR="00206B96">
        <w:rPr>
          <w:rFonts w:cs="Arial"/>
          <w:sz w:val="22"/>
        </w:rPr>
        <w:t xml:space="preserve"> “Cathedral” 107</w:t>
      </w:r>
      <w:r w:rsidR="00A27D1A">
        <w:rPr>
          <w:rFonts w:cs="Arial"/>
          <w:sz w:val="22"/>
        </w:rPr>
        <w:t>; “Recitatif” 91</w:t>
      </w:r>
    </w:p>
    <w:p w14:paraId="296B1813" w14:textId="77777777" w:rsidR="00C33297" w:rsidRPr="002212A2" w:rsidRDefault="00C33297" w:rsidP="00C33297">
      <w:pPr>
        <w:pStyle w:val="BodyTextIndent"/>
        <w:rPr>
          <w:rFonts w:cs="Arial"/>
          <w:b/>
          <w:i/>
          <w:sz w:val="22"/>
          <w:u w:val="single"/>
        </w:rPr>
      </w:pPr>
      <w:r w:rsidRPr="002212A2">
        <w:rPr>
          <w:rFonts w:cs="Arial"/>
          <w:sz w:val="22"/>
        </w:rPr>
        <w:t xml:space="preserve"> </w:t>
      </w:r>
    </w:p>
    <w:p w14:paraId="0C87474E" w14:textId="77777777" w:rsidR="00C33297" w:rsidRPr="002212A2" w:rsidRDefault="00C33297" w:rsidP="00C33297">
      <w:pPr>
        <w:pStyle w:val="BodyTextIndent"/>
        <w:ind w:left="0" w:firstLine="0"/>
        <w:rPr>
          <w:rFonts w:cs="Arial"/>
          <w:sz w:val="22"/>
        </w:rPr>
      </w:pPr>
      <w:r w:rsidRPr="002212A2">
        <w:rPr>
          <w:rFonts w:cs="Arial"/>
          <w:b/>
          <w:i/>
          <w:sz w:val="22"/>
          <w:u w:val="single"/>
        </w:rPr>
        <w:t>Week Four</w:t>
      </w:r>
      <w:r>
        <w:rPr>
          <w:rFonts w:cs="Arial"/>
          <w:sz w:val="22"/>
        </w:rPr>
        <w:t xml:space="preserve"> </w:t>
      </w:r>
      <w:r w:rsidRPr="002212A2">
        <w:rPr>
          <w:rFonts w:cs="Arial"/>
          <w:sz w:val="22"/>
        </w:rPr>
        <w:t xml:space="preserve"> </w:t>
      </w:r>
    </w:p>
    <w:p w14:paraId="3CC729DE" w14:textId="05B3FEA4" w:rsidR="00C33297" w:rsidRDefault="00740E97" w:rsidP="00C33297">
      <w:pPr>
        <w:pStyle w:val="BodyTextIndent"/>
        <w:ind w:left="0" w:firstLine="0"/>
        <w:rPr>
          <w:rFonts w:cs="Arial"/>
          <w:sz w:val="22"/>
        </w:rPr>
      </w:pPr>
      <w:r>
        <w:rPr>
          <w:rFonts w:cs="Arial"/>
          <w:sz w:val="22"/>
        </w:rPr>
        <w:t>1</w:t>
      </w:r>
      <w:r w:rsidR="00CD2255">
        <w:rPr>
          <w:rFonts w:cs="Arial"/>
          <w:sz w:val="22"/>
        </w:rPr>
        <w:t>7</w:t>
      </w:r>
      <w:r w:rsidR="00C33297">
        <w:rPr>
          <w:rFonts w:cs="Arial"/>
          <w:sz w:val="22"/>
        </w:rPr>
        <w:tab/>
      </w:r>
      <w:r w:rsidR="00206B96">
        <w:rPr>
          <w:rFonts w:cs="Arial"/>
          <w:sz w:val="22"/>
        </w:rPr>
        <w:t>“Where Are You Going, Where Have You Been?” 77</w:t>
      </w:r>
    </w:p>
    <w:p w14:paraId="2AD09167" w14:textId="0422528E" w:rsidR="00C33297" w:rsidRPr="00F07405" w:rsidRDefault="00CD2255" w:rsidP="00F07405">
      <w:pPr>
        <w:pStyle w:val="BodyTextIndent"/>
        <w:ind w:left="0" w:firstLine="0"/>
        <w:rPr>
          <w:rFonts w:cs="Arial"/>
          <w:sz w:val="22"/>
        </w:rPr>
      </w:pPr>
      <w:r>
        <w:rPr>
          <w:sz w:val="22"/>
        </w:rPr>
        <w:t>19</w:t>
      </w:r>
      <w:r w:rsidR="00C33297">
        <w:rPr>
          <w:sz w:val="22"/>
        </w:rPr>
        <w:t xml:space="preserve"> </w:t>
      </w:r>
      <w:r w:rsidR="00C33297">
        <w:rPr>
          <w:sz w:val="22"/>
        </w:rPr>
        <w:tab/>
      </w:r>
      <w:r w:rsidR="009B589D">
        <w:rPr>
          <w:sz w:val="22"/>
        </w:rPr>
        <w:t xml:space="preserve"> </w:t>
      </w:r>
      <w:r w:rsidR="005D31BB">
        <w:rPr>
          <w:sz w:val="22"/>
        </w:rPr>
        <w:t xml:space="preserve">Writing an essay: 1151-1162. </w:t>
      </w:r>
      <w:r w:rsidR="00BF3F8B">
        <w:rPr>
          <w:sz w:val="22"/>
        </w:rPr>
        <w:t xml:space="preserve">How to write a </w:t>
      </w:r>
      <w:r w:rsidR="00A53F7F">
        <w:rPr>
          <w:sz w:val="22"/>
        </w:rPr>
        <w:t>character</w:t>
      </w:r>
      <w:r w:rsidR="00BF3F8B">
        <w:rPr>
          <w:sz w:val="22"/>
        </w:rPr>
        <w:t xml:space="preserve"> analysis </w:t>
      </w:r>
      <w:r w:rsidR="00A53F7F">
        <w:rPr>
          <w:sz w:val="22"/>
        </w:rPr>
        <w:t>120-122</w:t>
      </w:r>
    </w:p>
    <w:p w14:paraId="1E66F848" w14:textId="77777777" w:rsidR="00C33297" w:rsidRPr="002212A2" w:rsidRDefault="00C33297" w:rsidP="00C33297">
      <w:pPr>
        <w:pStyle w:val="BodyTextIndent"/>
        <w:rPr>
          <w:rFonts w:cs="Arial"/>
          <w:sz w:val="22"/>
        </w:rPr>
      </w:pPr>
    </w:p>
    <w:p w14:paraId="6F4FB027" w14:textId="77777777" w:rsidR="00C33297" w:rsidRDefault="00C33297" w:rsidP="00C33297">
      <w:pPr>
        <w:pStyle w:val="BodyTextIndent"/>
        <w:rPr>
          <w:rFonts w:cs="Arial"/>
          <w:sz w:val="22"/>
        </w:rPr>
      </w:pPr>
      <w:r w:rsidRPr="002212A2">
        <w:rPr>
          <w:rFonts w:cs="Arial"/>
          <w:b/>
          <w:i/>
          <w:sz w:val="22"/>
          <w:u w:val="single"/>
        </w:rPr>
        <w:t>Week Five</w:t>
      </w:r>
    </w:p>
    <w:p w14:paraId="4806105D" w14:textId="013CB844" w:rsidR="00C33297" w:rsidRPr="00B7208C" w:rsidRDefault="00C33297" w:rsidP="00C33297">
      <w:pPr>
        <w:pStyle w:val="BodyTextIndent"/>
        <w:rPr>
          <w:rFonts w:cs="Arial"/>
          <w:sz w:val="22"/>
        </w:rPr>
      </w:pPr>
      <w:r>
        <w:rPr>
          <w:rFonts w:cs="Arial"/>
          <w:sz w:val="22"/>
        </w:rPr>
        <w:t>2</w:t>
      </w:r>
      <w:r w:rsidR="00CD2255">
        <w:rPr>
          <w:rFonts w:cs="Arial"/>
          <w:sz w:val="22"/>
        </w:rPr>
        <w:t>4</w:t>
      </w:r>
      <w:r>
        <w:rPr>
          <w:rFonts w:cs="Arial"/>
          <w:sz w:val="22"/>
        </w:rPr>
        <w:t xml:space="preserve">   </w:t>
      </w:r>
      <w:r>
        <w:rPr>
          <w:rFonts w:cs="Arial"/>
          <w:sz w:val="22"/>
        </w:rPr>
        <w:tab/>
      </w:r>
      <w:r w:rsidR="0035274D">
        <w:rPr>
          <w:rFonts w:cs="Arial"/>
          <w:sz w:val="22"/>
        </w:rPr>
        <w:t xml:space="preserve">Peer Review – bring four typed copies of your completed essay to class. </w:t>
      </w:r>
    </w:p>
    <w:p w14:paraId="0A57B784" w14:textId="7AFAB7AD" w:rsidR="005D31BB" w:rsidRDefault="00740E97" w:rsidP="00C33297">
      <w:pPr>
        <w:pStyle w:val="BodyTextIndent"/>
        <w:rPr>
          <w:rFonts w:cs="Arial"/>
          <w:sz w:val="22"/>
        </w:rPr>
      </w:pPr>
      <w:r>
        <w:rPr>
          <w:rFonts w:cs="Arial"/>
          <w:sz w:val="22"/>
        </w:rPr>
        <w:t>2</w:t>
      </w:r>
      <w:r w:rsidR="00CD2255">
        <w:rPr>
          <w:rFonts w:cs="Arial"/>
          <w:sz w:val="22"/>
        </w:rPr>
        <w:t>6</w:t>
      </w:r>
      <w:r w:rsidR="00C33297">
        <w:rPr>
          <w:rFonts w:cs="Arial"/>
          <w:sz w:val="22"/>
        </w:rPr>
        <w:t xml:space="preserve"> </w:t>
      </w:r>
      <w:r w:rsidR="00C33297">
        <w:rPr>
          <w:rFonts w:cs="Arial"/>
          <w:sz w:val="22"/>
        </w:rPr>
        <w:tab/>
      </w:r>
      <w:r w:rsidR="005D31BB">
        <w:rPr>
          <w:rFonts w:cs="Arial"/>
          <w:sz w:val="22"/>
        </w:rPr>
        <w:t xml:space="preserve">How to Revise Your Argument: 1163- 1168. Sample </w:t>
      </w:r>
      <w:r w:rsidR="00F818BB">
        <w:rPr>
          <w:rFonts w:cs="Arial"/>
          <w:sz w:val="22"/>
        </w:rPr>
        <w:t>e</w:t>
      </w:r>
      <w:r w:rsidR="005D31BB">
        <w:rPr>
          <w:rFonts w:cs="Arial"/>
          <w:sz w:val="22"/>
        </w:rPr>
        <w:t>ssay</w:t>
      </w:r>
      <w:r w:rsidR="00F818BB">
        <w:rPr>
          <w:rFonts w:cs="Arial"/>
          <w:sz w:val="22"/>
        </w:rPr>
        <w:t>s</w:t>
      </w:r>
      <w:r w:rsidR="005D31BB">
        <w:rPr>
          <w:rFonts w:cs="Arial"/>
          <w:sz w:val="22"/>
        </w:rPr>
        <w:t xml:space="preserve"> start 1169</w:t>
      </w:r>
      <w:r w:rsidR="000F4D7F">
        <w:rPr>
          <w:rFonts w:cs="Arial"/>
          <w:sz w:val="22"/>
        </w:rPr>
        <w:t>.</w:t>
      </w:r>
    </w:p>
    <w:p w14:paraId="2BAE9F8C" w14:textId="104035AC" w:rsidR="00C33297" w:rsidRDefault="00B80210" w:rsidP="00F818BB">
      <w:pPr>
        <w:pStyle w:val="BodyTextIndent"/>
        <w:ind w:firstLine="0"/>
        <w:rPr>
          <w:rFonts w:cs="Arial"/>
          <w:sz w:val="22"/>
        </w:rPr>
      </w:pPr>
      <w:r>
        <w:rPr>
          <w:sz w:val="22"/>
        </w:rPr>
        <w:t xml:space="preserve">Setting: 123-124. </w:t>
      </w:r>
      <w:r w:rsidR="00A53F7F">
        <w:rPr>
          <w:rFonts w:cs="Arial"/>
          <w:sz w:val="22"/>
        </w:rPr>
        <w:t xml:space="preserve">“The Storm” 126; </w:t>
      </w:r>
      <w:r w:rsidR="00206B96">
        <w:rPr>
          <w:rFonts w:cs="Arial"/>
          <w:sz w:val="22"/>
        </w:rPr>
        <w:t>“Story of an Hour” 347</w:t>
      </w:r>
    </w:p>
    <w:p w14:paraId="652B7694" w14:textId="77777777" w:rsidR="00C33297" w:rsidRPr="002212A2" w:rsidRDefault="00C33297" w:rsidP="00C33297">
      <w:pPr>
        <w:pStyle w:val="BodyTextIndent"/>
        <w:rPr>
          <w:rFonts w:cs="Arial"/>
          <w:sz w:val="22"/>
        </w:rPr>
      </w:pPr>
    </w:p>
    <w:p w14:paraId="3575F23B" w14:textId="08DA8CAA" w:rsidR="00740E97" w:rsidRDefault="00740E97" w:rsidP="00C33297">
      <w:pPr>
        <w:pStyle w:val="BodyTextIndent"/>
        <w:ind w:left="0" w:firstLine="0"/>
        <w:rPr>
          <w:rFonts w:cs="Arial"/>
          <w:b/>
          <w:i/>
          <w:sz w:val="22"/>
          <w:u w:val="single"/>
        </w:rPr>
      </w:pPr>
      <w:r w:rsidRPr="00B37800">
        <w:rPr>
          <w:rFonts w:cs="Arial"/>
          <w:i/>
          <w:sz w:val="22"/>
        </w:rPr>
        <w:t>October</w:t>
      </w:r>
    </w:p>
    <w:p w14:paraId="4F70F8DC" w14:textId="0C6FBB6D" w:rsidR="00C33297" w:rsidRPr="002212A2" w:rsidRDefault="00C33297" w:rsidP="00C33297">
      <w:pPr>
        <w:pStyle w:val="BodyTextIndent"/>
        <w:ind w:left="0" w:firstLine="0"/>
        <w:rPr>
          <w:rFonts w:cs="Arial"/>
          <w:sz w:val="22"/>
        </w:rPr>
      </w:pPr>
      <w:r w:rsidRPr="002212A2">
        <w:rPr>
          <w:rFonts w:cs="Arial"/>
          <w:b/>
          <w:i/>
          <w:sz w:val="22"/>
          <w:u w:val="single"/>
        </w:rPr>
        <w:t>Week Six</w:t>
      </w:r>
      <w:r w:rsidRPr="002212A2">
        <w:rPr>
          <w:rFonts w:cs="Arial"/>
          <w:sz w:val="22"/>
        </w:rPr>
        <w:t xml:space="preserve">   </w:t>
      </w:r>
      <w:r>
        <w:rPr>
          <w:rFonts w:cs="Arial"/>
          <w:sz w:val="22"/>
        </w:rPr>
        <w:tab/>
      </w:r>
    </w:p>
    <w:p w14:paraId="3C07FBBF" w14:textId="09710DC7" w:rsidR="00C33297" w:rsidRPr="00104C58" w:rsidRDefault="006C1CA1" w:rsidP="00C33297">
      <w:pPr>
        <w:pStyle w:val="BodyTextIndent"/>
        <w:ind w:left="0" w:firstLine="0"/>
        <w:rPr>
          <w:rFonts w:cs="Arial"/>
          <w:i/>
          <w:sz w:val="22"/>
        </w:rPr>
      </w:pPr>
      <w:r>
        <w:rPr>
          <w:rFonts w:cs="Arial"/>
          <w:sz w:val="22"/>
        </w:rPr>
        <w:t>1</w:t>
      </w:r>
      <w:r w:rsidR="00C33297">
        <w:rPr>
          <w:rFonts w:cs="Arial"/>
          <w:sz w:val="22"/>
        </w:rPr>
        <w:t xml:space="preserve"> </w:t>
      </w:r>
      <w:r w:rsidR="00C33297">
        <w:rPr>
          <w:rFonts w:cs="Arial"/>
          <w:sz w:val="22"/>
        </w:rPr>
        <w:tab/>
      </w:r>
      <w:r w:rsidR="0035274D">
        <w:rPr>
          <w:rFonts w:cs="Arial"/>
          <w:b/>
          <w:sz w:val="22"/>
        </w:rPr>
        <w:t xml:space="preserve">Essay One Due, both a hard copy and downloaded in SafeAssign. </w:t>
      </w:r>
      <w:r w:rsidR="00104C58">
        <w:rPr>
          <w:rFonts w:cs="Arial"/>
          <w:sz w:val="22"/>
        </w:rPr>
        <w:t xml:space="preserve">Handout: “The Woman </w:t>
      </w:r>
      <w:r w:rsidR="00104C58">
        <w:rPr>
          <w:rFonts w:cs="Arial"/>
          <w:sz w:val="22"/>
        </w:rPr>
        <w:tab/>
      </w:r>
      <w:r w:rsidR="00104C58">
        <w:rPr>
          <w:rFonts w:cs="Arial"/>
          <w:sz w:val="22"/>
        </w:rPr>
        <w:tab/>
        <w:t>Hanging from the Thirteenth Window</w:t>
      </w:r>
      <w:r w:rsidR="00206B96">
        <w:rPr>
          <w:rFonts w:cs="Arial"/>
          <w:sz w:val="22"/>
        </w:rPr>
        <w:t>” “The Gospel According to Mark” 144</w:t>
      </w:r>
      <w:r w:rsidR="00104C58">
        <w:rPr>
          <w:rFonts w:cs="Arial"/>
          <w:sz w:val="22"/>
        </w:rPr>
        <w:t xml:space="preserve"> </w:t>
      </w:r>
    </w:p>
    <w:p w14:paraId="4EDCFB85" w14:textId="6885F584" w:rsidR="00A53F7F" w:rsidRDefault="006C1CA1" w:rsidP="00C33297">
      <w:pPr>
        <w:pStyle w:val="BodyTextIndent"/>
        <w:rPr>
          <w:rFonts w:cs="Arial"/>
          <w:sz w:val="22"/>
        </w:rPr>
      </w:pPr>
      <w:r>
        <w:rPr>
          <w:rFonts w:cs="Arial"/>
          <w:sz w:val="22"/>
        </w:rPr>
        <w:t>3</w:t>
      </w:r>
      <w:r w:rsidR="00C33297">
        <w:rPr>
          <w:rFonts w:cs="Arial"/>
          <w:sz w:val="22"/>
        </w:rPr>
        <w:t xml:space="preserve"> </w:t>
      </w:r>
      <w:r w:rsidR="00C33297">
        <w:rPr>
          <w:rFonts w:cs="Arial"/>
          <w:sz w:val="22"/>
        </w:rPr>
        <w:tab/>
      </w:r>
      <w:r w:rsidR="00A53F7F">
        <w:rPr>
          <w:rFonts w:cs="Arial"/>
          <w:sz w:val="22"/>
        </w:rPr>
        <w:t>“A Pair of Tickets” 149</w:t>
      </w:r>
    </w:p>
    <w:p w14:paraId="61883ECD" w14:textId="77777777" w:rsidR="00104C58" w:rsidRPr="002212A2" w:rsidRDefault="00104C58" w:rsidP="00C33297">
      <w:pPr>
        <w:pStyle w:val="BodyTextIndent"/>
        <w:rPr>
          <w:rFonts w:cs="Arial"/>
          <w:b/>
          <w:sz w:val="22"/>
        </w:rPr>
      </w:pPr>
    </w:p>
    <w:p w14:paraId="18395513" w14:textId="77777777" w:rsidR="00C33297" w:rsidRPr="002212A2" w:rsidRDefault="00C33297" w:rsidP="00C33297">
      <w:pPr>
        <w:pStyle w:val="BodyTextIndent"/>
        <w:rPr>
          <w:rFonts w:cs="Arial"/>
          <w:sz w:val="22"/>
        </w:rPr>
      </w:pPr>
      <w:r w:rsidRPr="002212A2">
        <w:rPr>
          <w:rFonts w:cs="Arial"/>
          <w:b/>
          <w:i/>
          <w:sz w:val="22"/>
          <w:u w:val="single"/>
        </w:rPr>
        <w:t>Week Seven</w:t>
      </w:r>
      <w:r w:rsidRPr="002212A2">
        <w:rPr>
          <w:rFonts w:cs="Arial"/>
          <w:sz w:val="22"/>
        </w:rPr>
        <w:t xml:space="preserve"> </w:t>
      </w:r>
    </w:p>
    <w:p w14:paraId="6A818474" w14:textId="4FB9EA3C" w:rsidR="00C33297" w:rsidRDefault="005D585C" w:rsidP="00C33297">
      <w:pPr>
        <w:pStyle w:val="BodyTextIndent"/>
        <w:ind w:left="0" w:firstLine="0"/>
        <w:rPr>
          <w:rFonts w:cs="Arial"/>
          <w:sz w:val="22"/>
        </w:rPr>
      </w:pPr>
      <w:r>
        <w:rPr>
          <w:rFonts w:cs="Arial"/>
          <w:sz w:val="22"/>
        </w:rPr>
        <w:t>8</w:t>
      </w:r>
      <w:r w:rsidR="00C33297">
        <w:rPr>
          <w:rFonts w:cs="Arial"/>
          <w:sz w:val="22"/>
        </w:rPr>
        <w:t xml:space="preserve"> </w:t>
      </w:r>
      <w:r w:rsidR="00C33297">
        <w:rPr>
          <w:rFonts w:cs="Arial"/>
          <w:sz w:val="22"/>
        </w:rPr>
        <w:tab/>
      </w:r>
      <w:r w:rsidR="00A53F7F">
        <w:rPr>
          <w:rFonts w:cs="Arial"/>
          <w:sz w:val="22"/>
        </w:rPr>
        <w:t xml:space="preserve"> </w:t>
      </w:r>
      <w:r w:rsidR="007B07D1">
        <w:rPr>
          <w:rFonts w:cs="Arial"/>
          <w:sz w:val="22"/>
        </w:rPr>
        <w:t xml:space="preserve">Theme: 203-205. </w:t>
      </w:r>
      <w:r w:rsidR="0037560A">
        <w:rPr>
          <w:rFonts w:cs="Arial"/>
          <w:sz w:val="22"/>
        </w:rPr>
        <w:t>“Barbie-Q” 220; “Harrison Bergeron” 225</w:t>
      </w:r>
    </w:p>
    <w:p w14:paraId="05C34C15" w14:textId="1409CCC9" w:rsidR="00C33297" w:rsidRPr="002212A2" w:rsidRDefault="00740E97" w:rsidP="00C33297">
      <w:pPr>
        <w:pStyle w:val="BodyTextIndent"/>
        <w:ind w:left="0" w:firstLine="0"/>
        <w:rPr>
          <w:rFonts w:cs="Arial"/>
          <w:sz w:val="22"/>
        </w:rPr>
      </w:pPr>
      <w:r>
        <w:rPr>
          <w:rFonts w:cs="Arial"/>
          <w:sz w:val="22"/>
        </w:rPr>
        <w:t>1</w:t>
      </w:r>
      <w:r w:rsidR="005D585C">
        <w:rPr>
          <w:rFonts w:cs="Arial"/>
          <w:sz w:val="22"/>
        </w:rPr>
        <w:t>0</w:t>
      </w:r>
      <w:r w:rsidR="00C33297">
        <w:rPr>
          <w:rFonts w:cs="Arial"/>
          <w:sz w:val="22"/>
        </w:rPr>
        <w:t xml:space="preserve"> </w:t>
      </w:r>
      <w:r w:rsidR="00C33297">
        <w:rPr>
          <w:rFonts w:cs="Arial"/>
          <w:sz w:val="22"/>
        </w:rPr>
        <w:tab/>
        <w:t xml:space="preserve"> </w:t>
      </w:r>
      <w:r w:rsidR="0037560A">
        <w:rPr>
          <w:rFonts w:cs="Arial"/>
          <w:sz w:val="22"/>
        </w:rPr>
        <w:t>“The Things They Carried” 206</w:t>
      </w:r>
    </w:p>
    <w:p w14:paraId="304A715C" w14:textId="77777777" w:rsidR="00C33297" w:rsidRPr="002212A2" w:rsidRDefault="00C33297" w:rsidP="00C33297">
      <w:pPr>
        <w:pStyle w:val="BodyTextIndent"/>
        <w:ind w:left="0" w:firstLine="0"/>
        <w:rPr>
          <w:rFonts w:cs="Arial"/>
          <w:sz w:val="22"/>
        </w:rPr>
      </w:pPr>
    </w:p>
    <w:p w14:paraId="32EBA4F3" w14:textId="77777777" w:rsidR="00C33297" w:rsidRPr="002212A2" w:rsidRDefault="00C33297" w:rsidP="00C33297">
      <w:pPr>
        <w:pStyle w:val="BodyTextIndent"/>
        <w:ind w:left="0" w:firstLine="0"/>
        <w:rPr>
          <w:rFonts w:cs="Arial"/>
          <w:sz w:val="22"/>
        </w:rPr>
      </w:pPr>
      <w:r w:rsidRPr="002212A2">
        <w:rPr>
          <w:rFonts w:cs="Arial"/>
          <w:b/>
          <w:i/>
          <w:sz w:val="22"/>
          <w:u w:val="single"/>
        </w:rPr>
        <w:t>Week Eight</w:t>
      </w:r>
      <w:r w:rsidRPr="002212A2">
        <w:rPr>
          <w:rFonts w:cs="Arial"/>
          <w:sz w:val="22"/>
        </w:rPr>
        <w:t xml:space="preserve"> </w:t>
      </w:r>
    </w:p>
    <w:p w14:paraId="5B43B6D7" w14:textId="443B50B8" w:rsidR="0037560A" w:rsidRDefault="00740E97" w:rsidP="0037560A">
      <w:pPr>
        <w:pStyle w:val="BodyTextIndent"/>
        <w:rPr>
          <w:rFonts w:cs="Arial"/>
          <w:sz w:val="22"/>
        </w:rPr>
      </w:pPr>
      <w:r>
        <w:rPr>
          <w:rFonts w:cs="Arial"/>
          <w:sz w:val="22"/>
        </w:rPr>
        <w:t>1</w:t>
      </w:r>
      <w:r w:rsidR="005D585C">
        <w:rPr>
          <w:rFonts w:cs="Arial"/>
          <w:sz w:val="22"/>
        </w:rPr>
        <w:t>5</w:t>
      </w:r>
      <w:r w:rsidR="00C33297">
        <w:rPr>
          <w:rFonts w:cs="Arial"/>
          <w:sz w:val="22"/>
        </w:rPr>
        <w:t xml:space="preserve"> </w:t>
      </w:r>
      <w:r w:rsidR="00C33297">
        <w:rPr>
          <w:rFonts w:cs="Arial"/>
          <w:sz w:val="22"/>
        </w:rPr>
        <w:tab/>
      </w:r>
      <w:r w:rsidR="007B07D1">
        <w:rPr>
          <w:rFonts w:cs="Arial"/>
          <w:sz w:val="22"/>
        </w:rPr>
        <w:t xml:space="preserve"> </w:t>
      </w:r>
      <w:r w:rsidR="00A27D1A">
        <w:rPr>
          <w:rFonts w:cs="Arial"/>
          <w:sz w:val="22"/>
        </w:rPr>
        <w:t>continue discussion</w:t>
      </w:r>
    </w:p>
    <w:p w14:paraId="097E20F2" w14:textId="647A180E" w:rsidR="00A27D1A" w:rsidRDefault="00740E97" w:rsidP="00A27D1A">
      <w:pPr>
        <w:pStyle w:val="BodyTextIndent"/>
        <w:rPr>
          <w:rFonts w:cs="Arial"/>
          <w:sz w:val="22"/>
        </w:rPr>
      </w:pPr>
      <w:r>
        <w:rPr>
          <w:rFonts w:cs="Arial"/>
          <w:sz w:val="22"/>
        </w:rPr>
        <w:t>1</w:t>
      </w:r>
      <w:r w:rsidR="000344B7">
        <w:rPr>
          <w:rFonts w:cs="Arial"/>
          <w:sz w:val="22"/>
        </w:rPr>
        <w:t>7</w:t>
      </w:r>
      <w:r w:rsidR="00C33297">
        <w:rPr>
          <w:rFonts w:cs="Arial"/>
          <w:sz w:val="22"/>
        </w:rPr>
        <w:t xml:space="preserve"> </w:t>
      </w:r>
      <w:r w:rsidR="00C33297">
        <w:rPr>
          <w:rFonts w:cs="Arial"/>
          <w:sz w:val="22"/>
        </w:rPr>
        <w:tab/>
        <w:t xml:space="preserve"> </w:t>
      </w:r>
      <w:r w:rsidR="00A27D1A">
        <w:rPr>
          <w:rFonts w:cs="Arial"/>
          <w:sz w:val="22"/>
        </w:rPr>
        <w:t>How to write an analysis on setting</w:t>
      </w:r>
      <w:r w:rsidR="000F4D7F">
        <w:rPr>
          <w:rFonts w:cs="Arial"/>
          <w:sz w:val="22"/>
        </w:rPr>
        <w:t xml:space="preserve"> and theme</w:t>
      </w:r>
      <w:r w:rsidR="00A27D1A">
        <w:rPr>
          <w:rFonts w:cs="Arial"/>
          <w:sz w:val="22"/>
        </w:rPr>
        <w:t xml:space="preserve"> 165-167 </w:t>
      </w:r>
      <w:r w:rsidR="000F4D7F">
        <w:rPr>
          <w:rFonts w:cs="Arial"/>
          <w:sz w:val="22"/>
        </w:rPr>
        <w:t xml:space="preserve">/ </w:t>
      </w:r>
      <w:r w:rsidR="00A27D1A">
        <w:rPr>
          <w:rFonts w:cs="Arial"/>
          <w:sz w:val="22"/>
        </w:rPr>
        <w:t>231-232</w:t>
      </w:r>
    </w:p>
    <w:p w14:paraId="6FB1B64A" w14:textId="77777777" w:rsidR="00C33297" w:rsidRPr="002212A2" w:rsidRDefault="00C33297" w:rsidP="00C33297">
      <w:pPr>
        <w:pStyle w:val="BodyTextIndent"/>
        <w:ind w:left="0" w:firstLine="720"/>
        <w:rPr>
          <w:rFonts w:cs="Arial"/>
          <w:sz w:val="22"/>
        </w:rPr>
      </w:pPr>
    </w:p>
    <w:p w14:paraId="0FAB21AF" w14:textId="77777777" w:rsidR="00C33297" w:rsidRPr="002212A2" w:rsidRDefault="00C33297" w:rsidP="00C33297">
      <w:pPr>
        <w:pStyle w:val="BodyTextIndent"/>
        <w:ind w:left="0" w:firstLine="0"/>
        <w:rPr>
          <w:rFonts w:cs="Arial"/>
          <w:sz w:val="22"/>
        </w:rPr>
      </w:pPr>
      <w:r w:rsidRPr="002212A2">
        <w:rPr>
          <w:rFonts w:cs="Arial"/>
          <w:b/>
          <w:i/>
          <w:sz w:val="22"/>
          <w:u w:val="single"/>
        </w:rPr>
        <w:t xml:space="preserve">Week </w:t>
      </w:r>
      <w:r>
        <w:rPr>
          <w:rFonts w:cs="Arial"/>
          <w:b/>
          <w:i/>
          <w:sz w:val="22"/>
          <w:u w:val="single"/>
        </w:rPr>
        <w:t>Nine</w:t>
      </w:r>
    </w:p>
    <w:p w14:paraId="3337E029" w14:textId="47C5884A" w:rsidR="00C33297" w:rsidRDefault="00740E97" w:rsidP="00C33297">
      <w:pPr>
        <w:pStyle w:val="BodyTextIndent"/>
        <w:rPr>
          <w:rFonts w:cs="Arial"/>
          <w:sz w:val="22"/>
        </w:rPr>
      </w:pPr>
      <w:r>
        <w:rPr>
          <w:rFonts w:cs="Arial"/>
          <w:sz w:val="22"/>
        </w:rPr>
        <w:t>2</w:t>
      </w:r>
      <w:r w:rsidR="000344B7">
        <w:rPr>
          <w:rFonts w:cs="Arial"/>
          <w:sz w:val="22"/>
        </w:rPr>
        <w:t>2</w:t>
      </w:r>
      <w:r w:rsidR="00C33297" w:rsidRPr="002212A2">
        <w:rPr>
          <w:rFonts w:cs="Arial"/>
          <w:sz w:val="22"/>
        </w:rPr>
        <w:tab/>
      </w:r>
      <w:r w:rsidR="007A63F5">
        <w:rPr>
          <w:rFonts w:cs="Arial"/>
          <w:sz w:val="22"/>
        </w:rPr>
        <w:t xml:space="preserve">Reading day – no class. </w:t>
      </w:r>
    </w:p>
    <w:p w14:paraId="58EB5083" w14:textId="0795CF7E" w:rsidR="00C33297" w:rsidRPr="006046B7" w:rsidRDefault="00740E97" w:rsidP="00C33297">
      <w:pPr>
        <w:pStyle w:val="BodyTextIndent"/>
        <w:rPr>
          <w:rFonts w:cs="Arial"/>
          <w:b/>
          <w:i/>
          <w:sz w:val="22"/>
        </w:rPr>
      </w:pPr>
      <w:r>
        <w:rPr>
          <w:rFonts w:cs="Arial"/>
          <w:sz w:val="22"/>
        </w:rPr>
        <w:t>2</w:t>
      </w:r>
      <w:r w:rsidR="000344B7">
        <w:rPr>
          <w:rFonts w:cs="Arial"/>
          <w:sz w:val="22"/>
        </w:rPr>
        <w:t>4</w:t>
      </w:r>
      <w:r w:rsidR="00C33297">
        <w:rPr>
          <w:rFonts w:cs="Arial"/>
          <w:sz w:val="22"/>
        </w:rPr>
        <w:tab/>
      </w:r>
      <w:r w:rsidR="00A27D1A">
        <w:rPr>
          <w:rFonts w:cs="Arial"/>
          <w:sz w:val="22"/>
        </w:rPr>
        <w:t>Peer review – bring four typed copies of your completed essay to class</w:t>
      </w:r>
    </w:p>
    <w:p w14:paraId="567C9B17" w14:textId="77777777" w:rsidR="00C33297" w:rsidRPr="002212A2" w:rsidRDefault="00C33297" w:rsidP="00C33297">
      <w:pPr>
        <w:pStyle w:val="BodyTextIndent"/>
        <w:ind w:left="0" w:firstLine="0"/>
        <w:rPr>
          <w:rFonts w:cs="Arial"/>
          <w:sz w:val="22"/>
        </w:rPr>
      </w:pPr>
    </w:p>
    <w:p w14:paraId="05569D12" w14:textId="77777777" w:rsidR="00C33297" w:rsidRPr="002212A2" w:rsidRDefault="00C33297" w:rsidP="00C33297">
      <w:pPr>
        <w:pStyle w:val="BodyTextIndent"/>
        <w:ind w:left="0" w:firstLine="0"/>
        <w:rPr>
          <w:rFonts w:cs="Arial"/>
          <w:sz w:val="22"/>
          <w:vertAlign w:val="superscript"/>
        </w:rPr>
      </w:pPr>
      <w:r w:rsidRPr="002212A2">
        <w:rPr>
          <w:rFonts w:cs="Arial"/>
          <w:b/>
          <w:i/>
          <w:sz w:val="22"/>
          <w:u w:val="single"/>
        </w:rPr>
        <w:t>Week Ten</w:t>
      </w:r>
    </w:p>
    <w:p w14:paraId="3E501011" w14:textId="77777777" w:rsidR="00444266" w:rsidRDefault="00FC3568" w:rsidP="006046B7">
      <w:pPr>
        <w:pStyle w:val="BodyTextIndent"/>
        <w:rPr>
          <w:rFonts w:cs="Arial"/>
          <w:sz w:val="22"/>
        </w:rPr>
      </w:pPr>
      <w:r>
        <w:rPr>
          <w:rFonts w:cs="Arial"/>
          <w:sz w:val="22"/>
        </w:rPr>
        <w:t>29</w:t>
      </w:r>
      <w:r w:rsidR="00C33297">
        <w:rPr>
          <w:rFonts w:cs="Arial"/>
          <w:sz w:val="22"/>
        </w:rPr>
        <w:tab/>
        <w:t xml:space="preserve"> </w:t>
      </w:r>
      <w:r w:rsidR="00A27D1A">
        <w:rPr>
          <w:rFonts w:cs="Arial"/>
          <w:b/>
          <w:sz w:val="22"/>
        </w:rPr>
        <w:t xml:space="preserve">Essay </w:t>
      </w:r>
      <w:r w:rsidR="000176BF">
        <w:rPr>
          <w:rFonts w:cs="Arial"/>
          <w:b/>
          <w:sz w:val="22"/>
        </w:rPr>
        <w:t>Two</w:t>
      </w:r>
      <w:r w:rsidR="00A27D1A">
        <w:rPr>
          <w:rFonts w:cs="Arial"/>
          <w:b/>
          <w:sz w:val="22"/>
        </w:rPr>
        <w:t xml:space="preserve"> Due, both a hard copy and downloaded in SafeAssign</w:t>
      </w:r>
      <w:r w:rsidR="000F4D7F">
        <w:rPr>
          <w:rFonts w:cs="Arial"/>
          <w:b/>
          <w:sz w:val="22"/>
        </w:rPr>
        <w:t xml:space="preserve"> </w:t>
      </w:r>
      <w:r w:rsidR="000F4D7F" w:rsidRPr="000F4D7F">
        <w:rPr>
          <w:rFonts w:cs="Arial"/>
          <w:sz w:val="22"/>
        </w:rPr>
        <w:t>(handout</w:t>
      </w:r>
      <w:r w:rsidR="0058651D">
        <w:rPr>
          <w:rFonts w:cs="Arial"/>
          <w:sz w:val="22"/>
        </w:rPr>
        <w:t xml:space="preserve">s given out in </w:t>
      </w:r>
      <w:r w:rsidR="00444266">
        <w:rPr>
          <w:rFonts w:cs="Arial"/>
          <w:sz w:val="22"/>
        </w:rPr>
        <w:t xml:space="preserve"> </w:t>
      </w:r>
    </w:p>
    <w:p w14:paraId="09382683" w14:textId="313A4506" w:rsidR="00A27D1A" w:rsidRDefault="00444266" w:rsidP="006046B7">
      <w:pPr>
        <w:pStyle w:val="BodyTextIndent"/>
        <w:rPr>
          <w:rFonts w:cs="Arial"/>
          <w:sz w:val="22"/>
        </w:rPr>
      </w:pPr>
      <w:r>
        <w:rPr>
          <w:rFonts w:cs="Arial"/>
          <w:sz w:val="22"/>
        </w:rPr>
        <w:t xml:space="preserve"> </w:t>
      </w:r>
      <w:r>
        <w:rPr>
          <w:rFonts w:cs="Arial"/>
          <w:sz w:val="22"/>
        </w:rPr>
        <w:tab/>
        <w:t xml:space="preserve"> </w:t>
      </w:r>
      <w:r w:rsidR="0058651D">
        <w:rPr>
          <w:rFonts w:cs="Arial"/>
          <w:sz w:val="22"/>
        </w:rPr>
        <w:t>class - poetry</w:t>
      </w:r>
      <w:r w:rsidR="000F4D7F" w:rsidRPr="000F4D7F">
        <w:rPr>
          <w:rFonts w:cs="Arial"/>
          <w:sz w:val="22"/>
        </w:rPr>
        <w:t>)</w:t>
      </w:r>
    </w:p>
    <w:p w14:paraId="47AFA65D" w14:textId="2DB092CF" w:rsidR="006046B7" w:rsidRDefault="002017D1" w:rsidP="006046B7">
      <w:pPr>
        <w:pStyle w:val="BodyTextIndent"/>
        <w:rPr>
          <w:rFonts w:cs="Arial"/>
          <w:sz w:val="22"/>
        </w:rPr>
      </w:pPr>
      <w:r>
        <w:rPr>
          <w:rFonts w:cs="Arial"/>
          <w:sz w:val="22"/>
        </w:rPr>
        <w:t>3</w:t>
      </w:r>
      <w:r w:rsidR="00740E97">
        <w:rPr>
          <w:rFonts w:cs="Arial"/>
          <w:sz w:val="22"/>
        </w:rPr>
        <w:t>1</w:t>
      </w:r>
      <w:r w:rsidR="00C33297">
        <w:rPr>
          <w:rFonts w:cs="Arial"/>
          <w:sz w:val="22"/>
        </w:rPr>
        <w:tab/>
        <w:t xml:space="preserve"> </w:t>
      </w:r>
      <w:r w:rsidR="0058651D">
        <w:rPr>
          <w:rFonts w:cs="Arial"/>
          <w:sz w:val="22"/>
        </w:rPr>
        <w:t>Symbol: 233-236. “The Chrysanthemums” 236</w:t>
      </w:r>
    </w:p>
    <w:p w14:paraId="510E0D9C" w14:textId="77777777" w:rsidR="00A05FB9" w:rsidRDefault="00A05FB9" w:rsidP="00C33297">
      <w:pPr>
        <w:pStyle w:val="BodyTextIndent"/>
        <w:ind w:left="0" w:firstLine="0"/>
        <w:rPr>
          <w:rFonts w:cs="Arial"/>
          <w:sz w:val="22"/>
        </w:rPr>
      </w:pPr>
    </w:p>
    <w:p w14:paraId="232CE966" w14:textId="77777777" w:rsidR="00A05FB9" w:rsidRDefault="00A05FB9" w:rsidP="00A05FB9">
      <w:pPr>
        <w:pStyle w:val="BodyTextIndent"/>
        <w:ind w:left="0" w:firstLine="0"/>
        <w:rPr>
          <w:rFonts w:cs="Arial"/>
          <w:i/>
          <w:sz w:val="22"/>
        </w:rPr>
      </w:pPr>
      <w:r>
        <w:rPr>
          <w:rFonts w:cs="Arial"/>
          <w:i/>
          <w:sz w:val="22"/>
        </w:rPr>
        <w:t>November</w:t>
      </w:r>
    </w:p>
    <w:p w14:paraId="296F28BF" w14:textId="0AB2EEDB" w:rsidR="00C33297" w:rsidRPr="002212A2" w:rsidRDefault="001A6CBB" w:rsidP="00C33297">
      <w:pPr>
        <w:pStyle w:val="BodyTextIndent"/>
        <w:ind w:left="0" w:firstLine="0"/>
        <w:rPr>
          <w:rFonts w:cs="Arial"/>
          <w:sz w:val="22"/>
        </w:rPr>
      </w:pPr>
      <w:r>
        <w:rPr>
          <w:rFonts w:cs="Arial"/>
          <w:b/>
          <w:i/>
          <w:sz w:val="22"/>
          <w:u w:val="single"/>
        </w:rPr>
        <w:t xml:space="preserve">Week </w:t>
      </w:r>
      <w:r w:rsidR="00C33297" w:rsidRPr="002212A2">
        <w:rPr>
          <w:rFonts w:cs="Arial"/>
          <w:b/>
          <w:i/>
          <w:sz w:val="22"/>
          <w:u w:val="single"/>
        </w:rPr>
        <w:t>Eleven</w:t>
      </w:r>
      <w:r w:rsidR="00C33297" w:rsidRPr="002212A2">
        <w:rPr>
          <w:rFonts w:cs="Arial"/>
          <w:sz w:val="22"/>
        </w:rPr>
        <w:t xml:space="preserve">  </w:t>
      </w:r>
    </w:p>
    <w:p w14:paraId="388E13A7" w14:textId="2B8A6914" w:rsidR="006046B7" w:rsidRPr="000176BF" w:rsidRDefault="00A05FB9" w:rsidP="006046B7">
      <w:pPr>
        <w:pStyle w:val="BodyTextIndent"/>
        <w:rPr>
          <w:rFonts w:cs="Arial"/>
          <w:sz w:val="22"/>
        </w:rPr>
      </w:pPr>
      <w:r>
        <w:rPr>
          <w:rFonts w:cs="Arial"/>
          <w:sz w:val="22"/>
        </w:rPr>
        <w:t>5</w:t>
      </w:r>
      <w:r w:rsidR="00C33297">
        <w:rPr>
          <w:rFonts w:cs="Arial"/>
          <w:i/>
          <w:sz w:val="22"/>
        </w:rPr>
        <w:t xml:space="preserve"> </w:t>
      </w:r>
      <w:r w:rsidR="00C33297">
        <w:rPr>
          <w:rFonts w:cs="Arial"/>
          <w:i/>
          <w:sz w:val="22"/>
        </w:rPr>
        <w:tab/>
      </w:r>
      <w:r w:rsidR="0058651D">
        <w:rPr>
          <w:rFonts w:cs="Arial"/>
          <w:sz w:val="22"/>
        </w:rPr>
        <w:t>“The Yellow Wallpaper” 245</w:t>
      </w:r>
    </w:p>
    <w:p w14:paraId="229F1911" w14:textId="46434C67" w:rsidR="006046B7" w:rsidRPr="00722C2B" w:rsidRDefault="00A05FB9" w:rsidP="006046B7">
      <w:pPr>
        <w:pStyle w:val="BodyTextIndent"/>
        <w:rPr>
          <w:rFonts w:cs="Arial"/>
          <w:sz w:val="22"/>
        </w:rPr>
      </w:pPr>
      <w:r>
        <w:rPr>
          <w:rFonts w:cs="Arial"/>
          <w:sz w:val="22"/>
        </w:rPr>
        <w:t>7</w:t>
      </w:r>
      <w:r w:rsidR="00C33297">
        <w:rPr>
          <w:rFonts w:cs="Arial"/>
          <w:sz w:val="22"/>
        </w:rPr>
        <w:t xml:space="preserve"> </w:t>
      </w:r>
      <w:r w:rsidR="00C33297">
        <w:rPr>
          <w:rFonts w:cs="Arial"/>
          <w:sz w:val="22"/>
        </w:rPr>
        <w:tab/>
      </w:r>
      <w:bookmarkStart w:id="3" w:name="_Hlk17641915"/>
      <w:r w:rsidR="008971BC">
        <w:rPr>
          <w:rFonts w:cs="Arial"/>
          <w:sz w:val="22"/>
        </w:rPr>
        <w:t>Reading a Play: 667-669.</w:t>
      </w:r>
      <w:r w:rsidR="008971BC" w:rsidRPr="002B35DE">
        <w:rPr>
          <w:rFonts w:cs="Arial"/>
          <w:sz w:val="22"/>
        </w:rPr>
        <w:t xml:space="preserve"> Fences</w:t>
      </w:r>
      <w:r w:rsidR="008971BC">
        <w:rPr>
          <w:rFonts w:cs="Arial"/>
          <w:sz w:val="22"/>
        </w:rPr>
        <w:t>, Act 1, 1087-1121</w:t>
      </w:r>
    </w:p>
    <w:bookmarkEnd w:id="3"/>
    <w:p w14:paraId="0F1AD024" w14:textId="2FCB3AE4" w:rsidR="00C33297" w:rsidRPr="002212A2" w:rsidRDefault="00C33297" w:rsidP="00C33297">
      <w:pPr>
        <w:pStyle w:val="BodyTextIndent"/>
        <w:rPr>
          <w:rFonts w:cs="Arial"/>
          <w:sz w:val="22"/>
        </w:rPr>
      </w:pPr>
    </w:p>
    <w:p w14:paraId="12AFB7CE" w14:textId="77777777" w:rsidR="00C33297" w:rsidRPr="002212A2" w:rsidRDefault="00C33297" w:rsidP="00C33297">
      <w:pPr>
        <w:pStyle w:val="BodyTextIndent"/>
        <w:rPr>
          <w:rFonts w:cs="Arial"/>
          <w:sz w:val="22"/>
        </w:rPr>
      </w:pPr>
    </w:p>
    <w:p w14:paraId="7A2B16F0" w14:textId="77777777" w:rsidR="00C33297" w:rsidRPr="002212A2" w:rsidRDefault="00C33297" w:rsidP="00C33297">
      <w:pPr>
        <w:pStyle w:val="BodyTextIndent"/>
        <w:ind w:left="0" w:firstLine="0"/>
        <w:rPr>
          <w:rFonts w:cs="Arial"/>
          <w:sz w:val="22"/>
        </w:rPr>
      </w:pPr>
      <w:r w:rsidRPr="002212A2">
        <w:rPr>
          <w:rFonts w:cs="Arial"/>
          <w:b/>
          <w:i/>
          <w:sz w:val="22"/>
          <w:u w:val="single"/>
        </w:rPr>
        <w:t>Week Twelve</w:t>
      </w:r>
      <w:r w:rsidRPr="002212A2">
        <w:rPr>
          <w:rFonts w:cs="Arial"/>
          <w:sz w:val="22"/>
        </w:rPr>
        <w:t xml:space="preserve">  </w:t>
      </w:r>
    </w:p>
    <w:p w14:paraId="25356935" w14:textId="7D246F3B" w:rsidR="000176BF" w:rsidRDefault="00BB4C9E" w:rsidP="00C33297">
      <w:pPr>
        <w:pStyle w:val="BodyTextIndent"/>
        <w:rPr>
          <w:rFonts w:cs="Arial"/>
          <w:sz w:val="22"/>
        </w:rPr>
      </w:pPr>
      <w:r>
        <w:rPr>
          <w:rFonts w:cs="Arial"/>
          <w:sz w:val="22"/>
        </w:rPr>
        <w:t>12</w:t>
      </w:r>
      <w:r w:rsidR="00C33297">
        <w:rPr>
          <w:rFonts w:cs="Arial"/>
          <w:sz w:val="22"/>
        </w:rPr>
        <w:t xml:space="preserve"> </w:t>
      </w:r>
      <w:r w:rsidR="000176BF">
        <w:rPr>
          <w:rFonts w:cs="Arial"/>
          <w:sz w:val="22"/>
        </w:rPr>
        <w:tab/>
      </w:r>
      <w:r w:rsidR="008971BC">
        <w:rPr>
          <w:rFonts w:cs="Arial"/>
          <w:sz w:val="22"/>
        </w:rPr>
        <w:t>Act</w:t>
      </w:r>
      <w:r w:rsidR="008971BC" w:rsidRPr="002212A2">
        <w:rPr>
          <w:rFonts w:cs="Arial"/>
          <w:i/>
          <w:sz w:val="22"/>
        </w:rPr>
        <w:t xml:space="preserve"> </w:t>
      </w:r>
      <w:r w:rsidR="008971BC">
        <w:rPr>
          <w:rFonts w:cs="Arial"/>
          <w:sz w:val="22"/>
        </w:rPr>
        <w:t>2, 1121 to end</w:t>
      </w:r>
      <w:r w:rsidR="00C33297">
        <w:rPr>
          <w:rFonts w:cs="Arial"/>
          <w:sz w:val="22"/>
        </w:rPr>
        <w:tab/>
      </w:r>
    </w:p>
    <w:p w14:paraId="64BBE658" w14:textId="21013EC6" w:rsidR="00C243AD" w:rsidRPr="000176BF" w:rsidRDefault="00C243AD" w:rsidP="00C33297">
      <w:pPr>
        <w:pStyle w:val="BodyTextIndent"/>
        <w:rPr>
          <w:rFonts w:cs="Arial"/>
          <w:sz w:val="22"/>
        </w:rPr>
      </w:pPr>
      <w:r w:rsidRPr="00C243AD">
        <w:rPr>
          <w:rFonts w:cs="Arial"/>
          <w:sz w:val="22"/>
        </w:rPr>
        <w:t>14</w:t>
      </w:r>
      <w:r w:rsidR="006046B7">
        <w:rPr>
          <w:rFonts w:cs="Arial"/>
          <w:sz w:val="22"/>
        </w:rPr>
        <w:tab/>
      </w:r>
      <w:r w:rsidR="00754352">
        <w:rPr>
          <w:rFonts w:cs="Arial"/>
          <w:sz w:val="22"/>
        </w:rPr>
        <w:t>How to write about a play 687-688</w:t>
      </w:r>
    </w:p>
    <w:p w14:paraId="51C72316" w14:textId="3D3EAC7D" w:rsidR="001A6CBB" w:rsidRDefault="001A6CBB" w:rsidP="00C243AD">
      <w:pPr>
        <w:pStyle w:val="BodyTextIndent"/>
        <w:rPr>
          <w:rFonts w:cs="Arial"/>
          <w:sz w:val="22"/>
          <w:szCs w:val="22"/>
        </w:rPr>
      </w:pPr>
    </w:p>
    <w:p w14:paraId="55AD8C9C" w14:textId="77777777" w:rsidR="00C243AD" w:rsidRDefault="00C243AD" w:rsidP="00C243AD">
      <w:pPr>
        <w:pStyle w:val="BodyTextIndent"/>
        <w:ind w:left="0" w:firstLine="0"/>
        <w:rPr>
          <w:rFonts w:cs="Arial"/>
          <w:sz w:val="22"/>
        </w:rPr>
      </w:pPr>
      <w:r w:rsidRPr="002212A2">
        <w:rPr>
          <w:rFonts w:cs="Arial"/>
          <w:b/>
          <w:i/>
          <w:sz w:val="22"/>
          <w:u w:val="single"/>
        </w:rPr>
        <w:t>Week Thirteen</w:t>
      </w:r>
    </w:p>
    <w:p w14:paraId="7DF82040" w14:textId="431E4910" w:rsidR="00C243AD" w:rsidRPr="002B35DE" w:rsidRDefault="00C243AD" w:rsidP="00C243AD">
      <w:pPr>
        <w:pStyle w:val="BodyTextIndent"/>
        <w:ind w:left="0" w:firstLine="0"/>
        <w:rPr>
          <w:rFonts w:cs="Arial"/>
          <w:sz w:val="22"/>
        </w:rPr>
      </w:pPr>
      <w:r>
        <w:rPr>
          <w:rFonts w:cs="Arial"/>
          <w:sz w:val="22"/>
        </w:rPr>
        <w:t>19</w:t>
      </w:r>
      <w:r w:rsidRPr="002212A2">
        <w:rPr>
          <w:rFonts w:cs="Arial"/>
          <w:sz w:val="22"/>
        </w:rPr>
        <w:tab/>
      </w:r>
      <w:r w:rsidR="008971BC">
        <w:rPr>
          <w:rFonts w:cs="Arial"/>
          <w:sz w:val="22"/>
        </w:rPr>
        <w:t>Peer Review – bring four typed completed copies of your essay</w:t>
      </w:r>
      <w:r w:rsidR="00D34002">
        <w:rPr>
          <w:rFonts w:cs="Arial"/>
          <w:b/>
          <w:sz w:val="22"/>
        </w:rPr>
        <w:t xml:space="preserve"> </w:t>
      </w:r>
    </w:p>
    <w:p w14:paraId="32FA2073" w14:textId="5C5F62E8" w:rsidR="00C243AD" w:rsidRPr="008971BC" w:rsidRDefault="00C243AD" w:rsidP="00C243AD">
      <w:pPr>
        <w:pStyle w:val="BodyTextIndent"/>
        <w:ind w:left="0" w:firstLine="0"/>
        <w:rPr>
          <w:rFonts w:cs="Arial"/>
          <w:sz w:val="22"/>
        </w:rPr>
      </w:pPr>
      <w:r>
        <w:rPr>
          <w:rFonts w:cs="Arial"/>
          <w:sz w:val="22"/>
        </w:rPr>
        <w:t xml:space="preserve">21 </w:t>
      </w:r>
      <w:r>
        <w:rPr>
          <w:rFonts w:cs="Arial"/>
          <w:sz w:val="22"/>
        </w:rPr>
        <w:tab/>
      </w:r>
      <w:r w:rsidR="008971BC">
        <w:rPr>
          <w:rFonts w:cs="Arial"/>
          <w:i/>
          <w:sz w:val="22"/>
        </w:rPr>
        <w:t xml:space="preserve">Tortilla Curtain </w:t>
      </w:r>
      <w:r w:rsidR="008971BC">
        <w:rPr>
          <w:rFonts w:cs="Arial"/>
          <w:sz w:val="22"/>
        </w:rPr>
        <w:t>Read 1-97</w:t>
      </w:r>
    </w:p>
    <w:p w14:paraId="7BE91F36" w14:textId="395F4577" w:rsidR="00C243AD" w:rsidRDefault="00C243AD" w:rsidP="00C243AD">
      <w:pPr>
        <w:pStyle w:val="BodyTextIndent"/>
        <w:ind w:left="0" w:firstLine="0"/>
        <w:rPr>
          <w:rFonts w:cs="Arial"/>
          <w:sz w:val="22"/>
        </w:rPr>
      </w:pPr>
    </w:p>
    <w:p w14:paraId="600FC2A8" w14:textId="77777777" w:rsidR="00C243AD" w:rsidRDefault="00C243AD" w:rsidP="00C243AD">
      <w:pPr>
        <w:pStyle w:val="BodyTextIndent"/>
        <w:rPr>
          <w:rFonts w:cs="Arial"/>
          <w:b/>
          <w:i/>
          <w:sz w:val="22"/>
          <w:u w:val="single"/>
        </w:rPr>
      </w:pPr>
      <w:r w:rsidRPr="002212A2">
        <w:rPr>
          <w:rFonts w:cs="Arial"/>
          <w:b/>
          <w:i/>
          <w:sz w:val="22"/>
          <w:u w:val="single"/>
        </w:rPr>
        <w:t>Week Fourteen</w:t>
      </w:r>
    </w:p>
    <w:p w14:paraId="3810E5CB" w14:textId="685AB656" w:rsidR="00122B82" w:rsidRDefault="00C243AD" w:rsidP="00122B82">
      <w:pPr>
        <w:pStyle w:val="BodyTextIndent"/>
        <w:ind w:left="0" w:firstLine="0"/>
        <w:rPr>
          <w:rFonts w:cs="Arial"/>
          <w:sz w:val="22"/>
        </w:rPr>
      </w:pPr>
      <w:r>
        <w:rPr>
          <w:rFonts w:cs="Arial"/>
          <w:sz w:val="22"/>
        </w:rPr>
        <w:t>26</w:t>
      </w:r>
      <w:r w:rsidR="00122B82">
        <w:rPr>
          <w:rFonts w:cs="Arial"/>
          <w:sz w:val="22"/>
        </w:rPr>
        <w:tab/>
      </w:r>
      <w:r w:rsidR="0065165F">
        <w:rPr>
          <w:rFonts w:cs="Arial"/>
          <w:b/>
          <w:sz w:val="22"/>
        </w:rPr>
        <w:t xml:space="preserve">Essay </w:t>
      </w:r>
      <w:r w:rsidR="008971BC">
        <w:rPr>
          <w:rFonts w:cs="Arial"/>
          <w:b/>
          <w:sz w:val="22"/>
        </w:rPr>
        <w:t xml:space="preserve">Three </w:t>
      </w:r>
      <w:r w:rsidR="0065165F">
        <w:rPr>
          <w:rFonts w:cs="Arial"/>
          <w:b/>
          <w:sz w:val="22"/>
        </w:rPr>
        <w:t>Due, ONLY downloaded in SafeAssign</w:t>
      </w:r>
      <w:r w:rsidR="0065165F">
        <w:rPr>
          <w:rFonts w:cs="Arial"/>
          <w:sz w:val="22"/>
        </w:rPr>
        <w:t xml:space="preserve"> </w:t>
      </w:r>
      <w:r>
        <w:rPr>
          <w:rFonts w:cs="Arial"/>
          <w:sz w:val="22"/>
        </w:rPr>
        <w:t xml:space="preserve">no class </w:t>
      </w:r>
      <w:r w:rsidR="00467AB7">
        <w:rPr>
          <w:rFonts w:cs="Arial"/>
          <w:sz w:val="22"/>
        </w:rPr>
        <w:t>–</w:t>
      </w:r>
      <w:r w:rsidR="00122B82">
        <w:rPr>
          <w:rFonts w:cs="Arial"/>
          <w:sz w:val="22"/>
        </w:rPr>
        <w:t xml:space="preserve"> </w:t>
      </w:r>
      <w:r w:rsidR="00467AB7" w:rsidRPr="00467AB7">
        <w:rPr>
          <w:rFonts w:cs="Arial"/>
          <w:i/>
          <w:sz w:val="22"/>
        </w:rPr>
        <w:t>The Tortilla Curtain</w:t>
      </w:r>
      <w:r w:rsidR="00122B82">
        <w:rPr>
          <w:rFonts w:cs="Arial"/>
          <w:sz w:val="22"/>
        </w:rPr>
        <w:t xml:space="preserve">. Read </w:t>
      </w:r>
    </w:p>
    <w:p w14:paraId="286C16A5" w14:textId="70DC9B9F" w:rsidR="00C243AD" w:rsidRPr="00122B82" w:rsidRDefault="008971BC" w:rsidP="00122B82">
      <w:pPr>
        <w:pStyle w:val="BodyTextIndent"/>
        <w:ind w:left="0" w:firstLine="720"/>
        <w:rPr>
          <w:rFonts w:cs="Arial"/>
          <w:sz w:val="22"/>
        </w:rPr>
      </w:pPr>
      <w:r>
        <w:rPr>
          <w:rFonts w:cs="Arial"/>
          <w:sz w:val="22"/>
        </w:rPr>
        <w:t>98-257 (due Dec. 3)</w:t>
      </w:r>
      <w:r w:rsidR="00122B82">
        <w:rPr>
          <w:rFonts w:cs="Arial"/>
          <w:sz w:val="22"/>
        </w:rPr>
        <w:t xml:space="preserve">. </w:t>
      </w:r>
    </w:p>
    <w:p w14:paraId="2A394080" w14:textId="77777777" w:rsidR="00467AB7" w:rsidRPr="00C243AD" w:rsidRDefault="00467AB7" w:rsidP="00C243AD">
      <w:pPr>
        <w:pStyle w:val="BodyTextIndent"/>
        <w:ind w:left="0" w:firstLine="0"/>
        <w:rPr>
          <w:rFonts w:cs="Arial"/>
          <w:sz w:val="22"/>
          <w:szCs w:val="22"/>
        </w:rPr>
      </w:pPr>
    </w:p>
    <w:p w14:paraId="4C6C0FCA" w14:textId="5DD54A3D" w:rsidR="001A6CBB" w:rsidRPr="001A6CBB" w:rsidRDefault="001A6CBB" w:rsidP="00C243AD">
      <w:pPr>
        <w:pStyle w:val="BodyTextIndent"/>
        <w:jc w:val="center"/>
        <w:rPr>
          <w:rFonts w:ascii="Lucida Handwriting" w:hAnsi="Lucida Handwriting" w:cs="Arial"/>
          <w:sz w:val="24"/>
          <w:szCs w:val="24"/>
        </w:rPr>
      </w:pPr>
      <w:r w:rsidRPr="001A6CBB">
        <w:rPr>
          <w:rFonts w:ascii="Lucida Handwriting" w:hAnsi="Lucida Handwriting" w:cs="Arial"/>
          <w:sz w:val="24"/>
          <w:szCs w:val="24"/>
        </w:rPr>
        <w:t>Thanksgiving Break</w:t>
      </w:r>
    </w:p>
    <w:p w14:paraId="5C1EFC46" w14:textId="10754A90" w:rsidR="00740E97" w:rsidRDefault="001A6CBB" w:rsidP="00C33297">
      <w:pPr>
        <w:pStyle w:val="BodyTextIndent"/>
        <w:ind w:left="0" w:firstLine="0"/>
        <w:rPr>
          <w:rFonts w:cs="Arial"/>
          <w:i/>
          <w:sz w:val="22"/>
        </w:rPr>
      </w:pPr>
      <w:r>
        <w:rPr>
          <w:rFonts w:cs="Arial"/>
          <w:i/>
          <w:sz w:val="22"/>
        </w:rPr>
        <w:t>December</w:t>
      </w:r>
    </w:p>
    <w:p w14:paraId="4757D6C1" w14:textId="77777777" w:rsidR="00C243AD" w:rsidRDefault="00C243AD" w:rsidP="00C243AD">
      <w:pPr>
        <w:pStyle w:val="BodyTextIndent"/>
        <w:ind w:left="0" w:firstLine="0"/>
        <w:rPr>
          <w:rFonts w:cs="Arial"/>
          <w:b/>
          <w:i/>
          <w:sz w:val="22"/>
          <w:u w:val="single"/>
        </w:rPr>
      </w:pPr>
      <w:r>
        <w:rPr>
          <w:rFonts w:cs="Arial"/>
          <w:b/>
          <w:i/>
          <w:sz w:val="22"/>
          <w:u w:val="single"/>
        </w:rPr>
        <w:t>Week Fifteen</w:t>
      </w:r>
    </w:p>
    <w:p w14:paraId="60F7D6F4" w14:textId="69162623" w:rsidR="00C33297" w:rsidRDefault="00C243AD" w:rsidP="00C33297">
      <w:pPr>
        <w:pStyle w:val="BodyTextIndent"/>
        <w:ind w:left="0" w:firstLine="0"/>
        <w:rPr>
          <w:rFonts w:cs="Arial"/>
          <w:sz w:val="22"/>
        </w:rPr>
      </w:pPr>
      <w:r>
        <w:rPr>
          <w:rFonts w:cs="Arial"/>
          <w:sz w:val="22"/>
        </w:rPr>
        <w:t>3</w:t>
      </w:r>
      <w:r w:rsidR="00C33297">
        <w:rPr>
          <w:rFonts w:cs="Arial"/>
          <w:sz w:val="22"/>
        </w:rPr>
        <w:tab/>
      </w:r>
      <w:r w:rsidR="0065165F" w:rsidRPr="00122B82">
        <w:rPr>
          <w:rFonts w:cs="Arial"/>
          <w:i/>
          <w:sz w:val="22"/>
        </w:rPr>
        <w:t>Tortilla Curtain</w:t>
      </w:r>
      <w:r w:rsidR="00122B82">
        <w:rPr>
          <w:rFonts w:cs="Arial"/>
          <w:sz w:val="22"/>
        </w:rPr>
        <w:t xml:space="preserve"> </w:t>
      </w:r>
      <w:r w:rsidR="008971BC">
        <w:rPr>
          <w:rFonts w:cs="Arial"/>
          <w:sz w:val="22"/>
        </w:rPr>
        <w:t>98</w:t>
      </w:r>
      <w:r w:rsidR="00122B82">
        <w:rPr>
          <w:rFonts w:cs="Arial"/>
          <w:sz w:val="22"/>
        </w:rPr>
        <w:t>-257</w:t>
      </w:r>
    </w:p>
    <w:p w14:paraId="1EFE4674" w14:textId="73F6B93E" w:rsidR="00C33297" w:rsidRPr="002212A2" w:rsidRDefault="00C243AD" w:rsidP="00C33297">
      <w:pPr>
        <w:pStyle w:val="BodyTextIndent"/>
        <w:ind w:left="0" w:firstLine="0"/>
        <w:rPr>
          <w:rFonts w:cs="Arial"/>
          <w:sz w:val="22"/>
        </w:rPr>
      </w:pPr>
      <w:r>
        <w:rPr>
          <w:rFonts w:cs="Arial"/>
          <w:sz w:val="22"/>
        </w:rPr>
        <w:t>5</w:t>
      </w:r>
      <w:r w:rsidR="00C33297">
        <w:rPr>
          <w:rFonts w:cs="Arial"/>
          <w:sz w:val="22"/>
        </w:rPr>
        <w:tab/>
      </w:r>
      <w:r w:rsidR="00122B82">
        <w:rPr>
          <w:rFonts w:cs="Arial"/>
          <w:sz w:val="22"/>
        </w:rPr>
        <w:t>Finish novel</w:t>
      </w:r>
    </w:p>
    <w:p w14:paraId="1BE194A1" w14:textId="77777777" w:rsidR="00C33297" w:rsidRPr="002212A2" w:rsidRDefault="00C33297" w:rsidP="00C33297">
      <w:pPr>
        <w:pStyle w:val="BodyTextIndent"/>
        <w:ind w:left="0" w:firstLine="0"/>
        <w:rPr>
          <w:rFonts w:cs="Arial"/>
          <w:b/>
          <w:i/>
          <w:sz w:val="22"/>
          <w:u w:val="single"/>
        </w:rPr>
      </w:pPr>
    </w:p>
    <w:p w14:paraId="794D6F3B" w14:textId="1DBC4412" w:rsidR="001A6CBB" w:rsidRDefault="00C243AD" w:rsidP="00C33297">
      <w:pPr>
        <w:pStyle w:val="BodyTextIndent"/>
        <w:ind w:left="0" w:firstLine="0"/>
        <w:rPr>
          <w:rFonts w:cs="Arial"/>
          <w:b/>
          <w:i/>
          <w:sz w:val="22"/>
          <w:u w:val="single"/>
        </w:rPr>
      </w:pPr>
      <w:r>
        <w:rPr>
          <w:rFonts w:cs="Arial"/>
          <w:b/>
          <w:i/>
          <w:sz w:val="22"/>
          <w:u w:val="single"/>
        </w:rPr>
        <w:t>Week Sixteen</w:t>
      </w:r>
    </w:p>
    <w:p w14:paraId="49626F1C" w14:textId="5E348C18" w:rsidR="00C33297" w:rsidRPr="00623089" w:rsidRDefault="001A6CBB" w:rsidP="00C33297">
      <w:pPr>
        <w:pStyle w:val="BodyTextIndent"/>
        <w:rPr>
          <w:rFonts w:cs="Arial"/>
          <w:sz w:val="22"/>
        </w:rPr>
      </w:pPr>
      <w:r>
        <w:rPr>
          <w:rFonts w:cs="Arial"/>
          <w:sz w:val="22"/>
        </w:rPr>
        <w:t>1</w:t>
      </w:r>
      <w:r w:rsidR="00754352">
        <w:rPr>
          <w:rFonts w:cs="Arial"/>
          <w:sz w:val="22"/>
        </w:rPr>
        <w:t>0</w:t>
      </w:r>
      <w:r w:rsidR="00C33297">
        <w:rPr>
          <w:rFonts w:cs="Arial"/>
          <w:sz w:val="22"/>
        </w:rPr>
        <w:t xml:space="preserve"> </w:t>
      </w:r>
      <w:r w:rsidR="00C33297">
        <w:rPr>
          <w:rFonts w:cs="Arial"/>
          <w:sz w:val="22"/>
        </w:rPr>
        <w:tab/>
      </w:r>
      <w:r w:rsidR="00122B82">
        <w:rPr>
          <w:rFonts w:cs="Arial"/>
          <w:sz w:val="22"/>
        </w:rPr>
        <w:t>continue discussion</w:t>
      </w:r>
    </w:p>
    <w:p w14:paraId="604D5BB6" w14:textId="18776C2F" w:rsidR="00C33297" w:rsidRDefault="001A6CBB" w:rsidP="00122B82">
      <w:pPr>
        <w:pStyle w:val="BodyTextIndent"/>
        <w:rPr>
          <w:rFonts w:cs="Arial"/>
          <w:sz w:val="22"/>
        </w:rPr>
      </w:pPr>
      <w:r>
        <w:rPr>
          <w:rFonts w:cs="Arial"/>
          <w:sz w:val="22"/>
        </w:rPr>
        <w:t>1</w:t>
      </w:r>
      <w:r w:rsidR="00754352">
        <w:rPr>
          <w:rFonts w:cs="Arial"/>
          <w:sz w:val="22"/>
        </w:rPr>
        <w:t>2</w:t>
      </w:r>
      <w:r w:rsidR="00C33297" w:rsidRPr="00BD3251">
        <w:rPr>
          <w:rFonts w:cs="Arial"/>
          <w:sz w:val="22"/>
        </w:rPr>
        <w:t xml:space="preserve"> </w:t>
      </w:r>
      <w:r w:rsidR="00C33297" w:rsidRPr="00BD3251">
        <w:rPr>
          <w:rFonts w:cs="Arial"/>
          <w:sz w:val="22"/>
        </w:rPr>
        <w:tab/>
      </w:r>
      <w:r w:rsidR="00122B82">
        <w:rPr>
          <w:rFonts w:cs="Arial"/>
          <w:sz w:val="22"/>
        </w:rPr>
        <w:t>Writing workshop</w:t>
      </w:r>
    </w:p>
    <w:p w14:paraId="12C44D75" w14:textId="77777777" w:rsidR="00C33297" w:rsidRDefault="00C33297" w:rsidP="00C33297">
      <w:pPr>
        <w:pStyle w:val="BodyTextIndent"/>
        <w:ind w:left="0" w:firstLine="0"/>
        <w:rPr>
          <w:rFonts w:cs="Arial"/>
          <w:sz w:val="22"/>
        </w:rPr>
      </w:pPr>
    </w:p>
    <w:p w14:paraId="0FDC2A0B" w14:textId="324F1E17" w:rsidR="00C33297" w:rsidRPr="002212A2" w:rsidRDefault="00C33297" w:rsidP="00C33297">
      <w:pPr>
        <w:pStyle w:val="BodyTextIndent"/>
        <w:ind w:left="0" w:firstLine="0"/>
        <w:rPr>
          <w:rFonts w:cs="Arial"/>
          <w:sz w:val="22"/>
        </w:rPr>
      </w:pPr>
      <w:r>
        <w:rPr>
          <w:rFonts w:cs="Arial"/>
          <w:b/>
          <w:sz w:val="22"/>
        </w:rPr>
        <w:t xml:space="preserve">Final Essay Due </w:t>
      </w:r>
      <w:r w:rsidR="009B589D">
        <w:rPr>
          <w:rFonts w:cs="Arial"/>
          <w:b/>
          <w:sz w:val="22"/>
        </w:rPr>
        <w:t>Saturday</w:t>
      </w:r>
      <w:r>
        <w:rPr>
          <w:rFonts w:cs="Arial"/>
          <w:b/>
          <w:sz w:val="22"/>
        </w:rPr>
        <w:t>,</w:t>
      </w:r>
      <w:r w:rsidR="009B589D">
        <w:rPr>
          <w:rFonts w:cs="Arial"/>
          <w:b/>
          <w:sz w:val="22"/>
        </w:rPr>
        <w:t xml:space="preserve"> Dec. 14</w:t>
      </w:r>
      <w:r>
        <w:rPr>
          <w:rFonts w:cs="Arial"/>
          <w:b/>
          <w:sz w:val="22"/>
        </w:rPr>
        <w:t xml:space="preserve"> by midnight in SafeAssign. NO EXCEPTIONS. </w:t>
      </w:r>
      <w:r w:rsidRPr="002212A2">
        <w:rPr>
          <w:rFonts w:cs="Arial"/>
          <w:sz w:val="22"/>
        </w:rPr>
        <w:tab/>
      </w:r>
      <w:r w:rsidRPr="002212A2">
        <w:rPr>
          <w:rFonts w:cs="Arial"/>
          <w:b/>
          <w:sz w:val="22"/>
        </w:rPr>
        <w:t xml:space="preserve"> </w:t>
      </w:r>
    </w:p>
    <w:p w14:paraId="0C45A5BE" w14:textId="77777777" w:rsidR="00C33297" w:rsidRPr="002212A2" w:rsidRDefault="00C33297" w:rsidP="00C33297">
      <w:pPr>
        <w:pStyle w:val="BodyTextIndent"/>
        <w:rPr>
          <w:rFonts w:cs="Arial"/>
          <w:sz w:val="16"/>
          <w:szCs w:val="16"/>
        </w:rPr>
      </w:pPr>
    </w:p>
    <w:p w14:paraId="66F410E9" w14:textId="77777777" w:rsidR="00C33297" w:rsidRPr="002212A2" w:rsidRDefault="00C33297" w:rsidP="00C33297">
      <w:pPr>
        <w:pStyle w:val="BodyTextIndent"/>
        <w:tabs>
          <w:tab w:val="left" w:pos="720"/>
          <w:tab w:val="left" w:pos="6495"/>
        </w:tabs>
        <w:ind w:left="0" w:firstLine="0"/>
        <w:rPr>
          <w:rFonts w:cs="Arial"/>
          <w:sz w:val="16"/>
          <w:szCs w:val="16"/>
        </w:rPr>
      </w:pPr>
    </w:p>
    <w:p w14:paraId="3C399EE6" w14:textId="77777777" w:rsidR="00C33297" w:rsidRPr="002212A2" w:rsidRDefault="00C33297" w:rsidP="00C33297">
      <w:pPr>
        <w:pStyle w:val="BodyTextIndent"/>
        <w:ind w:left="0" w:firstLine="0"/>
        <w:rPr>
          <w:rFonts w:cs="Arial"/>
          <w:sz w:val="22"/>
        </w:rPr>
      </w:pPr>
    </w:p>
    <w:p w14:paraId="1F83CFF3" w14:textId="1DC8C275" w:rsidR="00C33297" w:rsidRDefault="00754352" w:rsidP="00814DF8">
      <w:pPr>
        <w:pStyle w:val="BodyTextIndent"/>
        <w:ind w:left="0" w:firstLine="0"/>
        <w:rPr>
          <w:rFonts w:cs="Arial"/>
          <w:b/>
          <w:sz w:val="28"/>
        </w:rPr>
      </w:pPr>
      <w:r>
        <w:rPr>
          <w:rFonts w:cs="Arial"/>
          <w:b/>
          <w:sz w:val="18"/>
          <w:szCs w:val="16"/>
        </w:rPr>
        <w:t xml:space="preserve">The syllabus may change at any time and it is your responsibility to </w:t>
      </w:r>
      <w:r w:rsidR="009B589D">
        <w:rPr>
          <w:rFonts w:cs="Arial"/>
          <w:b/>
          <w:sz w:val="18"/>
          <w:szCs w:val="16"/>
        </w:rPr>
        <w:t>stay updated</w:t>
      </w:r>
      <w:r>
        <w:rPr>
          <w:rFonts w:cs="Arial"/>
          <w:b/>
          <w:sz w:val="18"/>
          <w:szCs w:val="16"/>
        </w:rPr>
        <w:t>.</w:t>
      </w:r>
      <w:bookmarkEnd w:id="2"/>
    </w:p>
    <w:sectPr w:rsidR="00C33297" w:rsidSect="0080314A">
      <w:headerReference w:type="even" r:id="rId16"/>
      <w:headerReference w:type="default" r:id="rId17"/>
      <w:footerReference w:type="even" r:id="rId18"/>
      <w:footerReference w:type="default" r:id="rId19"/>
      <w:headerReference w:type="first" r:id="rId20"/>
      <w:footerReference w:type="first" r:id="rId21"/>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09E21" w14:textId="77777777" w:rsidR="00F66B1E" w:rsidRDefault="00F66B1E">
      <w:r>
        <w:separator/>
      </w:r>
    </w:p>
  </w:endnote>
  <w:endnote w:type="continuationSeparator" w:id="0">
    <w:p w14:paraId="435F31CD" w14:textId="77777777" w:rsidR="00F66B1E" w:rsidRDefault="00F6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al">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2408" w14:textId="77777777" w:rsidR="00845ADA" w:rsidRDefault="00786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4A23F" w14:textId="77777777" w:rsidR="00845ADA" w:rsidRDefault="00786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225F6" w14:textId="77777777" w:rsidR="00845ADA" w:rsidRDefault="00786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2CB1C" w14:textId="77777777" w:rsidR="00F66B1E" w:rsidRDefault="00F66B1E">
      <w:r>
        <w:separator/>
      </w:r>
    </w:p>
  </w:footnote>
  <w:footnote w:type="continuationSeparator" w:id="0">
    <w:p w14:paraId="59FAF758" w14:textId="77777777" w:rsidR="00F66B1E" w:rsidRDefault="00F6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D8FBB" w14:textId="77777777" w:rsidR="00845ADA" w:rsidRDefault="00786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71396"/>
      <w:docPartObj>
        <w:docPartGallery w:val="Page Numbers (Top of Page)"/>
        <w:docPartUnique/>
      </w:docPartObj>
    </w:sdtPr>
    <w:sdtEndPr>
      <w:rPr>
        <w:noProof/>
      </w:rPr>
    </w:sdtEndPr>
    <w:sdtContent>
      <w:p w14:paraId="2FC8FE7E" w14:textId="2AA7A6C6" w:rsidR="00845ADA" w:rsidRDefault="00B005D2">
        <w:pPr>
          <w:pStyle w:val="Header"/>
          <w:jc w:val="right"/>
        </w:pPr>
        <w:r>
          <w:fldChar w:fldCharType="begin"/>
        </w:r>
        <w:r>
          <w:instrText xml:space="preserve"> PAGE   \* MERGEFORMAT </w:instrText>
        </w:r>
        <w:r>
          <w:fldChar w:fldCharType="separate"/>
        </w:r>
        <w:r w:rsidR="007869C2">
          <w:rPr>
            <w:noProof/>
          </w:rPr>
          <w:t>4</w:t>
        </w:r>
        <w:r>
          <w:rPr>
            <w:noProof/>
          </w:rPr>
          <w:fldChar w:fldCharType="end"/>
        </w:r>
      </w:p>
    </w:sdtContent>
  </w:sdt>
  <w:p w14:paraId="4CD801B0" w14:textId="77777777" w:rsidR="00845ADA" w:rsidRDefault="00786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80BC" w14:textId="77777777" w:rsidR="00845ADA" w:rsidRDefault="00786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06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065B1"/>
    <w:multiLevelType w:val="multilevel"/>
    <w:tmpl w:val="0424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F22FE"/>
    <w:multiLevelType w:val="multilevel"/>
    <w:tmpl w:val="257C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F55D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91C3386"/>
    <w:multiLevelType w:val="multilevel"/>
    <w:tmpl w:val="D7E4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243737"/>
    <w:multiLevelType w:val="multilevel"/>
    <w:tmpl w:val="DED089D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20"/>
        </w:tabs>
        <w:ind w:left="1020" w:hanging="360"/>
      </w:pPr>
    </w:lvl>
    <w:lvl w:ilvl="2">
      <w:start w:val="1"/>
      <w:numFmt w:val="decimal"/>
      <w:lvlText w:val="%3."/>
      <w:lvlJc w:val="left"/>
      <w:pPr>
        <w:tabs>
          <w:tab w:val="num" w:pos="1740"/>
        </w:tabs>
        <w:ind w:left="1740" w:hanging="360"/>
      </w:pPr>
    </w:lvl>
    <w:lvl w:ilvl="3">
      <w:start w:val="1"/>
      <w:numFmt w:val="decimal"/>
      <w:lvlText w:val="%4."/>
      <w:lvlJc w:val="left"/>
      <w:pPr>
        <w:tabs>
          <w:tab w:val="num" w:pos="2460"/>
        </w:tabs>
        <w:ind w:left="2460" w:hanging="360"/>
      </w:pPr>
    </w:lvl>
    <w:lvl w:ilvl="4">
      <w:start w:val="1"/>
      <w:numFmt w:val="decimal"/>
      <w:lvlText w:val="%5."/>
      <w:lvlJc w:val="left"/>
      <w:pPr>
        <w:tabs>
          <w:tab w:val="num" w:pos="3180"/>
        </w:tabs>
        <w:ind w:left="3180" w:hanging="360"/>
      </w:pPr>
    </w:lvl>
    <w:lvl w:ilvl="5">
      <w:start w:val="1"/>
      <w:numFmt w:val="decimal"/>
      <w:lvlText w:val="%6."/>
      <w:lvlJc w:val="left"/>
      <w:pPr>
        <w:tabs>
          <w:tab w:val="num" w:pos="3900"/>
        </w:tabs>
        <w:ind w:left="3900" w:hanging="360"/>
      </w:pPr>
    </w:lvl>
    <w:lvl w:ilvl="6">
      <w:start w:val="1"/>
      <w:numFmt w:val="decimal"/>
      <w:lvlText w:val="%7."/>
      <w:lvlJc w:val="left"/>
      <w:pPr>
        <w:tabs>
          <w:tab w:val="num" w:pos="4620"/>
        </w:tabs>
        <w:ind w:left="4620" w:hanging="360"/>
      </w:pPr>
    </w:lvl>
    <w:lvl w:ilvl="7">
      <w:start w:val="1"/>
      <w:numFmt w:val="decimal"/>
      <w:lvlText w:val="%8."/>
      <w:lvlJc w:val="left"/>
      <w:pPr>
        <w:tabs>
          <w:tab w:val="num" w:pos="5340"/>
        </w:tabs>
        <w:ind w:left="5340" w:hanging="360"/>
      </w:pPr>
    </w:lvl>
    <w:lvl w:ilvl="8">
      <w:start w:val="1"/>
      <w:numFmt w:val="decimal"/>
      <w:lvlText w:val="%9."/>
      <w:lvlJc w:val="left"/>
      <w:pPr>
        <w:tabs>
          <w:tab w:val="num" w:pos="6060"/>
        </w:tabs>
        <w:ind w:left="6060" w:hanging="360"/>
      </w:pPr>
    </w:lvl>
  </w:abstractNum>
  <w:abstractNum w:abstractNumId="6" w15:restartNumberingAfterBreak="0">
    <w:nsid w:val="52B1223D"/>
    <w:multiLevelType w:val="multilevel"/>
    <w:tmpl w:val="6B14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3D7C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7B14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F354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8458A7"/>
    <w:multiLevelType w:val="singleLevel"/>
    <w:tmpl w:val="6DA268A6"/>
    <w:lvl w:ilvl="0">
      <w:start w:val="2"/>
      <w:numFmt w:val="decimal"/>
      <w:lvlText w:val="%1"/>
      <w:lvlJc w:val="left"/>
      <w:pPr>
        <w:tabs>
          <w:tab w:val="num" w:pos="1440"/>
        </w:tabs>
        <w:ind w:left="1440" w:hanging="720"/>
      </w:pPr>
    </w:lvl>
  </w:abstractNum>
  <w:num w:numId="1">
    <w:abstractNumId w:val="10"/>
    <w:lvlOverride w:ilvl="0">
      <w:startOverride w:val="2"/>
    </w:lvlOverride>
  </w:num>
  <w:num w:numId="2">
    <w:abstractNumId w:val="9"/>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0"/>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97"/>
    <w:rsid w:val="0000574D"/>
    <w:rsid w:val="000111A2"/>
    <w:rsid w:val="00015430"/>
    <w:rsid w:val="000176BF"/>
    <w:rsid w:val="00030D16"/>
    <w:rsid w:val="000344B7"/>
    <w:rsid w:val="00034D7A"/>
    <w:rsid w:val="000F4D7F"/>
    <w:rsid w:val="000F66E3"/>
    <w:rsid w:val="00104C58"/>
    <w:rsid w:val="001151E7"/>
    <w:rsid w:val="00122B82"/>
    <w:rsid w:val="001A6CBB"/>
    <w:rsid w:val="001D4199"/>
    <w:rsid w:val="002017D1"/>
    <w:rsid w:val="00206B96"/>
    <w:rsid w:val="0027101E"/>
    <w:rsid w:val="002B35DE"/>
    <w:rsid w:val="00313602"/>
    <w:rsid w:val="0035274D"/>
    <w:rsid w:val="0036608A"/>
    <w:rsid w:val="003720A8"/>
    <w:rsid w:val="003736CB"/>
    <w:rsid w:val="0037560A"/>
    <w:rsid w:val="00444266"/>
    <w:rsid w:val="00455AC9"/>
    <w:rsid w:val="00467AB7"/>
    <w:rsid w:val="00494B12"/>
    <w:rsid w:val="00506615"/>
    <w:rsid w:val="0058651D"/>
    <w:rsid w:val="005D31BB"/>
    <w:rsid w:val="005D585C"/>
    <w:rsid w:val="006046B7"/>
    <w:rsid w:val="0062684D"/>
    <w:rsid w:val="0065165F"/>
    <w:rsid w:val="006C1CA1"/>
    <w:rsid w:val="00722C2B"/>
    <w:rsid w:val="00740E97"/>
    <w:rsid w:val="0074290A"/>
    <w:rsid w:val="00754352"/>
    <w:rsid w:val="00773702"/>
    <w:rsid w:val="0078270A"/>
    <w:rsid w:val="007869C2"/>
    <w:rsid w:val="00791868"/>
    <w:rsid w:val="007A63F5"/>
    <w:rsid w:val="007B07D1"/>
    <w:rsid w:val="00813B25"/>
    <w:rsid w:val="00814DF8"/>
    <w:rsid w:val="00864A61"/>
    <w:rsid w:val="008971BC"/>
    <w:rsid w:val="008E66A0"/>
    <w:rsid w:val="0093584E"/>
    <w:rsid w:val="009B589D"/>
    <w:rsid w:val="00A05FB9"/>
    <w:rsid w:val="00A067FF"/>
    <w:rsid w:val="00A27D1A"/>
    <w:rsid w:val="00A53F7F"/>
    <w:rsid w:val="00AE1E63"/>
    <w:rsid w:val="00B005D2"/>
    <w:rsid w:val="00B35BB1"/>
    <w:rsid w:val="00B80210"/>
    <w:rsid w:val="00BA6337"/>
    <w:rsid w:val="00BB4C9E"/>
    <w:rsid w:val="00BF3F8B"/>
    <w:rsid w:val="00C243AD"/>
    <w:rsid w:val="00C32165"/>
    <w:rsid w:val="00C33297"/>
    <w:rsid w:val="00C64793"/>
    <w:rsid w:val="00CD2255"/>
    <w:rsid w:val="00CF28F2"/>
    <w:rsid w:val="00D34002"/>
    <w:rsid w:val="00D3430A"/>
    <w:rsid w:val="00D5171D"/>
    <w:rsid w:val="00E00129"/>
    <w:rsid w:val="00EA43BA"/>
    <w:rsid w:val="00EC10D4"/>
    <w:rsid w:val="00F07405"/>
    <w:rsid w:val="00F12F39"/>
    <w:rsid w:val="00F14E13"/>
    <w:rsid w:val="00F66B1E"/>
    <w:rsid w:val="00F818BB"/>
    <w:rsid w:val="00FC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DE09"/>
  <w15:chartTrackingRefBased/>
  <w15:docId w15:val="{4C2E36E3-62AB-4CBB-96B9-FC9BAE4A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29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3297"/>
    <w:pPr>
      <w:keepNext/>
      <w:outlineLvl w:val="0"/>
    </w:pPr>
    <w:rPr>
      <w:rFonts w:ascii="Universal" w:hAnsi="Universal"/>
      <w:sz w:val="24"/>
    </w:rPr>
  </w:style>
  <w:style w:type="paragraph" w:styleId="Heading2">
    <w:name w:val="heading 2"/>
    <w:basedOn w:val="Normal"/>
    <w:next w:val="Normal"/>
    <w:link w:val="Heading2Char"/>
    <w:semiHidden/>
    <w:unhideWhenUsed/>
    <w:qFormat/>
    <w:rsid w:val="00C33297"/>
    <w:pPr>
      <w:keepNext/>
      <w:outlineLvl w:val="1"/>
    </w:pPr>
    <w:rPr>
      <w:rFonts w:ascii="Arial" w:hAnsi="Arial"/>
      <w:b/>
      <w:sz w:val="24"/>
    </w:rPr>
  </w:style>
  <w:style w:type="paragraph" w:styleId="Heading3">
    <w:name w:val="heading 3"/>
    <w:basedOn w:val="Normal"/>
    <w:next w:val="Normal"/>
    <w:link w:val="Heading3Char"/>
    <w:semiHidden/>
    <w:unhideWhenUsed/>
    <w:qFormat/>
    <w:rsid w:val="00C33297"/>
    <w:pPr>
      <w:keepNext/>
      <w:outlineLvl w:val="2"/>
    </w:pPr>
    <w:rPr>
      <w:rFonts w:ascii="Arial" w:hAnsi="Arial"/>
      <w:b/>
    </w:rPr>
  </w:style>
  <w:style w:type="paragraph" w:styleId="Heading4">
    <w:name w:val="heading 4"/>
    <w:basedOn w:val="Normal"/>
    <w:next w:val="Normal"/>
    <w:link w:val="Heading4Char"/>
    <w:semiHidden/>
    <w:unhideWhenUsed/>
    <w:qFormat/>
    <w:rsid w:val="00C33297"/>
    <w:pPr>
      <w:keepNext/>
      <w:outlineLvl w:val="3"/>
    </w:pPr>
    <w:rPr>
      <w:rFonts w:ascii="Arial" w:hAnsi="Arial"/>
      <w:b/>
      <w:sz w:val="22"/>
    </w:rPr>
  </w:style>
  <w:style w:type="paragraph" w:styleId="Heading5">
    <w:name w:val="heading 5"/>
    <w:basedOn w:val="Normal"/>
    <w:next w:val="Normal"/>
    <w:link w:val="Heading5Char"/>
    <w:uiPriority w:val="9"/>
    <w:semiHidden/>
    <w:unhideWhenUsed/>
    <w:qFormat/>
    <w:rsid w:val="00C3329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297"/>
    <w:rPr>
      <w:rFonts w:ascii="Universal" w:eastAsia="Times New Roman" w:hAnsi="Universal" w:cs="Times New Roman"/>
      <w:sz w:val="24"/>
      <w:szCs w:val="20"/>
    </w:rPr>
  </w:style>
  <w:style w:type="character" w:customStyle="1" w:styleId="Heading2Char">
    <w:name w:val="Heading 2 Char"/>
    <w:basedOn w:val="DefaultParagraphFont"/>
    <w:link w:val="Heading2"/>
    <w:semiHidden/>
    <w:rsid w:val="00C33297"/>
    <w:rPr>
      <w:rFonts w:ascii="Arial" w:eastAsia="Times New Roman" w:hAnsi="Arial" w:cs="Times New Roman"/>
      <w:b/>
      <w:sz w:val="24"/>
      <w:szCs w:val="20"/>
    </w:rPr>
  </w:style>
  <w:style w:type="character" w:customStyle="1" w:styleId="Heading3Char">
    <w:name w:val="Heading 3 Char"/>
    <w:basedOn w:val="DefaultParagraphFont"/>
    <w:link w:val="Heading3"/>
    <w:semiHidden/>
    <w:rsid w:val="00C33297"/>
    <w:rPr>
      <w:rFonts w:ascii="Arial" w:eastAsia="Times New Roman" w:hAnsi="Arial" w:cs="Times New Roman"/>
      <w:b/>
      <w:sz w:val="20"/>
      <w:szCs w:val="20"/>
    </w:rPr>
  </w:style>
  <w:style w:type="character" w:customStyle="1" w:styleId="Heading4Char">
    <w:name w:val="Heading 4 Char"/>
    <w:basedOn w:val="DefaultParagraphFont"/>
    <w:link w:val="Heading4"/>
    <w:semiHidden/>
    <w:rsid w:val="00C33297"/>
    <w:rPr>
      <w:rFonts w:ascii="Arial" w:eastAsia="Times New Roman" w:hAnsi="Arial" w:cs="Times New Roman"/>
      <w:b/>
      <w:szCs w:val="20"/>
    </w:rPr>
  </w:style>
  <w:style w:type="character" w:customStyle="1" w:styleId="Heading5Char">
    <w:name w:val="Heading 5 Char"/>
    <w:basedOn w:val="DefaultParagraphFont"/>
    <w:link w:val="Heading5"/>
    <w:uiPriority w:val="9"/>
    <w:semiHidden/>
    <w:rsid w:val="00C33297"/>
    <w:rPr>
      <w:rFonts w:asciiTheme="majorHAnsi" w:eastAsiaTheme="majorEastAsia" w:hAnsiTheme="majorHAnsi" w:cstheme="majorBidi"/>
      <w:color w:val="2F5496" w:themeColor="accent1" w:themeShade="BF"/>
      <w:sz w:val="20"/>
      <w:szCs w:val="20"/>
    </w:rPr>
  </w:style>
  <w:style w:type="character" w:styleId="Hyperlink">
    <w:name w:val="Hyperlink"/>
    <w:uiPriority w:val="99"/>
    <w:unhideWhenUsed/>
    <w:rsid w:val="00C33297"/>
    <w:rPr>
      <w:color w:val="0000FF"/>
      <w:u w:val="single"/>
    </w:rPr>
  </w:style>
  <w:style w:type="paragraph" w:styleId="NormalWeb">
    <w:name w:val="Normal (Web)"/>
    <w:basedOn w:val="Normal"/>
    <w:uiPriority w:val="99"/>
    <w:unhideWhenUsed/>
    <w:rsid w:val="00C33297"/>
    <w:pPr>
      <w:spacing w:before="100" w:beforeAutospacing="1" w:after="100" w:afterAutospacing="1"/>
    </w:pPr>
    <w:rPr>
      <w:sz w:val="24"/>
      <w:szCs w:val="24"/>
    </w:rPr>
  </w:style>
  <w:style w:type="paragraph" w:styleId="Header">
    <w:name w:val="header"/>
    <w:basedOn w:val="Normal"/>
    <w:link w:val="HeaderChar"/>
    <w:uiPriority w:val="99"/>
    <w:unhideWhenUsed/>
    <w:rsid w:val="00C33297"/>
    <w:pPr>
      <w:tabs>
        <w:tab w:val="center" w:pos="4320"/>
        <w:tab w:val="right" w:pos="8640"/>
      </w:tabs>
    </w:pPr>
    <w:rPr>
      <w:sz w:val="24"/>
    </w:rPr>
  </w:style>
  <w:style w:type="character" w:customStyle="1" w:styleId="HeaderChar">
    <w:name w:val="Header Char"/>
    <w:basedOn w:val="DefaultParagraphFont"/>
    <w:link w:val="Header"/>
    <w:uiPriority w:val="99"/>
    <w:rsid w:val="00C33297"/>
    <w:rPr>
      <w:rFonts w:ascii="Times New Roman" w:eastAsia="Times New Roman" w:hAnsi="Times New Roman" w:cs="Times New Roman"/>
      <w:sz w:val="24"/>
      <w:szCs w:val="20"/>
    </w:rPr>
  </w:style>
  <w:style w:type="paragraph" w:styleId="Title">
    <w:name w:val="Title"/>
    <w:basedOn w:val="Normal"/>
    <w:link w:val="TitleChar"/>
    <w:qFormat/>
    <w:rsid w:val="00C33297"/>
    <w:pPr>
      <w:jc w:val="center"/>
    </w:pPr>
    <w:rPr>
      <w:b/>
      <w:sz w:val="24"/>
    </w:rPr>
  </w:style>
  <w:style w:type="character" w:customStyle="1" w:styleId="TitleChar">
    <w:name w:val="Title Char"/>
    <w:basedOn w:val="DefaultParagraphFont"/>
    <w:link w:val="Title"/>
    <w:rsid w:val="00C33297"/>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unhideWhenUsed/>
    <w:rsid w:val="00C33297"/>
    <w:pPr>
      <w:ind w:left="720" w:hanging="720"/>
    </w:pPr>
    <w:rPr>
      <w:rFonts w:ascii="Arial" w:hAnsi="Arial"/>
    </w:rPr>
  </w:style>
  <w:style w:type="character" w:customStyle="1" w:styleId="BodyTextIndentChar">
    <w:name w:val="Body Text Indent Char"/>
    <w:basedOn w:val="DefaultParagraphFont"/>
    <w:link w:val="BodyTextIndent"/>
    <w:uiPriority w:val="99"/>
    <w:rsid w:val="00C33297"/>
    <w:rPr>
      <w:rFonts w:ascii="Arial" w:eastAsia="Times New Roman" w:hAnsi="Arial" w:cs="Times New Roman"/>
      <w:sz w:val="20"/>
      <w:szCs w:val="20"/>
    </w:rPr>
  </w:style>
  <w:style w:type="character" w:styleId="Strong">
    <w:name w:val="Strong"/>
    <w:basedOn w:val="DefaultParagraphFont"/>
    <w:uiPriority w:val="22"/>
    <w:qFormat/>
    <w:rsid w:val="00C33297"/>
    <w:rPr>
      <w:b/>
      <w:bCs/>
    </w:rPr>
  </w:style>
  <w:style w:type="character" w:styleId="Emphasis">
    <w:name w:val="Emphasis"/>
    <w:basedOn w:val="DefaultParagraphFont"/>
    <w:uiPriority w:val="20"/>
    <w:qFormat/>
    <w:rsid w:val="00C33297"/>
    <w:rPr>
      <w:i/>
      <w:iCs/>
    </w:rPr>
  </w:style>
  <w:style w:type="paragraph" w:styleId="BodyText">
    <w:name w:val="Body Text"/>
    <w:basedOn w:val="Normal"/>
    <w:link w:val="BodyTextChar"/>
    <w:uiPriority w:val="99"/>
    <w:semiHidden/>
    <w:unhideWhenUsed/>
    <w:rsid w:val="00C33297"/>
    <w:pPr>
      <w:spacing w:after="120"/>
    </w:pPr>
  </w:style>
  <w:style w:type="character" w:customStyle="1" w:styleId="BodyTextChar">
    <w:name w:val="Body Text Char"/>
    <w:basedOn w:val="DefaultParagraphFont"/>
    <w:link w:val="BodyText"/>
    <w:uiPriority w:val="99"/>
    <w:semiHidden/>
    <w:rsid w:val="00C33297"/>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C33297"/>
    <w:pPr>
      <w:spacing w:after="120"/>
    </w:pPr>
    <w:rPr>
      <w:sz w:val="16"/>
      <w:szCs w:val="16"/>
    </w:rPr>
  </w:style>
  <w:style w:type="character" w:customStyle="1" w:styleId="BodyText3Char">
    <w:name w:val="Body Text 3 Char"/>
    <w:basedOn w:val="DefaultParagraphFont"/>
    <w:link w:val="BodyText3"/>
    <w:uiPriority w:val="99"/>
    <w:semiHidden/>
    <w:rsid w:val="00C33297"/>
    <w:rPr>
      <w:rFonts w:ascii="Times New Roman" w:eastAsia="Times New Roman" w:hAnsi="Times New Roman" w:cs="Times New Roman"/>
      <w:sz w:val="16"/>
      <w:szCs w:val="16"/>
    </w:rPr>
  </w:style>
  <w:style w:type="character" w:customStyle="1" w:styleId="CITE">
    <w:name w:val="CITE"/>
    <w:rsid w:val="00C33297"/>
    <w:rPr>
      <w:i/>
      <w:iCs w:val="0"/>
    </w:rPr>
  </w:style>
  <w:style w:type="paragraph" w:customStyle="1" w:styleId="Default">
    <w:name w:val="Default"/>
    <w:basedOn w:val="Normal"/>
    <w:rsid w:val="00C33297"/>
    <w:pPr>
      <w:autoSpaceDE w:val="0"/>
      <w:autoSpaceDN w:val="0"/>
    </w:pPr>
    <w:rPr>
      <w:rFonts w:ascii="Calibri" w:hAnsi="Calibri"/>
      <w:color w:val="000000"/>
      <w:sz w:val="24"/>
      <w:szCs w:val="24"/>
    </w:rPr>
  </w:style>
  <w:style w:type="character" w:customStyle="1" w:styleId="style2">
    <w:name w:val="style2"/>
    <w:basedOn w:val="DefaultParagraphFont"/>
    <w:rsid w:val="00C33297"/>
  </w:style>
  <w:style w:type="paragraph" w:styleId="Footer">
    <w:name w:val="footer"/>
    <w:basedOn w:val="Normal"/>
    <w:link w:val="FooterChar"/>
    <w:uiPriority w:val="99"/>
    <w:unhideWhenUsed/>
    <w:rsid w:val="00C33297"/>
    <w:pPr>
      <w:tabs>
        <w:tab w:val="center" w:pos="4680"/>
        <w:tab w:val="right" w:pos="9360"/>
      </w:tabs>
    </w:pPr>
  </w:style>
  <w:style w:type="character" w:customStyle="1" w:styleId="FooterChar">
    <w:name w:val="Footer Char"/>
    <w:basedOn w:val="DefaultParagraphFont"/>
    <w:link w:val="Footer"/>
    <w:uiPriority w:val="99"/>
    <w:rsid w:val="00C3329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fefuturesct.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jhagen@trcc.commnet.edu" TargetMode="External"/><Relationship Id="rId12" Type="http://schemas.openxmlformats.org/officeDocument/2006/relationships/hyperlink" Target="http://www.saccec.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ommnet.edu/web/home-community/mycommnetalert" TargetMode="External"/><Relationship Id="rId5" Type="http://schemas.openxmlformats.org/officeDocument/2006/relationships/footnotes" Target="footnotes.xml"/><Relationship Id="rId15" Type="http://schemas.openxmlformats.org/officeDocument/2006/relationships/hyperlink" Target="http://www.trcc.commnet.edu/President/Affirm/privacy.shtml" TargetMode="External"/><Relationship Id="rId23" Type="http://schemas.openxmlformats.org/officeDocument/2006/relationships/theme" Target="theme/theme1.xml"/><Relationship Id="rId10" Type="http://schemas.openxmlformats.org/officeDocument/2006/relationships/hyperlink" Target="mailto:TRWritingCenter@trcc.commnet.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owl.english.purdue.edu/" TargetMode="External"/><Relationship Id="rId14" Type="http://schemas.openxmlformats.org/officeDocument/2006/relationships/hyperlink" Target="http://www.trcc.commnet.edu/President/Affirm/hereforyou.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2069</Words>
  <Characters>11796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Hagen</dc:creator>
  <cp:keywords/>
  <dc:description/>
  <cp:lastModifiedBy>Salva, Cheryl A</cp:lastModifiedBy>
  <cp:revision>2</cp:revision>
  <dcterms:created xsi:type="dcterms:W3CDTF">2019-09-26T19:24:00Z</dcterms:created>
  <dcterms:modified xsi:type="dcterms:W3CDTF">2019-09-26T19:24:00Z</dcterms:modified>
</cp:coreProperties>
</file>