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50" w:rsidRPr="008C6584" w:rsidRDefault="00D76750" w:rsidP="00A25154">
      <w:pPr>
        <w:pStyle w:val="NormalWeb"/>
        <w:jc w:val="center"/>
        <w:rPr>
          <w:rFonts w:ascii="Book Antiqua" w:hAnsi="Book Antiqua"/>
          <w:b/>
          <w:bCs/>
          <w:sz w:val="32"/>
          <w:szCs w:val="32"/>
        </w:rPr>
      </w:pPr>
      <w:bookmarkStart w:id="0" w:name="_GoBack"/>
      <w:bookmarkEnd w:id="0"/>
      <w:r w:rsidRPr="008C6584">
        <w:rPr>
          <w:rFonts w:ascii="Book Antiqua" w:hAnsi="Book Antiqua"/>
          <w:b/>
          <w:bCs/>
          <w:sz w:val="32"/>
          <w:szCs w:val="32"/>
        </w:rPr>
        <w:t xml:space="preserve">Three </w:t>
      </w:r>
      <w:smartTag w:uri="urn:schemas-microsoft-com:office:smarttags" w:element="place">
        <w:smartTag w:uri="urn:schemas-microsoft-com:office:smarttags" w:element="PlaceType">
          <w:r w:rsidRPr="008C6584">
            <w:rPr>
              <w:rFonts w:ascii="Book Antiqua" w:hAnsi="Book Antiqua"/>
              <w:b/>
              <w:bCs/>
              <w:sz w:val="32"/>
              <w:szCs w:val="32"/>
            </w:rPr>
            <w:t>Rivers</w:t>
          </w:r>
        </w:smartTag>
        <w:r w:rsidRPr="008C6584">
          <w:rPr>
            <w:rFonts w:ascii="Book Antiqua" w:hAnsi="Book Antiqua"/>
            <w:b/>
            <w:bCs/>
            <w:sz w:val="32"/>
            <w:szCs w:val="32"/>
          </w:rPr>
          <w:t xml:space="preserve"> </w:t>
        </w:r>
        <w:smartTag w:uri="urn:schemas-microsoft-com:office:smarttags" w:element="PlaceType">
          <w:r w:rsidRPr="008C6584">
            <w:rPr>
              <w:rFonts w:ascii="Book Antiqua" w:hAnsi="Book Antiqua"/>
              <w:b/>
              <w:bCs/>
              <w:sz w:val="32"/>
              <w:szCs w:val="32"/>
            </w:rPr>
            <w:t>Community College</w:t>
          </w:r>
        </w:smartTag>
      </w:smartTag>
    </w:p>
    <w:p w:rsidR="00B367B9" w:rsidRDefault="00B367B9" w:rsidP="008C6584">
      <w:pPr>
        <w:pStyle w:val="NormalWeb"/>
        <w:jc w:val="center"/>
        <w:rPr>
          <w:rFonts w:ascii="Book Antiqua" w:hAnsi="Book Antiqua"/>
          <w:b/>
          <w:bCs/>
          <w:sz w:val="32"/>
          <w:szCs w:val="32"/>
        </w:rPr>
      </w:pPr>
      <w:r>
        <w:rPr>
          <w:rFonts w:ascii="Book Antiqua" w:hAnsi="Book Antiqua"/>
          <w:b/>
          <w:bCs/>
          <w:sz w:val="32"/>
          <w:szCs w:val="32"/>
        </w:rPr>
        <w:t>Fall 2019</w:t>
      </w:r>
    </w:p>
    <w:p w:rsidR="00D76750" w:rsidRPr="008C6584" w:rsidRDefault="00B367B9" w:rsidP="008C6584">
      <w:pPr>
        <w:pStyle w:val="NormalWeb"/>
        <w:jc w:val="center"/>
        <w:rPr>
          <w:rFonts w:ascii="Book Antiqua" w:hAnsi="Book Antiqua"/>
          <w:b/>
          <w:bCs/>
          <w:sz w:val="32"/>
          <w:szCs w:val="32"/>
        </w:rPr>
      </w:pPr>
      <w:r>
        <w:rPr>
          <w:rFonts w:ascii="Book Antiqua" w:hAnsi="Book Antiqua"/>
          <w:b/>
          <w:bCs/>
          <w:sz w:val="32"/>
          <w:szCs w:val="32"/>
        </w:rPr>
        <w:t xml:space="preserve">Online Course </w:t>
      </w:r>
      <w:r w:rsidR="00D76750" w:rsidRPr="008C6584">
        <w:rPr>
          <w:rFonts w:ascii="Book Antiqua" w:hAnsi="Book Antiqua"/>
          <w:b/>
          <w:bCs/>
          <w:sz w:val="32"/>
          <w:szCs w:val="32"/>
        </w:rPr>
        <w:t>Syllabus</w:t>
      </w:r>
    </w:p>
    <w:p w:rsidR="008C6584" w:rsidRDefault="008C6584" w:rsidP="008C6584">
      <w:pPr>
        <w:pStyle w:val="NormalWeb"/>
        <w:jc w:val="center"/>
        <w:rPr>
          <w:rFonts w:ascii="Book Antiqua" w:hAnsi="Book Antiqua"/>
          <w:b/>
          <w:bCs/>
          <w:sz w:val="32"/>
          <w:szCs w:val="32"/>
        </w:rPr>
      </w:pPr>
    </w:p>
    <w:p w:rsidR="00F91A9F" w:rsidRPr="008C6584" w:rsidRDefault="00F91A9F" w:rsidP="00175094">
      <w:pPr>
        <w:pStyle w:val="NormalWeb"/>
        <w:jc w:val="center"/>
        <w:rPr>
          <w:rFonts w:ascii="Book Antiqua" w:hAnsi="Book Antiqua"/>
          <w:b/>
          <w:bCs/>
          <w:sz w:val="32"/>
          <w:szCs w:val="32"/>
        </w:rPr>
      </w:pPr>
      <w:r>
        <w:rPr>
          <w:rFonts w:ascii="Book Antiqua" w:hAnsi="Book Antiqua"/>
          <w:b/>
          <w:bCs/>
          <w:sz w:val="32"/>
          <w:szCs w:val="32"/>
        </w:rPr>
        <w:t>(</w:t>
      </w:r>
      <w:smartTag w:uri="urn:schemas-microsoft-com:office:smarttags" w:element="stockticker">
        <w:r>
          <w:rPr>
            <w:rFonts w:ascii="Book Antiqua" w:hAnsi="Book Antiqua"/>
            <w:b/>
            <w:bCs/>
            <w:sz w:val="32"/>
            <w:szCs w:val="32"/>
          </w:rPr>
          <w:t>CRN</w:t>
        </w:r>
      </w:smartTag>
      <w:r>
        <w:rPr>
          <w:rFonts w:ascii="Book Antiqua" w:hAnsi="Book Antiqua"/>
          <w:b/>
          <w:bCs/>
          <w:sz w:val="32"/>
          <w:szCs w:val="32"/>
        </w:rPr>
        <w:t xml:space="preserve"># </w:t>
      </w:r>
      <w:r w:rsidR="00B367B9">
        <w:rPr>
          <w:rFonts w:ascii="Book Antiqua" w:hAnsi="Book Antiqua"/>
          <w:b/>
          <w:bCs/>
          <w:sz w:val="32"/>
          <w:szCs w:val="32"/>
        </w:rPr>
        <w:t>31493)</w:t>
      </w:r>
    </w:p>
    <w:p w:rsidR="00D76750" w:rsidRPr="008C6584" w:rsidRDefault="00F91A9F" w:rsidP="008C6584">
      <w:pPr>
        <w:pStyle w:val="NormalWeb"/>
        <w:jc w:val="center"/>
        <w:rPr>
          <w:rFonts w:ascii="Book Antiqua" w:hAnsi="Book Antiqua"/>
          <w:b/>
          <w:bCs/>
          <w:sz w:val="32"/>
          <w:szCs w:val="32"/>
        </w:rPr>
      </w:pPr>
      <w:r>
        <w:rPr>
          <w:rFonts w:ascii="Book Antiqua" w:hAnsi="Book Antiqua"/>
          <w:b/>
          <w:bCs/>
          <w:sz w:val="32"/>
          <w:szCs w:val="32"/>
        </w:rPr>
        <w:t xml:space="preserve">BBG </w:t>
      </w:r>
      <w:r w:rsidR="006533E2">
        <w:rPr>
          <w:rFonts w:ascii="Book Antiqua" w:hAnsi="Book Antiqua"/>
          <w:b/>
          <w:bCs/>
          <w:sz w:val="32"/>
          <w:szCs w:val="32"/>
        </w:rPr>
        <w:t>210</w:t>
      </w:r>
    </w:p>
    <w:p w:rsidR="00D76750" w:rsidRDefault="00F91A9F" w:rsidP="008C6584">
      <w:pPr>
        <w:pStyle w:val="NormalWeb"/>
        <w:jc w:val="center"/>
        <w:rPr>
          <w:rFonts w:ascii="Book Antiqua" w:hAnsi="Book Antiqua"/>
          <w:b/>
          <w:bCs/>
          <w:sz w:val="32"/>
          <w:szCs w:val="32"/>
        </w:rPr>
      </w:pPr>
      <w:r>
        <w:rPr>
          <w:rFonts w:ascii="Book Antiqua" w:hAnsi="Book Antiqua"/>
          <w:b/>
          <w:bCs/>
          <w:sz w:val="32"/>
          <w:szCs w:val="32"/>
        </w:rPr>
        <w:t xml:space="preserve">BUSINESS </w:t>
      </w:r>
      <w:r w:rsidR="006533E2">
        <w:rPr>
          <w:rFonts w:ascii="Book Antiqua" w:hAnsi="Book Antiqua"/>
          <w:b/>
          <w:bCs/>
          <w:sz w:val="32"/>
          <w:szCs w:val="32"/>
        </w:rPr>
        <w:t>COMMUNICATION</w:t>
      </w:r>
    </w:p>
    <w:p w:rsidR="006130DE" w:rsidRDefault="006130DE" w:rsidP="008C6584">
      <w:pPr>
        <w:pStyle w:val="NormalWeb"/>
        <w:jc w:val="center"/>
        <w:rPr>
          <w:rFonts w:ascii="Book Antiqua" w:hAnsi="Book Antiqua"/>
          <w:b/>
          <w:bCs/>
          <w:sz w:val="32"/>
          <w:szCs w:val="32"/>
        </w:rPr>
      </w:pPr>
      <w:r>
        <w:rPr>
          <w:rFonts w:ascii="Book Antiqua" w:hAnsi="Book Antiqua"/>
          <w:b/>
          <w:bCs/>
          <w:sz w:val="32"/>
          <w:szCs w:val="32"/>
        </w:rPr>
        <w:t>Online Course</w:t>
      </w:r>
    </w:p>
    <w:p w:rsidR="00D76750" w:rsidRPr="008C6584" w:rsidRDefault="00D76750" w:rsidP="008C6584">
      <w:pPr>
        <w:pStyle w:val="NormalWeb"/>
        <w:jc w:val="center"/>
        <w:rPr>
          <w:rFonts w:ascii="Book Antiqua" w:hAnsi="Book Antiqua"/>
          <w:b/>
          <w:bCs/>
          <w:sz w:val="32"/>
          <w:szCs w:val="32"/>
        </w:rPr>
      </w:pPr>
    </w:p>
    <w:p w:rsidR="00D76750" w:rsidRPr="00407FCF" w:rsidRDefault="00106814" w:rsidP="00106814">
      <w:pPr>
        <w:pStyle w:val="NormalWeb"/>
        <w:pBdr>
          <w:top w:val="single" w:sz="4" w:space="1" w:color="auto"/>
          <w:left w:val="single" w:sz="4" w:space="4" w:color="auto"/>
          <w:bottom w:val="single" w:sz="4" w:space="1" w:color="auto"/>
          <w:right w:val="single" w:sz="4" w:space="4" w:color="auto"/>
        </w:pBdr>
        <w:tabs>
          <w:tab w:val="left" w:pos="720"/>
          <w:tab w:val="left" w:pos="3600"/>
        </w:tabs>
        <w:jc w:val="both"/>
        <w:rPr>
          <w:rFonts w:ascii="Book Antiqua" w:hAnsi="Book Antiqua"/>
          <w:b/>
          <w:bCs/>
          <w:sz w:val="28"/>
          <w:szCs w:val="28"/>
        </w:rPr>
      </w:pPr>
      <w:r>
        <w:rPr>
          <w:rFonts w:ascii="Book Antiqua" w:hAnsi="Book Antiqua"/>
          <w:b/>
          <w:bCs/>
          <w:sz w:val="28"/>
          <w:szCs w:val="28"/>
        </w:rPr>
        <w:tab/>
      </w:r>
      <w:r w:rsidR="00D76750" w:rsidRPr="00407FCF">
        <w:rPr>
          <w:rFonts w:ascii="Book Antiqua" w:hAnsi="Book Antiqua"/>
          <w:b/>
          <w:bCs/>
          <w:sz w:val="28"/>
          <w:szCs w:val="28"/>
        </w:rPr>
        <w:t>Instructor:</w:t>
      </w:r>
      <w:r w:rsidR="00D76750" w:rsidRPr="00407FCF">
        <w:rPr>
          <w:rFonts w:ascii="Book Antiqua" w:hAnsi="Book Antiqua"/>
          <w:b/>
          <w:bCs/>
          <w:sz w:val="28"/>
          <w:szCs w:val="28"/>
        </w:rPr>
        <w:tab/>
      </w:r>
      <w:smartTag w:uri="urn:schemas-microsoft-com:office:smarttags" w:element="PersonName">
        <w:r w:rsidR="00D76750" w:rsidRPr="00407FCF">
          <w:rPr>
            <w:rFonts w:ascii="Book Antiqua" w:hAnsi="Book Antiqua"/>
            <w:b/>
            <w:bCs/>
            <w:sz w:val="28"/>
            <w:szCs w:val="28"/>
          </w:rPr>
          <w:t>Betti Gladue</w:t>
        </w:r>
      </w:smartTag>
    </w:p>
    <w:p w:rsidR="00D76750" w:rsidRDefault="00106814"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r>
        <w:rPr>
          <w:rFonts w:ascii="Book Antiqua" w:hAnsi="Book Antiqua"/>
          <w:b/>
          <w:bCs/>
          <w:sz w:val="28"/>
          <w:szCs w:val="28"/>
        </w:rPr>
        <w:tab/>
      </w:r>
      <w:r w:rsidR="00D76750" w:rsidRPr="00407FCF">
        <w:rPr>
          <w:rFonts w:ascii="Book Antiqua" w:hAnsi="Book Antiqua"/>
          <w:b/>
          <w:bCs/>
          <w:sz w:val="28"/>
          <w:szCs w:val="28"/>
        </w:rPr>
        <w:t>E-Mail:</w:t>
      </w:r>
      <w:r w:rsidR="00D76750" w:rsidRPr="00407FCF">
        <w:rPr>
          <w:rFonts w:ascii="Book Antiqua" w:hAnsi="Book Antiqua"/>
          <w:b/>
          <w:bCs/>
          <w:sz w:val="28"/>
          <w:szCs w:val="28"/>
        </w:rPr>
        <w:tab/>
      </w:r>
      <w:hyperlink r:id="rId8" w:history="1">
        <w:r w:rsidR="00D76750" w:rsidRPr="00407FCF">
          <w:rPr>
            <w:rStyle w:val="Hyperlink"/>
            <w:rFonts w:ascii="Book Antiqua" w:hAnsi="Book Antiqua"/>
            <w:b/>
            <w:bCs/>
            <w:sz w:val="28"/>
            <w:szCs w:val="28"/>
          </w:rPr>
          <w:t>B</w:t>
        </w:r>
        <w:r w:rsidR="00AF7FAC" w:rsidRPr="00407FCF">
          <w:rPr>
            <w:rStyle w:val="Hyperlink"/>
            <w:rFonts w:ascii="Book Antiqua" w:hAnsi="Book Antiqua"/>
            <w:b/>
            <w:bCs/>
            <w:sz w:val="28"/>
            <w:szCs w:val="28"/>
          </w:rPr>
          <w:t>G</w:t>
        </w:r>
        <w:r w:rsidR="00D76750" w:rsidRPr="00407FCF">
          <w:rPr>
            <w:rStyle w:val="Hyperlink"/>
            <w:rFonts w:ascii="Book Antiqua" w:hAnsi="Book Antiqua"/>
            <w:b/>
            <w:bCs/>
            <w:sz w:val="28"/>
            <w:szCs w:val="28"/>
          </w:rPr>
          <w:t>ladue@trcc.commnet.edu</w:t>
        </w:r>
      </w:hyperlink>
    </w:p>
    <w:p w:rsidR="002811A3" w:rsidRPr="00407FCF" w:rsidRDefault="002811A3"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p>
    <w:p w:rsidR="00D76750" w:rsidRDefault="00106814"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r>
        <w:rPr>
          <w:rFonts w:ascii="Book Antiqua" w:hAnsi="Book Antiqua"/>
          <w:b/>
          <w:bCs/>
          <w:sz w:val="28"/>
          <w:szCs w:val="28"/>
        </w:rPr>
        <w:tab/>
      </w:r>
      <w:r w:rsidR="00D76750" w:rsidRPr="00407FCF">
        <w:rPr>
          <w:rFonts w:ascii="Book Antiqua" w:hAnsi="Book Antiqua"/>
          <w:b/>
          <w:bCs/>
          <w:sz w:val="28"/>
          <w:szCs w:val="28"/>
        </w:rPr>
        <w:t>Office Telephone:</w:t>
      </w:r>
      <w:r w:rsidR="00D76750" w:rsidRPr="00407FCF">
        <w:rPr>
          <w:rFonts w:ascii="Book Antiqua" w:hAnsi="Book Antiqua"/>
          <w:b/>
          <w:bCs/>
          <w:sz w:val="28"/>
          <w:szCs w:val="28"/>
        </w:rPr>
        <w:tab/>
      </w:r>
      <w:r w:rsidR="003B63E1">
        <w:rPr>
          <w:rFonts w:ascii="Book Antiqua" w:hAnsi="Book Antiqua"/>
          <w:b/>
          <w:bCs/>
          <w:sz w:val="28"/>
          <w:szCs w:val="28"/>
        </w:rPr>
        <w:t>860-</w:t>
      </w:r>
      <w:r w:rsidR="0068580C">
        <w:rPr>
          <w:rFonts w:ascii="Book Antiqua" w:hAnsi="Book Antiqua"/>
          <w:b/>
          <w:bCs/>
          <w:sz w:val="28"/>
          <w:szCs w:val="28"/>
        </w:rPr>
        <w:t>215-</w:t>
      </w:r>
      <w:r w:rsidR="00D76750" w:rsidRPr="00407FCF">
        <w:rPr>
          <w:rFonts w:ascii="Book Antiqua" w:hAnsi="Book Antiqua"/>
          <w:b/>
          <w:bCs/>
          <w:sz w:val="28"/>
          <w:szCs w:val="28"/>
        </w:rPr>
        <w:t xml:space="preserve"> </w:t>
      </w:r>
      <w:r w:rsidR="0068580C">
        <w:rPr>
          <w:rFonts w:ascii="Book Antiqua" w:hAnsi="Book Antiqua"/>
          <w:b/>
          <w:bCs/>
          <w:sz w:val="28"/>
          <w:szCs w:val="28"/>
        </w:rPr>
        <w:t xml:space="preserve">9430 </w:t>
      </w:r>
      <w:r w:rsidR="00D76750" w:rsidRPr="00407FCF">
        <w:rPr>
          <w:rFonts w:ascii="Book Antiqua" w:hAnsi="Book Antiqua"/>
          <w:b/>
          <w:bCs/>
          <w:sz w:val="28"/>
          <w:szCs w:val="28"/>
        </w:rPr>
        <w:t>(Please leave voice mail message)</w:t>
      </w:r>
    </w:p>
    <w:p w:rsidR="002811A3" w:rsidRPr="00407FCF" w:rsidRDefault="002811A3"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p>
    <w:p w:rsidR="00407FCF" w:rsidRDefault="00106814"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r>
        <w:rPr>
          <w:rFonts w:ascii="Book Antiqua" w:hAnsi="Book Antiqua"/>
          <w:b/>
          <w:bCs/>
          <w:sz w:val="28"/>
          <w:szCs w:val="28"/>
        </w:rPr>
        <w:tab/>
      </w:r>
      <w:r w:rsidR="00407FCF" w:rsidRPr="00C8654B">
        <w:rPr>
          <w:rFonts w:ascii="Book Antiqua" w:hAnsi="Book Antiqua"/>
          <w:b/>
          <w:bCs/>
          <w:sz w:val="28"/>
          <w:szCs w:val="28"/>
        </w:rPr>
        <w:t>Office Location:</w:t>
      </w:r>
      <w:r w:rsidR="00407FCF" w:rsidRPr="00C8654B">
        <w:rPr>
          <w:rFonts w:ascii="Book Antiqua" w:hAnsi="Book Antiqua"/>
          <w:b/>
          <w:bCs/>
          <w:sz w:val="28"/>
          <w:szCs w:val="28"/>
        </w:rPr>
        <w:tab/>
      </w:r>
      <w:r w:rsidR="00D533E5">
        <w:rPr>
          <w:rFonts w:ascii="Book Antiqua" w:hAnsi="Book Antiqua"/>
          <w:b/>
          <w:bCs/>
          <w:sz w:val="28"/>
          <w:szCs w:val="28"/>
        </w:rPr>
        <w:t xml:space="preserve">Three Rivers Community College – Room </w:t>
      </w:r>
      <w:r w:rsidR="003B63E1">
        <w:rPr>
          <w:rFonts w:ascii="Book Antiqua" w:hAnsi="Book Antiqua"/>
          <w:b/>
          <w:bCs/>
          <w:sz w:val="28"/>
          <w:szCs w:val="28"/>
        </w:rPr>
        <w:t>C</w:t>
      </w:r>
      <w:r w:rsidR="00D533E5">
        <w:rPr>
          <w:rFonts w:ascii="Book Antiqua" w:hAnsi="Book Antiqua"/>
          <w:b/>
          <w:bCs/>
          <w:sz w:val="28"/>
          <w:szCs w:val="28"/>
        </w:rPr>
        <w:t>138</w:t>
      </w:r>
    </w:p>
    <w:p w:rsidR="00F047F0" w:rsidRDefault="00F047F0"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p>
    <w:p w:rsidR="00F047F0" w:rsidRDefault="00F047F0" w:rsidP="00B367B9">
      <w:pPr>
        <w:pStyle w:val="NormalWeb"/>
        <w:pBdr>
          <w:top w:val="single" w:sz="4" w:space="1" w:color="auto"/>
          <w:left w:val="single" w:sz="4" w:space="4" w:color="auto"/>
          <w:bottom w:val="single" w:sz="4" w:space="1" w:color="auto"/>
          <w:right w:val="single" w:sz="4" w:space="4" w:color="auto"/>
        </w:pBdr>
        <w:tabs>
          <w:tab w:val="left" w:pos="720"/>
          <w:tab w:val="left" w:pos="3600"/>
          <w:tab w:val="left" w:pos="6660"/>
          <w:tab w:val="left" w:pos="7290"/>
          <w:tab w:val="left" w:pos="8190"/>
        </w:tabs>
        <w:ind w:left="3600" w:hanging="3600"/>
        <w:jc w:val="both"/>
        <w:rPr>
          <w:rFonts w:ascii="Book Antiqua" w:hAnsi="Book Antiqua"/>
          <w:b/>
          <w:bCs/>
          <w:sz w:val="28"/>
          <w:szCs w:val="28"/>
        </w:rPr>
      </w:pPr>
      <w:r>
        <w:rPr>
          <w:rFonts w:ascii="Book Antiqua" w:hAnsi="Book Antiqua"/>
          <w:b/>
          <w:bCs/>
          <w:sz w:val="28"/>
          <w:szCs w:val="28"/>
        </w:rPr>
        <w:t xml:space="preserve">           </w:t>
      </w:r>
      <w:r w:rsidR="00B367B9" w:rsidRPr="00B367B9">
        <w:rPr>
          <w:rFonts w:ascii="Book Antiqua" w:hAnsi="Book Antiqua"/>
          <w:b/>
          <w:bCs/>
          <w:sz w:val="28"/>
          <w:szCs w:val="28"/>
        </w:rPr>
        <w:t xml:space="preserve">Office Hours: </w:t>
      </w:r>
      <w:r w:rsidR="00B367B9" w:rsidRPr="00B367B9">
        <w:rPr>
          <w:rFonts w:ascii="Book Antiqua" w:hAnsi="Book Antiqua"/>
          <w:b/>
          <w:bCs/>
          <w:sz w:val="28"/>
          <w:szCs w:val="28"/>
        </w:rPr>
        <w:tab/>
        <w:t>Monday/Wednesday</w:t>
      </w:r>
      <w:r w:rsidR="00B367B9" w:rsidRPr="00B367B9">
        <w:rPr>
          <w:rFonts w:ascii="Book Antiqua" w:hAnsi="Book Antiqua"/>
          <w:b/>
          <w:bCs/>
          <w:sz w:val="28"/>
          <w:szCs w:val="28"/>
        </w:rPr>
        <w:tab/>
        <w:t>2:15</w:t>
      </w:r>
      <w:r w:rsidR="00B367B9">
        <w:rPr>
          <w:rFonts w:ascii="Book Antiqua" w:hAnsi="Book Antiqua"/>
          <w:b/>
          <w:bCs/>
          <w:sz w:val="28"/>
          <w:szCs w:val="28"/>
        </w:rPr>
        <w:tab/>
      </w:r>
      <w:r w:rsidR="00B367B9" w:rsidRPr="00B367B9">
        <w:rPr>
          <w:rFonts w:ascii="Book Antiqua" w:hAnsi="Book Antiqua"/>
          <w:b/>
          <w:bCs/>
          <w:sz w:val="28"/>
          <w:szCs w:val="28"/>
        </w:rPr>
        <w:t>-</w:t>
      </w:r>
      <w:r w:rsidR="00B367B9">
        <w:rPr>
          <w:rFonts w:ascii="Book Antiqua" w:hAnsi="Book Antiqua"/>
          <w:b/>
          <w:bCs/>
          <w:sz w:val="28"/>
          <w:szCs w:val="28"/>
        </w:rPr>
        <w:t>3</w:t>
      </w:r>
      <w:r w:rsidR="00B367B9" w:rsidRPr="00B367B9">
        <w:rPr>
          <w:rFonts w:ascii="Book Antiqua" w:hAnsi="Book Antiqua"/>
          <w:b/>
          <w:bCs/>
          <w:sz w:val="28"/>
          <w:szCs w:val="28"/>
        </w:rPr>
        <w:t>:00</w:t>
      </w:r>
      <w:r w:rsidR="00B367B9">
        <w:rPr>
          <w:rFonts w:ascii="Book Antiqua" w:hAnsi="Book Antiqua"/>
          <w:b/>
          <w:bCs/>
          <w:sz w:val="28"/>
          <w:szCs w:val="28"/>
        </w:rPr>
        <w:tab/>
      </w:r>
      <w:r w:rsidR="00B367B9" w:rsidRPr="00B367B9">
        <w:rPr>
          <w:rFonts w:ascii="Book Antiqua" w:hAnsi="Book Antiqua"/>
          <w:b/>
          <w:bCs/>
          <w:sz w:val="28"/>
          <w:szCs w:val="28"/>
        </w:rPr>
        <w:t>p.m. Tuesday/Thursday</w:t>
      </w:r>
      <w:r w:rsidR="00B367B9" w:rsidRPr="00B367B9">
        <w:rPr>
          <w:rFonts w:ascii="Book Antiqua" w:hAnsi="Book Antiqua"/>
          <w:b/>
          <w:bCs/>
          <w:sz w:val="28"/>
          <w:szCs w:val="28"/>
        </w:rPr>
        <w:tab/>
        <w:t>1:15</w:t>
      </w:r>
      <w:r w:rsidR="00B367B9">
        <w:rPr>
          <w:rFonts w:ascii="Book Antiqua" w:hAnsi="Book Antiqua"/>
          <w:b/>
          <w:bCs/>
          <w:sz w:val="28"/>
          <w:szCs w:val="28"/>
        </w:rPr>
        <w:tab/>
      </w:r>
      <w:r w:rsidR="00B367B9" w:rsidRPr="00B367B9">
        <w:rPr>
          <w:rFonts w:ascii="Book Antiqua" w:hAnsi="Book Antiqua"/>
          <w:b/>
          <w:bCs/>
          <w:sz w:val="28"/>
          <w:szCs w:val="28"/>
        </w:rPr>
        <w:t>- 2:00</w:t>
      </w:r>
      <w:r w:rsidR="00B367B9">
        <w:rPr>
          <w:rFonts w:ascii="Book Antiqua" w:hAnsi="Book Antiqua"/>
          <w:b/>
          <w:bCs/>
          <w:sz w:val="28"/>
          <w:szCs w:val="28"/>
        </w:rPr>
        <w:tab/>
      </w:r>
      <w:r w:rsidR="00B367B9" w:rsidRPr="00B367B9">
        <w:rPr>
          <w:rFonts w:ascii="Book Antiqua" w:hAnsi="Book Antiqua"/>
          <w:b/>
          <w:bCs/>
          <w:sz w:val="28"/>
          <w:szCs w:val="28"/>
        </w:rPr>
        <w:t>p.m.</w:t>
      </w:r>
    </w:p>
    <w:p w:rsidR="00F047F0" w:rsidRPr="00C8654B" w:rsidRDefault="00F047F0" w:rsidP="00106814">
      <w:pPr>
        <w:pStyle w:val="NormalWeb"/>
        <w:pBdr>
          <w:top w:val="single" w:sz="4" w:space="1" w:color="auto"/>
          <w:left w:val="single" w:sz="4" w:space="4" w:color="auto"/>
          <w:bottom w:val="single" w:sz="4" w:space="1" w:color="auto"/>
          <w:right w:val="single" w:sz="4" w:space="4" w:color="auto"/>
        </w:pBdr>
        <w:tabs>
          <w:tab w:val="left" w:pos="720"/>
          <w:tab w:val="left" w:pos="3600"/>
        </w:tabs>
        <w:spacing w:before="0" w:beforeAutospacing="0" w:after="0" w:afterAutospacing="0"/>
        <w:jc w:val="both"/>
        <w:rPr>
          <w:rFonts w:ascii="Book Antiqua" w:hAnsi="Book Antiqua"/>
          <w:b/>
          <w:bCs/>
          <w:sz w:val="28"/>
          <w:szCs w:val="28"/>
        </w:rPr>
      </w:pPr>
    </w:p>
    <w:p w:rsidR="0074293C" w:rsidRPr="00B62372" w:rsidRDefault="00C14385" w:rsidP="00091F66">
      <w:pPr>
        <w:rPr>
          <w:rFonts w:ascii="Calibri" w:hAnsi="Calibri"/>
          <w:b/>
        </w:rPr>
      </w:pPr>
      <w:r>
        <w:rPr>
          <w:rFonts w:ascii="Sylfaen" w:hAnsi="Sylfaen"/>
          <w:b/>
        </w:rPr>
        <w:br w:type="page"/>
      </w:r>
      <w:r w:rsidR="0074293C" w:rsidRPr="00B62372">
        <w:rPr>
          <w:rFonts w:ascii="Calibri" w:hAnsi="Calibri"/>
          <w:b/>
        </w:rPr>
        <w:lastRenderedPageBreak/>
        <w:t>Course Description</w:t>
      </w:r>
      <w:r w:rsidR="00091F66" w:rsidRPr="00B62372">
        <w:rPr>
          <w:rFonts w:ascii="Calibri" w:hAnsi="Calibri"/>
          <w:b/>
        </w:rPr>
        <w:t>:</w:t>
      </w:r>
    </w:p>
    <w:p w:rsidR="00472D43" w:rsidRPr="00B62372" w:rsidRDefault="00472D43" w:rsidP="00091F66">
      <w:pPr>
        <w:ind w:left="1440"/>
        <w:rPr>
          <w:rFonts w:ascii="Calibri" w:hAnsi="Calibri"/>
        </w:rPr>
      </w:pPr>
      <w:bookmarkStart w:id="1" w:name="BBG*_K231"/>
      <w:bookmarkEnd w:id="1"/>
    </w:p>
    <w:p w:rsidR="0061404A" w:rsidRPr="00B62372" w:rsidRDefault="00454618" w:rsidP="0061404A">
      <w:pPr>
        <w:ind w:left="1440"/>
        <w:rPr>
          <w:rFonts w:ascii="Calibri" w:hAnsi="Calibri"/>
        </w:rPr>
      </w:pPr>
      <w:r>
        <w:rPr>
          <w:rFonts w:ascii="Calibri" w:hAnsi="Calibri"/>
          <w:i/>
        </w:rPr>
        <w:t>Prerequisite: ENG* K101 or ENG* K101S</w:t>
      </w:r>
      <w:r w:rsidR="0061404A" w:rsidRPr="00B62372">
        <w:rPr>
          <w:rFonts w:ascii="Calibri" w:hAnsi="Calibri"/>
          <w:i/>
        </w:rPr>
        <w:t>.</w:t>
      </w:r>
      <w:r w:rsidR="0061404A" w:rsidRPr="00B62372">
        <w:rPr>
          <w:rFonts w:ascii="Calibri" w:hAnsi="Calibri"/>
          <w:i/>
        </w:rPr>
        <w:br/>
      </w:r>
      <w:r w:rsidR="0061404A" w:rsidRPr="00B62372">
        <w:rPr>
          <w:rFonts w:ascii="Calibri" w:hAnsi="Calibri"/>
        </w:rPr>
        <w:t xml:space="preserve">Emphasizes communication technology and business communication concepts in a business environment. After a review of grammar, punctuation and sentence structure, students will plan, organize and edit several forms of business communications, including memorandums, letters, resumes and reports. Oral presentations are part of the curriculum. </w:t>
      </w:r>
    </w:p>
    <w:p w:rsidR="0061404A" w:rsidRPr="00B62372" w:rsidRDefault="0061404A" w:rsidP="00920372">
      <w:pPr>
        <w:rPr>
          <w:rFonts w:ascii="Calibri" w:hAnsi="Calibri"/>
          <w:b/>
        </w:rPr>
      </w:pPr>
    </w:p>
    <w:p w:rsidR="00920372" w:rsidRPr="00B62372" w:rsidRDefault="00920372" w:rsidP="00920372">
      <w:pPr>
        <w:rPr>
          <w:rFonts w:ascii="Calibri" w:hAnsi="Calibri"/>
          <w:b/>
        </w:rPr>
      </w:pPr>
      <w:r w:rsidRPr="00B62372">
        <w:rPr>
          <w:rFonts w:ascii="Calibri" w:hAnsi="Calibri"/>
          <w:b/>
        </w:rPr>
        <w:t>Text/Materials:</w:t>
      </w:r>
    </w:p>
    <w:p w:rsidR="00472D43" w:rsidRPr="00B62372" w:rsidRDefault="00472D43" w:rsidP="00920372">
      <w:pPr>
        <w:ind w:left="1440"/>
        <w:rPr>
          <w:rFonts w:ascii="Calibri" w:hAnsi="Calibri"/>
          <w:u w:val="single"/>
        </w:rPr>
      </w:pPr>
    </w:p>
    <w:p w:rsidR="00601D74" w:rsidRPr="009416AB" w:rsidRDefault="00601D74" w:rsidP="009416AB">
      <w:pPr>
        <w:ind w:left="1440"/>
        <w:rPr>
          <w:rFonts w:ascii="Calibri" w:hAnsi="Calibri"/>
        </w:rPr>
      </w:pPr>
      <w:r w:rsidRPr="009416AB">
        <w:rPr>
          <w:rFonts w:ascii="Calibri" w:hAnsi="Calibri"/>
        </w:rPr>
        <w:t xml:space="preserve">Text: Business Communication – 9E (In Person, In Print, Online) Newman &amp; Ober, </w:t>
      </w:r>
      <w:r w:rsidR="00183340">
        <w:rPr>
          <w:rFonts w:ascii="Calibri" w:hAnsi="Calibri"/>
        </w:rPr>
        <w:br/>
      </w:r>
      <w:r w:rsidRPr="009416AB">
        <w:rPr>
          <w:rFonts w:ascii="Calibri" w:hAnsi="Calibri"/>
        </w:rPr>
        <w:t xml:space="preserve">Ninth Edition, Cengage Learning, ISBN: 1285187040 </w:t>
      </w:r>
    </w:p>
    <w:p w:rsidR="00601D74" w:rsidRPr="009416AB" w:rsidRDefault="00601D74" w:rsidP="009416AB">
      <w:pPr>
        <w:ind w:left="1440"/>
        <w:rPr>
          <w:rFonts w:ascii="Calibri" w:hAnsi="Calibri"/>
        </w:rPr>
      </w:pPr>
      <w:r w:rsidRPr="009416AB">
        <w:rPr>
          <w:rFonts w:ascii="Calibri" w:hAnsi="Calibri"/>
        </w:rPr>
        <w:t xml:space="preserve">Handouts: Will be provided in Blackboard Learn (Bb) </w:t>
      </w:r>
    </w:p>
    <w:p w:rsidR="00590852" w:rsidRPr="009416AB" w:rsidRDefault="00601D74" w:rsidP="009416AB">
      <w:pPr>
        <w:ind w:left="1440"/>
        <w:rPr>
          <w:rFonts w:ascii="Calibri" w:hAnsi="Calibri"/>
        </w:rPr>
      </w:pPr>
      <w:r w:rsidRPr="009416AB">
        <w:rPr>
          <w:rFonts w:ascii="Calibri" w:hAnsi="Calibri"/>
        </w:rPr>
        <w:t>Course Management Website: www.my.commnet.edu</w:t>
      </w:r>
    </w:p>
    <w:p w:rsidR="000F3946" w:rsidRPr="00B62372" w:rsidRDefault="000F3946" w:rsidP="0074293C">
      <w:pPr>
        <w:rPr>
          <w:rFonts w:ascii="Calibri" w:hAnsi="Calibri"/>
        </w:rPr>
      </w:pPr>
    </w:p>
    <w:p w:rsidR="00F91A9F" w:rsidRPr="00B62372" w:rsidRDefault="003D7948" w:rsidP="00F91A9F">
      <w:pPr>
        <w:rPr>
          <w:rFonts w:ascii="Calibri" w:hAnsi="Calibri"/>
          <w:b/>
        </w:rPr>
      </w:pPr>
      <w:r w:rsidRPr="00B62372">
        <w:rPr>
          <w:rFonts w:ascii="Calibri" w:hAnsi="Calibri"/>
          <w:b/>
        </w:rPr>
        <w:t>Coursework</w:t>
      </w:r>
      <w:r w:rsidR="00F91A9F" w:rsidRPr="00B62372">
        <w:rPr>
          <w:rFonts w:ascii="Calibri" w:hAnsi="Calibri"/>
          <w:b/>
        </w:rPr>
        <w:t>:</w:t>
      </w:r>
    </w:p>
    <w:p w:rsidR="00472D43" w:rsidRPr="00B62372" w:rsidRDefault="00472D43" w:rsidP="00F91A9F">
      <w:pPr>
        <w:rPr>
          <w:rFonts w:ascii="Calibri" w:hAnsi="Calibri"/>
          <w:b/>
        </w:rPr>
      </w:pPr>
    </w:p>
    <w:p w:rsidR="003D7948" w:rsidRPr="00B62372" w:rsidRDefault="006A084B" w:rsidP="003D7948">
      <w:pPr>
        <w:ind w:left="360"/>
        <w:outlineLvl w:val="0"/>
        <w:rPr>
          <w:rFonts w:ascii="Calibri" w:hAnsi="Calibri"/>
        </w:rPr>
      </w:pPr>
      <w:r w:rsidRPr="00B62372">
        <w:rPr>
          <w:rFonts w:ascii="Calibri" w:hAnsi="Calibri"/>
        </w:rPr>
        <w:t>This</w:t>
      </w:r>
      <w:r w:rsidR="00BD16CA">
        <w:rPr>
          <w:rFonts w:ascii="Calibri" w:hAnsi="Calibri"/>
        </w:rPr>
        <w:t xml:space="preserve"> </w:t>
      </w:r>
      <w:r w:rsidR="000147B9" w:rsidRPr="00B62372">
        <w:rPr>
          <w:rFonts w:ascii="Calibri" w:hAnsi="Calibri"/>
        </w:rPr>
        <w:t>15-week</w:t>
      </w:r>
      <w:r w:rsidRPr="00B62372">
        <w:rPr>
          <w:rFonts w:ascii="Calibri" w:hAnsi="Calibri"/>
        </w:rPr>
        <w:t xml:space="preserve"> </w:t>
      </w:r>
      <w:r w:rsidR="003D7948" w:rsidRPr="00B62372">
        <w:rPr>
          <w:rFonts w:ascii="Calibri" w:hAnsi="Calibri"/>
        </w:rPr>
        <w:t>online course</w:t>
      </w:r>
      <w:r w:rsidRPr="00B62372">
        <w:rPr>
          <w:rFonts w:ascii="Calibri" w:hAnsi="Calibri"/>
        </w:rPr>
        <w:t xml:space="preserve"> consists of </w:t>
      </w:r>
      <w:r w:rsidR="00283095">
        <w:rPr>
          <w:rFonts w:ascii="Calibri" w:hAnsi="Calibri"/>
        </w:rPr>
        <w:t xml:space="preserve">12 </w:t>
      </w:r>
      <w:r w:rsidR="003D7948" w:rsidRPr="00B62372">
        <w:rPr>
          <w:rFonts w:ascii="Calibri" w:hAnsi="Calibri"/>
        </w:rPr>
        <w:t>modules</w:t>
      </w:r>
      <w:r w:rsidRPr="00B62372">
        <w:rPr>
          <w:rFonts w:ascii="Calibri" w:hAnsi="Calibri"/>
        </w:rPr>
        <w:t xml:space="preserve">. Each of the modules will only be available to you for a specific amount of time.  To provide you with some flexibility, </w:t>
      </w:r>
      <w:r w:rsidR="000147B9" w:rsidRPr="00B62372">
        <w:rPr>
          <w:rFonts w:ascii="Calibri" w:hAnsi="Calibri"/>
        </w:rPr>
        <w:t>3 modules, 3</w:t>
      </w:r>
      <w:r w:rsidRPr="00B62372">
        <w:rPr>
          <w:rFonts w:ascii="Calibri" w:hAnsi="Calibri"/>
        </w:rPr>
        <w:t xml:space="preserve"> weeks’ worth of work</w:t>
      </w:r>
      <w:r w:rsidR="000147B9" w:rsidRPr="00B62372">
        <w:rPr>
          <w:rFonts w:ascii="Calibri" w:hAnsi="Calibri"/>
        </w:rPr>
        <w:t>,</w:t>
      </w:r>
      <w:r w:rsidRPr="00B62372">
        <w:rPr>
          <w:rFonts w:ascii="Calibri" w:hAnsi="Calibri"/>
        </w:rPr>
        <w:t xml:space="preserve"> will be available to you at a time.  (For specific dates, see the last page of this syllabus – Course Availability.)  </w:t>
      </w:r>
      <w:r w:rsidR="003D7948" w:rsidRPr="00B62372">
        <w:rPr>
          <w:rFonts w:ascii="Calibri" w:hAnsi="Calibri"/>
        </w:rPr>
        <w:t>Within each module are readings, quizzes, assignments, and online interactions with other students (discussions</w:t>
      </w:r>
      <w:r w:rsidR="00CD76F4" w:rsidRPr="00B62372">
        <w:rPr>
          <w:rFonts w:ascii="Calibri" w:hAnsi="Calibri"/>
        </w:rPr>
        <w:t>/blogs</w:t>
      </w:r>
      <w:r w:rsidR="003D7948" w:rsidRPr="00B62372">
        <w:rPr>
          <w:rFonts w:ascii="Calibri" w:hAnsi="Calibri"/>
        </w:rPr>
        <w:t xml:space="preserve">). </w:t>
      </w:r>
      <w:r w:rsidR="00283095">
        <w:rPr>
          <w:rFonts w:ascii="Calibri" w:hAnsi="Calibri"/>
        </w:rPr>
        <w:t xml:space="preserve">There are also three projects and a final exam and are part of this online course.  </w:t>
      </w:r>
      <w:r w:rsidRPr="00B62372">
        <w:rPr>
          <w:rFonts w:ascii="Calibri" w:hAnsi="Calibri"/>
        </w:rPr>
        <w:t xml:space="preserve">  </w:t>
      </w:r>
    </w:p>
    <w:p w:rsidR="006A084B" w:rsidRPr="00B62372" w:rsidRDefault="006A084B" w:rsidP="003D7948">
      <w:pPr>
        <w:ind w:left="360"/>
        <w:outlineLvl w:val="0"/>
        <w:rPr>
          <w:rFonts w:ascii="Calibri" w:hAnsi="Calibri"/>
        </w:rPr>
      </w:pPr>
    </w:p>
    <w:p w:rsidR="00742550" w:rsidRPr="00B62372" w:rsidRDefault="003D7948" w:rsidP="003D7948">
      <w:pPr>
        <w:ind w:left="360"/>
        <w:outlineLvl w:val="0"/>
        <w:rPr>
          <w:rFonts w:ascii="Calibri" w:hAnsi="Calibri"/>
        </w:rPr>
      </w:pPr>
      <w:r w:rsidRPr="00B62372">
        <w:rPr>
          <w:rFonts w:ascii="Calibri" w:hAnsi="Calibri"/>
          <w:b/>
        </w:rPr>
        <w:t>Assignments</w:t>
      </w:r>
      <w:r w:rsidRPr="00B62372">
        <w:rPr>
          <w:rFonts w:ascii="Calibri" w:hAnsi="Calibri"/>
        </w:rPr>
        <w:t xml:space="preserve">:  You will be submitting answers to questions </w:t>
      </w:r>
      <w:r w:rsidR="006A084B" w:rsidRPr="00B62372">
        <w:rPr>
          <w:rFonts w:ascii="Calibri" w:hAnsi="Calibri"/>
        </w:rPr>
        <w:t xml:space="preserve">from various reading materials including your textbook, </w:t>
      </w:r>
      <w:r w:rsidRPr="00B62372">
        <w:rPr>
          <w:rFonts w:ascii="Calibri" w:hAnsi="Calibri"/>
        </w:rPr>
        <w:t xml:space="preserve">online articles and video segments, and other </w:t>
      </w:r>
      <w:r w:rsidR="006A084B" w:rsidRPr="00B62372">
        <w:rPr>
          <w:rFonts w:ascii="Calibri" w:hAnsi="Calibri"/>
        </w:rPr>
        <w:t>venues</w:t>
      </w:r>
      <w:r w:rsidRPr="00B62372">
        <w:rPr>
          <w:rFonts w:ascii="Calibri" w:hAnsi="Calibri"/>
        </w:rPr>
        <w:t>.</w:t>
      </w:r>
      <w:r w:rsidR="00283095">
        <w:rPr>
          <w:rFonts w:ascii="Calibri" w:hAnsi="Calibri"/>
        </w:rPr>
        <w:t xml:space="preserve">  (If you are in need of a textbook, one is available at the College library in the Reference Section.  It is only available for use in the library in one-hour increments.)</w:t>
      </w:r>
    </w:p>
    <w:p w:rsidR="003D7948" w:rsidRPr="00B62372" w:rsidRDefault="003D7948" w:rsidP="003D7948">
      <w:pPr>
        <w:shd w:val="clear" w:color="auto" w:fill="FFFFFF"/>
        <w:spacing w:before="100" w:beforeAutospacing="1" w:after="60"/>
        <w:ind w:left="360"/>
        <w:rPr>
          <w:rFonts w:ascii="Calibri" w:hAnsi="Calibri"/>
        </w:rPr>
      </w:pPr>
      <w:r w:rsidRPr="00B62372">
        <w:rPr>
          <w:rFonts w:ascii="Calibri" w:hAnsi="Calibri"/>
          <w:b/>
        </w:rPr>
        <w:t>Quizzes</w:t>
      </w:r>
      <w:r w:rsidRPr="00B62372">
        <w:rPr>
          <w:rFonts w:ascii="Calibri" w:hAnsi="Calibri"/>
        </w:rPr>
        <w:t xml:space="preserve">:  </w:t>
      </w:r>
      <w:r w:rsidR="006A084B" w:rsidRPr="00B62372">
        <w:rPr>
          <w:rFonts w:ascii="Calibri" w:hAnsi="Calibri"/>
        </w:rPr>
        <w:t xml:space="preserve"> Short, </w:t>
      </w:r>
      <w:r w:rsidRPr="00B62372">
        <w:rPr>
          <w:rFonts w:ascii="Calibri" w:hAnsi="Calibri"/>
        </w:rPr>
        <w:t>true/false and multiple</w:t>
      </w:r>
      <w:r w:rsidR="00F41788">
        <w:rPr>
          <w:rFonts w:ascii="Calibri" w:hAnsi="Calibri"/>
        </w:rPr>
        <w:t>-</w:t>
      </w:r>
      <w:r w:rsidRPr="00B62372">
        <w:rPr>
          <w:rFonts w:ascii="Calibri" w:hAnsi="Calibri"/>
        </w:rPr>
        <w:t xml:space="preserve">choice quizzes will be </w:t>
      </w:r>
      <w:r w:rsidR="006A084B" w:rsidRPr="00B62372">
        <w:rPr>
          <w:rFonts w:ascii="Calibri" w:hAnsi="Calibri"/>
        </w:rPr>
        <w:t>given</w:t>
      </w:r>
      <w:r w:rsidRPr="00B62372">
        <w:rPr>
          <w:rFonts w:ascii="Calibri" w:hAnsi="Calibri"/>
        </w:rPr>
        <w:t xml:space="preserve"> for each chapter of your textbook.  Be sure to read the chapter </w:t>
      </w:r>
      <w:r w:rsidR="00BD16CA">
        <w:rPr>
          <w:rFonts w:ascii="Calibri" w:hAnsi="Calibri"/>
        </w:rPr>
        <w:t xml:space="preserve">in the textbook </w:t>
      </w:r>
      <w:r w:rsidRPr="00B62372">
        <w:rPr>
          <w:rFonts w:ascii="Calibri" w:hAnsi="Calibri"/>
          <w:u w:val="single"/>
        </w:rPr>
        <w:t>before</w:t>
      </w:r>
      <w:r w:rsidRPr="00B62372">
        <w:rPr>
          <w:rFonts w:ascii="Calibri" w:hAnsi="Calibri"/>
        </w:rPr>
        <w:t xml:space="preserve"> you take </w:t>
      </w:r>
      <w:r w:rsidR="006A084B" w:rsidRPr="00B62372">
        <w:rPr>
          <w:rFonts w:ascii="Calibri" w:hAnsi="Calibri"/>
        </w:rPr>
        <w:t>the</w:t>
      </w:r>
      <w:r w:rsidRPr="00B62372">
        <w:rPr>
          <w:rFonts w:ascii="Calibri" w:hAnsi="Calibri"/>
        </w:rPr>
        <w:t xml:space="preserve"> quiz. </w:t>
      </w:r>
      <w:r w:rsidR="006A084B" w:rsidRPr="00B62372">
        <w:rPr>
          <w:rFonts w:ascii="Calibri" w:hAnsi="Calibri"/>
        </w:rPr>
        <w:t>As with any online course, d</w:t>
      </w:r>
      <w:r w:rsidRPr="00B62372">
        <w:rPr>
          <w:rFonts w:ascii="Calibri" w:hAnsi="Calibri"/>
        </w:rPr>
        <w:t>o not take any tests or quizzes using a smartphone or tablet computer as you may lose connectivity during the test.</w:t>
      </w:r>
      <w:r w:rsidR="00BD16CA">
        <w:rPr>
          <w:rFonts w:ascii="Calibri" w:hAnsi="Calibri"/>
        </w:rPr>
        <w:t xml:space="preserve">  If you do loose the Internet connection while taking a quiz, please send me a message in Blackboard</w:t>
      </w:r>
      <w:r w:rsidR="001B1248">
        <w:rPr>
          <w:rFonts w:ascii="Calibri" w:hAnsi="Calibri"/>
        </w:rPr>
        <w:t>,</w:t>
      </w:r>
      <w:r w:rsidR="00BD16CA">
        <w:rPr>
          <w:rFonts w:ascii="Calibri" w:hAnsi="Calibri"/>
        </w:rPr>
        <w:t xml:space="preserve"> and I will recreate the quiz for you.</w:t>
      </w:r>
    </w:p>
    <w:p w:rsidR="003D7948" w:rsidRPr="00B62372" w:rsidRDefault="003D7948" w:rsidP="003D7948">
      <w:pPr>
        <w:ind w:left="360"/>
        <w:outlineLvl w:val="0"/>
        <w:rPr>
          <w:rFonts w:ascii="Calibri" w:hAnsi="Calibri"/>
        </w:rPr>
      </w:pPr>
    </w:p>
    <w:p w:rsidR="0074236F" w:rsidRPr="00B62372" w:rsidRDefault="003D7948" w:rsidP="003D7948">
      <w:pPr>
        <w:ind w:left="360"/>
        <w:outlineLvl w:val="0"/>
        <w:rPr>
          <w:rFonts w:ascii="Calibri" w:hAnsi="Calibri"/>
        </w:rPr>
      </w:pPr>
      <w:r w:rsidRPr="00B62372">
        <w:rPr>
          <w:rFonts w:ascii="Calibri" w:hAnsi="Calibri"/>
          <w:b/>
        </w:rPr>
        <w:t>Discussions</w:t>
      </w:r>
      <w:r w:rsidRPr="00B62372">
        <w:rPr>
          <w:rFonts w:ascii="Calibri" w:hAnsi="Calibri"/>
        </w:rPr>
        <w:t>:  Much of your learning in this online course will take place as a result of the dialog that transpires among</w:t>
      </w:r>
      <w:r w:rsidR="00CD76F4" w:rsidRPr="00B62372">
        <w:rPr>
          <w:rFonts w:ascii="Calibri" w:hAnsi="Calibri"/>
        </w:rPr>
        <w:t>st</w:t>
      </w:r>
      <w:r w:rsidRPr="00B62372">
        <w:rPr>
          <w:rFonts w:ascii="Calibri" w:hAnsi="Calibri"/>
        </w:rPr>
        <w:t xml:space="preserve"> your </w:t>
      </w:r>
      <w:r w:rsidR="006A084B" w:rsidRPr="00B62372">
        <w:rPr>
          <w:rFonts w:ascii="Calibri" w:hAnsi="Calibri"/>
        </w:rPr>
        <w:t>classmates</w:t>
      </w:r>
      <w:r w:rsidR="00CD76F4" w:rsidRPr="00B62372">
        <w:rPr>
          <w:rFonts w:ascii="Calibri" w:hAnsi="Calibri"/>
        </w:rPr>
        <w:t xml:space="preserve">.  You will be </w:t>
      </w:r>
      <w:r w:rsidR="0074236F" w:rsidRPr="00B62372">
        <w:rPr>
          <w:rFonts w:ascii="Calibri" w:hAnsi="Calibri"/>
        </w:rPr>
        <w:t>sharing</w:t>
      </w:r>
      <w:r w:rsidR="00CD76F4" w:rsidRPr="00B62372">
        <w:rPr>
          <w:rFonts w:ascii="Calibri" w:hAnsi="Calibri"/>
        </w:rPr>
        <w:t xml:space="preserve"> your comments and</w:t>
      </w:r>
      <w:r w:rsidR="0074236F" w:rsidRPr="00B62372">
        <w:rPr>
          <w:rFonts w:ascii="Calibri" w:hAnsi="Calibri"/>
        </w:rPr>
        <w:t xml:space="preserve"> ideas </w:t>
      </w:r>
      <w:r w:rsidRPr="00B62372">
        <w:rPr>
          <w:rFonts w:ascii="Calibri" w:hAnsi="Calibri"/>
        </w:rPr>
        <w:t>using Discussions</w:t>
      </w:r>
      <w:r w:rsidR="00CD76F4" w:rsidRPr="00B62372">
        <w:rPr>
          <w:rFonts w:ascii="Calibri" w:hAnsi="Calibri"/>
        </w:rPr>
        <w:t xml:space="preserve"> and Blogs</w:t>
      </w:r>
      <w:r w:rsidR="006A084B" w:rsidRPr="00B62372">
        <w:rPr>
          <w:rFonts w:ascii="Calibri" w:hAnsi="Calibri"/>
        </w:rPr>
        <w:t xml:space="preserve"> in Bb</w:t>
      </w:r>
      <w:r w:rsidRPr="00B62372">
        <w:rPr>
          <w:rFonts w:ascii="Calibri" w:hAnsi="Calibri"/>
        </w:rPr>
        <w:t xml:space="preserve">.  </w:t>
      </w:r>
      <w:r w:rsidR="0074236F" w:rsidRPr="00B62372">
        <w:rPr>
          <w:rFonts w:ascii="Calibri" w:hAnsi="Calibri"/>
        </w:rPr>
        <w:t>You will be required to participate in a number of regular (usually weekly) discussions on select</w:t>
      </w:r>
      <w:r w:rsidR="006A084B" w:rsidRPr="00B62372">
        <w:rPr>
          <w:rFonts w:ascii="Calibri" w:hAnsi="Calibri"/>
        </w:rPr>
        <w:t>ed</w:t>
      </w:r>
      <w:r w:rsidR="0074236F" w:rsidRPr="00B62372">
        <w:rPr>
          <w:rFonts w:ascii="Calibri" w:hAnsi="Calibri"/>
        </w:rPr>
        <w:t xml:space="preserve"> topics.  You should check the Discussion Board, in your available modules, frequently and participate in any active discussions.  Successful participation in a course discussion typically includes the following:</w:t>
      </w:r>
    </w:p>
    <w:p w:rsidR="0074236F" w:rsidRPr="009416AB" w:rsidRDefault="0074236F" w:rsidP="009416AB">
      <w:pPr>
        <w:numPr>
          <w:ilvl w:val="0"/>
          <w:numId w:val="18"/>
        </w:numPr>
        <w:outlineLvl w:val="0"/>
        <w:rPr>
          <w:rFonts w:ascii="Calibri" w:hAnsi="Calibri"/>
        </w:rPr>
      </w:pPr>
      <w:r w:rsidRPr="009416AB">
        <w:rPr>
          <w:rFonts w:ascii="Calibri" w:hAnsi="Calibri"/>
        </w:rPr>
        <w:t>You post one new message of your own for a given topic the week that it is being discussed.</w:t>
      </w:r>
    </w:p>
    <w:p w:rsidR="0074236F" w:rsidRPr="009416AB" w:rsidRDefault="0074236F" w:rsidP="009416AB">
      <w:pPr>
        <w:numPr>
          <w:ilvl w:val="0"/>
          <w:numId w:val="18"/>
        </w:numPr>
        <w:outlineLvl w:val="0"/>
        <w:rPr>
          <w:rFonts w:ascii="Calibri" w:hAnsi="Calibri"/>
        </w:rPr>
      </w:pPr>
      <w:r w:rsidRPr="009416AB">
        <w:rPr>
          <w:rFonts w:ascii="Calibri" w:hAnsi="Calibri"/>
        </w:rPr>
        <w:lastRenderedPageBreak/>
        <w:t xml:space="preserve">You </w:t>
      </w:r>
      <w:r w:rsidR="006A084B" w:rsidRPr="009416AB">
        <w:rPr>
          <w:rFonts w:ascii="Calibri" w:hAnsi="Calibri"/>
        </w:rPr>
        <w:t xml:space="preserve">then </w:t>
      </w:r>
      <w:r w:rsidRPr="009416AB">
        <w:rPr>
          <w:rFonts w:ascii="Calibri" w:hAnsi="Calibri"/>
        </w:rPr>
        <w:t>read the messages posted by others and reply to at least one of them in a reasonable amount of time.</w:t>
      </w:r>
    </w:p>
    <w:p w:rsidR="0074236F" w:rsidRPr="009416AB" w:rsidRDefault="0074236F" w:rsidP="009416AB">
      <w:pPr>
        <w:numPr>
          <w:ilvl w:val="0"/>
          <w:numId w:val="18"/>
        </w:numPr>
        <w:outlineLvl w:val="0"/>
        <w:rPr>
          <w:rFonts w:ascii="Calibri" w:hAnsi="Calibri"/>
        </w:rPr>
      </w:pPr>
      <w:r w:rsidRPr="009416AB">
        <w:rPr>
          <w:rFonts w:ascii="Calibri" w:hAnsi="Calibri"/>
        </w:rPr>
        <w:t>Your postings should be thorough and thoughtful.  Just posting an “</w:t>
      </w:r>
      <w:r w:rsidR="006E4029" w:rsidRPr="009416AB">
        <w:rPr>
          <w:rFonts w:ascii="Calibri" w:hAnsi="Calibri"/>
        </w:rPr>
        <w:t xml:space="preserve">I </w:t>
      </w:r>
      <w:r w:rsidRPr="009416AB">
        <w:rPr>
          <w:rFonts w:ascii="Calibri" w:hAnsi="Calibri"/>
        </w:rPr>
        <w:t>agree/disagree with your comment” or an “I think the same” to someone else’s thoughts is not considered to be an adequate response.</w:t>
      </w:r>
    </w:p>
    <w:p w:rsidR="006A084B" w:rsidRPr="00B62372" w:rsidRDefault="006A084B" w:rsidP="00CD76F4">
      <w:pPr>
        <w:ind w:left="1080"/>
        <w:outlineLvl w:val="0"/>
        <w:rPr>
          <w:rFonts w:ascii="Calibri" w:hAnsi="Calibri"/>
        </w:rPr>
      </w:pPr>
    </w:p>
    <w:p w:rsidR="003D7948" w:rsidRPr="00B62372" w:rsidRDefault="00742550" w:rsidP="003D7948">
      <w:pPr>
        <w:ind w:left="360"/>
        <w:outlineLvl w:val="0"/>
        <w:rPr>
          <w:rFonts w:ascii="Calibri" w:hAnsi="Calibri"/>
        </w:rPr>
      </w:pPr>
      <w:r w:rsidRPr="00B62372">
        <w:rPr>
          <w:rFonts w:ascii="Calibri" w:hAnsi="Calibri"/>
        </w:rPr>
        <w:t>The following should act as</w:t>
      </w:r>
      <w:r w:rsidR="006A084B" w:rsidRPr="00B62372">
        <w:rPr>
          <w:rFonts w:ascii="Calibri" w:hAnsi="Calibri"/>
        </w:rPr>
        <w:t xml:space="preserve"> a</w:t>
      </w:r>
      <w:r w:rsidRPr="00B62372">
        <w:rPr>
          <w:rFonts w:ascii="Calibri" w:hAnsi="Calibri"/>
        </w:rPr>
        <w:t xml:space="preserve"> guideline to your posts:</w:t>
      </w:r>
    </w:p>
    <w:p w:rsidR="00742550" w:rsidRPr="009416AB" w:rsidRDefault="003D7948" w:rsidP="009416AB">
      <w:pPr>
        <w:numPr>
          <w:ilvl w:val="0"/>
          <w:numId w:val="18"/>
        </w:numPr>
        <w:outlineLvl w:val="0"/>
        <w:rPr>
          <w:rFonts w:ascii="Calibri" w:hAnsi="Calibri"/>
        </w:rPr>
      </w:pPr>
      <w:r w:rsidRPr="009416AB">
        <w:rPr>
          <w:rFonts w:ascii="Calibri" w:hAnsi="Calibri"/>
        </w:rPr>
        <w:t xml:space="preserve">include accounts </w:t>
      </w:r>
      <w:r w:rsidR="00742550" w:rsidRPr="009416AB">
        <w:rPr>
          <w:rFonts w:ascii="Calibri" w:hAnsi="Calibri"/>
        </w:rPr>
        <w:t>from</w:t>
      </w:r>
      <w:r w:rsidRPr="009416AB">
        <w:rPr>
          <w:rFonts w:ascii="Calibri" w:hAnsi="Calibri"/>
        </w:rPr>
        <w:t xml:space="preserve"> your own experience</w:t>
      </w:r>
    </w:p>
    <w:p w:rsidR="00742550" w:rsidRPr="009416AB" w:rsidRDefault="003D7948" w:rsidP="009416AB">
      <w:pPr>
        <w:numPr>
          <w:ilvl w:val="0"/>
          <w:numId w:val="18"/>
        </w:numPr>
        <w:outlineLvl w:val="0"/>
        <w:rPr>
          <w:rFonts w:ascii="Calibri" w:hAnsi="Calibri"/>
        </w:rPr>
      </w:pPr>
      <w:r w:rsidRPr="009416AB">
        <w:rPr>
          <w:rFonts w:ascii="Calibri" w:hAnsi="Calibri"/>
        </w:rPr>
        <w:t>ask expansive questions - ones with no right or wrong answer - ones to stimulate thinking and lead to deeper understandings</w:t>
      </w:r>
    </w:p>
    <w:p w:rsidR="00742550" w:rsidRPr="009416AB" w:rsidRDefault="003D7948" w:rsidP="009416AB">
      <w:pPr>
        <w:numPr>
          <w:ilvl w:val="0"/>
          <w:numId w:val="18"/>
        </w:numPr>
        <w:outlineLvl w:val="0"/>
        <w:rPr>
          <w:rFonts w:ascii="Calibri" w:hAnsi="Calibri"/>
        </w:rPr>
      </w:pPr>
      <w:r w:rsidRPr="009416AB">
        <w:rPr>
          <w:rFonts w:ascii="Calibri" w:hAnsi="Calibri"/>
        </w:rPr>
        <w:t xml:space="preserve">build on previous </w:t>
      </w:r>
      <w:r w:rsidR="00742550" w:rsidRPr="009416AB">
        <w:rPr>
          <w:rFonts w:ascii="Calibri" w:hAnsi="Calibri"/>
        </w:rPr>
        <w:t>posts</w:t>
      </w:r>
      <w:r w:rsidRPr="009416AB">
        <w:rPr>
          <w:rFonts w:ascii="Calibri" w:hAnsi="Calibri"/>
        </w:rPr>
        <w:t xml:space="preserve"> by agreeing, disagreeing, giving examples, asking questions, defining </w:t>
      </w:r>
      <w:r w:rsidR="00742550" w:rsidRPr="009416AB">
        <w:rPr>
          <w:rFonts w:ascii="Calibri" w:hAnsi="Calibri"/>
        </w:rPr>
        <w:t>issues/terms</w:t>
      </w:r>
    </w:p>
    <w:p w:rsidR="00742550" w:rsidRPr="009416AB" w:rsidRDefault="00742550" w:rsidP="009416AB">
      <w:pPr>
        <w:numPr>
          <w:ilvl w:val="0"/>
          <w:numId w:val="18"/>
        </w:numPr>
        <w:outlineLvl w:val="0"/>
        <w:rPr>
          <w:rFonts w:ascii="Calibri" w:hAnsi="Calibri"/>
        </w:rPr>
      </w:pPr>
      <w:r w:rsidRPr="009416AB">
        <w:rPr>
          <w:rFonts w:ascii="Calibri" w:hAnsi="Calibri"/>
        </w:rPr>
        <w:t>suggest metaphors</w:t>
      </w:r>
    </w:p>
    <w:p w:rsidR="003D7948" w:rsidRPr="009416AB" w:rsidRDefault="003D7948" w:rsidP="009416AB">
      <w:pPr>
        <w:numPr>
          <w:ilvl w:val="0"/>
          <w:numId w:val="18"/>
        </w:numPr>
        <w:outlineLvl w:val="0"/>
        <w:rPr>
          <w:rFonts w:ascii="Calibri" w:hAnsi="Calibri"/>
        </w:rPr>
      </w:pPr>
      <w:r w:rsidRPr="009416AB">
        <w:rPr>
          <w:rFonts w:ascii="Calibri" w:hAnsi="Calibri"/>
        </w:rPr>
        <w:t>share web link</w:t>
      </w:r>
      <w:r w:rsidR="00C7017E" w:rsidRPr="009416AB">
        <w:rPr>
          <w:rFonts w:ascii="Calibri" w:hAnsi="Calibri"/>
        </w:rPr>
        <w:t>s and other reference materials</w:t>
      </w:r>
      <w:r w:rsidRPr="009416AB">
        <w:rPr>
          <w:rFonts w:ascii="Calibri" w:hAnsi="Calibri"/>
        </w:rPr>
        <w:t xml:space="preserve"> </w:t>
      </w:r>
    </w:p>
    <w:p w:rsidR="00C7017E" w:rsidRPr="00B62372" w:rsidRDefault="00C7017E" w:rsidP="00C7017E">
      <w:pPr>
        <w:ind w:left="1080"/>
        <w:rPr>
          <w:rFonts w:ascii="Calibri" w:hAnsi="Calibri"/>
        </w:rPr>
      </w:pPr>
    </w:p>
    <w:p w:rsidR="00742550" w:rsidRPr="00B62372" w:rsidRDefault="00C7017E" w:rsidP="003D7948">
      <w:pPr>
        <w:ind w:left="360"/>
        <w:outlineLvl w:val="0"/>
        <w:rPr>
          <w:rFonts w:ascii="Calibri" w:hAnsi="Calibri"/>
        </w:rPr>
      </w:pPr>
      <w:r w:rsidRPr="00B62372">
        <w:rPr>
          <w:rFonts w:ascii="Calibri" w:hAnsi="Calibri"/>
        </w:rPr>
        <w:t xml:space="preserve">Just as there are classroom rules of conduct when you attend an on-ground course at </w:t>
      </w:r>
      <w:r w:rsidR="00416725" w:rsidRPr="00B62372">
        <w:rPr>
          <w:rFonts w:ascii="Calibri" w:hAnsi="Calibri"/>
        </w:rPr>
        <w:t xml:space="preserve">any educational institution, </w:t>
      </w:r>
      <w:r w:rsidRPr="00B62372">
        <w:rPr>
          <w:rFonts w:ascii="Calibri" w:hAnsi="Calibri"/>
        </w:rPr>
        <w:t>there are also similar rules of conduct when participating in an online course.  During the first week of class, we will be establishing our own rules of conduct when using the Discussion</w:t>
      </w:r>
      <w:r w:rsidR="00416725" w:rsidRPr="00B62372">
        <w:rPr>
          <w:rFonts w:ascii="Calibri" w:hAnsi="Calibri"/>
        </w:rPr>
        <w:t xml:space="preserve"> and Blog</w:t>
      </w:r>
      <w:r w:rsidRPr="00B62372">
        <w:rPr>
          <w:rFonts w:ascii="Calibri" w:hAnsi="Calibri"/>
        </w:rPr>
        <w:t xml:space="preserve"> tool</w:t>
      </w:r>
      <w:r w:rsidR="00416725" w:rsidRPr="00B62372">
        <w:rPr>
          <w:rFonts w:ascii="Calibri" w:hAnsi="Calibri"/>
        </w:rPr>
        <w:t>s</w:t>
      </w:r>
      <w:r w:rsidR="00CD76F4" w:rsidRPr="00B62372">
        <w:rPr>
          <w:rFonts w:ascii="Calibri" w:hAnsi="Calibri"/>
        </w:rPr>
        <w:t xml:space="preserve"> in Bb</w:t>
      </w:r>
      <w:r w:rsidRPr="00B62372">
        <w:rPr>
          <w:rFonts w:ascii="Calibri" w:hAnsi="Calibri"/>
        </w:rPr>
        <w:t>.</w:t>
      </w:r>
    </w:p>
    <w:p w:rsidR="00C7017E" w:rsidRPr="00B62372" w:rsidRDefault="00C7017E" w:rsidP="003D7948">
      <w:pPr>
        <w:ind w:left="360"/>
        <w:outlineLvl w:val="0"/>
        <w:rPr>
          <w:rFonts w:ascii="Calibri" w:hAnsi="Calibri"/>
        </w:rPr>
      </w:pPr>
    </w:p>
    <w:p w:rsidR="00AE4579" w:rsidRPr="00B62372" w:rsidRDefault="003D7948" w:rsidP="003D7948">
      <w:pPr>
        <w:ind w:left="360"/>
        <w:outlineLvl w:val="0"/>
        <w:rPr>
          <w:rFonts w:ascii="Calibri" w:hAnsi="Calibri"/>
        </w:rPr>
      </w:pPr>
      <w:r w:rsidRPr="00B62372">
        <w:rPr>
          <w:rFonts w:ascii="Calibri" w:hAnsi="Calibri"/>
          <w:b/>
        </w:rPr>
        <w:t>Blog</w:t>
      </w:r>
      <w:r w:rsidRPr="00B62372">
        <w:rPr>
          <w:rFonts w:ascii="Calibri" w:hAnsi="Calibri"/>
        </w:rPr>
        <w:t>:</w:t>
      </w:r>
      <w:r w:rsidR="00C7017E" w:rsidRPr="00B62372">
        <w:rPr>
          <w:rFonts w:ascii="Calibri" w:hAnsi="Calibri"/>
        </w:rPr>
        <w:t xml:space="preserve">  </w:t>
      </w:r>
      <w:r w:rsidR="006E4029" w:rsidRPr="00B62372">
        <w:rPr>
          <w:rFonts w:ascii="Calibri" w:hAnsi="Calibri"/>
        </w:rPr>
        <w:t xml:space="preserve">We will be using the Blog tool in Bb on occasion.  This tool allows you to create an online course journal that can be updated.  You and your classmates will be able to commend, respond, and interact with each other.  </w:t>
      </w:r>
    </w:p>
    <w:p w:rsidR="006E4029" w:rsidRPr="00B62372" w:rsidRDefault="006E4029" w:rsidP="003D7948">
      <w:pPr>
        <w:ind w:left="360"/>
        <w:outlineLvl w:val="0"/>
        <w:rPr>
          <w:rFonts w:ascii="Calibri" w:hAnsi="Calibri"/>
        </w:rPr>
      </w:pPr>
    </w:p>
    <w:p w:rsidR="00AE4579" w:rsidRPr="00B62372" w:rsidRDefault="00AE4579" w:rsidP="003D7948">
      <w:pPr>
        <w:ind w:left="360"/>
        <w:outlineLvl w:val="0"/>
        <w:rPr>
          <w:rFonts w:ascii="Calibri" w:hAnsi="Calibri"/>
        </w:rPr>
      </w:pPr>
      <w:r w:rsidRPr="00B62372">
        <w:rPr>
          <w:rFonts w:ascii="Calibri" w:hAnsi="Calibri"/>
          <w:b/>
        </w:rPr>
        <w:t>Final Exam:</w:t>
      </w:r>
      <w:r w:rsidRPr="00B62372">
        <w:rPr>
          <w:rFonts w:ascii="Calibri" w:hAnsi="Calibri"/>
        </w:rPr>
        <w:t xml:space="preserve">  There will be </w:t>
      </w:r>
      <w:r w:rsidR="00416725" w:rsidRPr="00B62372">
        <w:rPr>
          <w:rFonts w:ascii="Calibri" w:hAnsi="Calibri"/>
        </w:rPr>
        <w:t>an</w:t>
      </w:r>
      <w:r w:rsidRPr="00B62372">
        <w:rPr>
          <w:rFonts w:ascii="Calibri" w:hAnsi="Calibri"/>
        </w:rPr>
        <w:t xml:space="preserve"> </w:t>
      </w:r>
      <w:r w:rsidR="00416725" w:rsidRPr="00B62372">
        <w:rPr>
          <w:rFonts w:ascii="Calibri" w:hAnsi="Calibri"/>
        </w:rPr>
        <w:t xml:space="preserve">essay-only, </w:t>
      </w:r>
      <w:r w:rsidRPr="00B62372">
        <w:rPr>
          <w:rFonts w:ascii="Calibri" w:hAnsi="Calibri"/>
        </w:rPr>
        <w:t xml:space="preserve">cumulative final exam provided during the last </w:t>
      </w:r>
      <w:r w:rsidR="009416AB">
        <w:rPr>
          <w:rFonts w:ascii="Calibri" w:hAnsi="Calibri"/>
        </w:rPr>
        <w:t>week</w:t>
      </w:r>
      <w:r w:rsidRPr="00B62372">
        <w:rPr>
          <w:rFonts w:ascii="Calibri" w:hAnsi="Calibri"/>
        </w:rPr>
        <w:t xml:space="preserve"> of this course.  </w:t>
      </w:r>
    </w:p>
    <w:p w:rsidR="00AE4579" w:rsidRPr="00B62372" w:rsidRDefault="00AE4579" w:rsidP="003D7948">
      <w:pPr>
        <w:ind w:left="360"/>
        <w:outlineLvl w:val="0"/>
        <w:rPr>
          <w:rFonts w:ascii="Calibri" w:hAnsi="Calibri"/>
        </w:rPr>
      </w:pPr>
    </w:p>
    <w:p w:rsidR="00AE4579" w:rsidRPr="00B62372" w:rsidRDefault="00AE4579" w:rsidP="003D7948">
      <w:pPr>
        <w:ind w:left="360"/>
        <w:outlineLvl w:val="0"/>
        <w:rPr>
          <w:rFonts w:ascii="Calibri" w:hAnsi="Calibri"/>
          <w:b/>
        </w:rPr>
      </w:pPr>
      <w:r w:rsidRPr="00B62372">
        <w:rPr>
          <w:rFonts w:ascii="Calibri" w:hAnsi="Calibri"/>
          <w:b/>
        </w:rPr>
        <w:t>Projects:</w:t>
      </w:r>
    </w:p>
    <w:p w:rsidR="00AE4579" w:rsidRPr="00B62372" w:rsidRDefault="00AE4579" w:rsidP="003D7948">
      <w:pPr>
        <w:ind w:left="360"/>
        <w:outlineLvl w:val="0"/>
        <w:rPr>
          <w:rFonts w:ascii="Calibri" w:hAnsi="Calibri"/>
        </w:rPr>
      </w:pPr>
    </w:p>
    <w:p w:rsidR="00AE4579" w:rsidRPr="00B62372" w:rsidRDefault="00AE4579" w:rsidP="00D077BA">
      <w:pPr>
        <w:numPr>
          <w:ilvl w:val="0"/>
          <w:numId w:val="12"/>
        </w:numPr>
        <w:outlineLvl w:val="0"/>
        <w:rPr>
          <w:rFonts w:ascii="Calibri" w:hAnsi="Calibri"/>
        </w:rPr>
      </w:pPr>
      <w:r w:rsidRPr="00B62372">
        <w:rPr>
          <w:rFonts w:ascii="Calibri" w:hAnsi="Calibri"/>
          <w:b/>
        </w:rPr>
        <w:t>Employment Research</w:t>
      </w:r>
      <w:r w:rsidRPr="00B62372">
        <w:rPr>
          <w:rFonts w:ascii="Calibri" w:hAnsi="Calibri"/>
        </w:rPr>
        <w:t>:  Students will conduct their own online research using the handout provided.</w:t>
      </w:r>
    </w:p>
    <w:p w:rsidR="00AE4579" w:rsidRPr="00B62372" w:rsidRDefault="00AE4579" w:rsidP="003D7948">
      <w:pPr>
        <w:ind w:left="360"/>
        <w:outlineLvl w:val="0"/>
        <w:rPr>
          <w:rFonts w:ascii="Calibri" w:hAnsi="Calibri"/>
        </w:rPr>
      </w:pPr>
    </w:p>
    <w:p w:rsidR="00AE4579" w:rsidRPr="00B62372" w:rsidRDefault="00AE4579" w:rsidP="00D077BA">
      <w:pPr>
        <w:numPr>
          <w:ilvl w:val="0"/>
          <w:numId w:val="12"/>
        </w:numPr>
        <w:outlineLvl w:val="0"/>
        <w:rPr>
          <w:rFonts w:ascii="Calibri" w:hAnsi="Calibri"/>
        </w:rPr>
      </w:pPr>
      <w:r w:rsidRPr="00B62372">
        <w:rPr>
          <w:rFonts w:ascii="Calibri" w:hAnsi="Calibri"/>
          <w:b/>
        </w:rPr>
        <w:t>Resume</w:t>
      </w:r>
      <w:r w:rsidRPr="00B62372">
        <w:rPr>
          <w:rFonts w:ascii="Calibri" w:hAnsi="Calibri"/>
        </w:rPr>
        <w:t xml:space="preserve">:  Based on </w:t>
      </w:r>
      <w:r w:rsidR="00416725" w:rsidRPr="00B62372">
        <w:rPr>
          <w:rFonts w:ascii="Calibri" w:hAnsi="Calibri"/>
        </w:rPr>
        <w:t xml:space="preserve">your </w:t>
      </w:r>
      <w:r w:rsidRPr="00B62372">
        <w:rPr>
          <w:rFonts w:ascii="Calibri" w:hAnsi="Calibri"/>
        </w:rPr>
        <w:t>employment research above, a personal resume will be created</w:t>
      </w:r>
      <w:r w:rsidR="00CD76F4" w:rsidRPr="00B62372">
        <w:rPr>
          <w:rFonts w:ascii="Calibri" w:hAnsi="Calibri"/>
        </w:rPr>
        <w:t xml:space="preserve">.  </w:t>
      </w:r>
      <w:r w:rsidRPr="00B62372">
        <w:rPr>
          <w:rFonts w:ascii="Calibri" w:hAnsi="Calibri"/>
        </w:rPr>
        <w:t>This</w:t>
      </w:r>
      <w:r w:rsidR="00416725" w:rsidRPr="00B62372">
        <w:rPr>
          <w:rFonts w:ascii="Calibri" w:hAnsi="Calibri"/>
        </w:rPr>
        <w:t xml:space="preserve"> resume, consisting of a combination of functional and </w:t>
      </w:r>
      <w:r w:rsidRPr="00B62372">
        <w:rPr>
          <w:rFonts w:ascii="Calibri" w:hAnsi="Calibri"/>
        </w:rPr>
        <w:t>chronological</w:t>
      </w:r>
      <w:r w:rsidR="00416725" w:rsidRPr="00B62372">
        <w:rPr>
          <w:rFonts w:ascii="Calibri" w:hAnsi="Calibri"/>
        </w:rPr>
        <w:t xml:space="preserve"> formatting</w:t>
      </w:r>
      <w:r w:rsidR="00FD59CD" w:rsidRPr="00B62372">
        <w:rPr>
          <w:rFonts w:ascii="Calibri" w:hAnsi="Calibri"/>
        </w:rPr>
        <w:t>,</w:t>
      </w:r>
      <w:r w:rsidRPr="00B62372">
        <w:rPr>
          <w:rFonts w:ascii="Calibri" w:hAnsi="Calibri"/>
        </w:rPr>
        <w:t xml:space="preserve"> will be kept confidential and will not be viewed by the other students.</w:t>
      </w:r>
    </w:p>
    <w:p w:rsidR="00AE4579" w:rsidRPr="00B62372" w:rsidRDefault="00AE4579" w:rsidP="003D7948">
      <w:pPr>
        <w:ind w:left="360"/>
        <w:outlineLvl w:val="0"/>
        <w:rPr>
          <w:rFonts w:ascii="Calibri" w:hAnsi="Calibri"/>
        </w:rPr>
      </w:pPr>
    </w:p>
    <w:p w:rsidR="00AE4579" w:rsidRPr="00B62372" w:rsidRDefault="00AE4579" w:rsidP="00D077BA">
      <w:pPr>
        <w:numPr>
          <w:ilvl w:val="0"/>
          <w:numId w:val="12"/>
        </w:numPr>
        <w:outlineLvl w:val="0"/>
        <w:rPr>
          <w:rFonts w:ascii="Calibri" w:hAnsi="Calibri"/>
        </w:rPr>
      </w:pPr>
      <w:r w:rsidRPr="00B62372">
        <w:rPr>
          <w:rFonts w:ascii="Calibri" w:hAnsi="Calibri"/>
          <w:b/>
        </w:rPr>
        <w:t>PowerPoint Presentation</w:t>
      </w:r>
      <w:r w:rsidRPr="00B62372">
        <w:rPr>
          <w:rFonts w:ascii="Calibri" w:hAnsi="Calibri"/>
        </w:rPr>
        <w:t xml:space="preserve">:  Each student will create </w:t>
      </w:r>
      <w:r w:rsidR="00D077BA" w:rsidRPr="00B62372">
        <w:rPr>
          <w:rFonts w:ascii="Calibri" w:hAnsi="Calibri"/>
        </w:rPr>
        <w:t>a PowerPoint presentation</w:t>
      </w:r>
      <w:r w:rsidR="00A41566" w:rsidRPr="00B62372">
        <w:rPr>
          <w:rFonts w:ascii="Calibri" w:hAnsi="Calibri"/>
        </w:rPr>
        <w:t xml:space="preserve">.  The presentation is usually on a "How to . . ." topic, a hobby, or an area of special interest, selected by the student and approved by </w:t>
      </w:r>
      <w:r w:rsidR="00FD59CD" w:rsidRPr="00B62372">
        <w:rPr>
          <w:rFonts w:ascii="Calibri" w:hAnsi="Calibri"/>
        </w:rPr>
        <w:t>me</w:t>
      </w:r>
      <w:r w:rsidR="00A41566" w:rsidRPr="00B62372">
        <w:rPr>
          <w:rFonts w:ascii="Calibri" w:hAnsi="Calibri"/>
        </w:rPr>
        <w:t xml:space="preserve">. For example, a presentation topic might be how to reduce stress, gardening, favorite pets, etc. </w:t>
      </w:r>
      <w:r w:rsidR="008F1B66" w:rsidRPr="00B62372">
        <w:rPr>
          <w:rFonts w:ascii="Calibri" w:hAnsi="Calibri"/>
        </w:rPr>
        <w:t>Students will have the opportunity to view and provide suggestions and comments on each of the presentations</w:t>
      </w:r>
      <w:r w:rsidR="00A41566" w:rsidRPr="00B62372">
        <w:rPr>
          <w:rFonts w:ascii="Calibri" w:hAnsi="Calibri"/>
        </w:rPr>
        <w:t>.</w:t>
      </w:r>
      <w:r w:rsidR="006E4029" w:rsidRPr="00B62372">
        <w:rPr>
          <w:rFonts w:ascii="Calibri" w:hAnsi="Calibri"/>
        </w:rPr>
        <w:t xml:space="preserve">  (Specifics on how that will be accomplished </w:t>
      </w:r>
      <w:r w:rsidR="008F1B66" w:rsidRPr="00B62372">
        <w:rPr>
          <w:rFonts w:ascii="Calibri" w:hAnsi="Calibri"/>
        </w:rPr>
        <w:t xml:space="preserve">will </w:t>
      </w:r>
      <w:r w:rsidR="006E4029" w:rsidRPr="00B62372">
        <w:rPr>
          <w:rFonts w:ascii="Calibri" w:hAnsi="Calibri"/>
        </w:rPr>
        <w:t>be provided later.)</w:t>
      </w:r>
    </w:p>
    <w:p w:rsidR="00D077BA" w:rsidRPr="00B62372" w:rsidRDefault="00D077BA" w:rsidP="00F27FDE">
      <w:pPr>
        <w:rPr>
          <w:rFonts w:ascii="Calibri" w:hAnsi="Calibri"/>
        </w:rPr>
      </w:pPr>
    </w:p>
    <w:p w:rsidR="00F27FDE" w:rsidRPr="00B62372" w:rsidRDefault="00BD16CA" w:rsidP="00F27FDE">
      <w:pPr>
        <w:rPr>
          <w:rFonts w:ascii="Calibri" w:hAnsi="Calibri"/>
          <w:b/>
        </w:rPr>
      </w:pPr>
      <w:r>
        <w:rPr>
          <w:rFonts w:ascii="Calibri" w:hAnsi="Calibri"/>
          <w:b/>
        </w:rPr>
        <w:br w:type="page"/>
      </w:r>
      <w:r w:rsidR="00F27FDE" w:rsidRPr="00B62372">
        <w:rPr>
          <w:rFonts w:ascii="Calibri" w:hAnsi="Calibri"/>
          <w:b/>
        </w:rPr>
        <w:lastRenderedPageBreak/>
        <w:t>Learning Outcomes:</w:t>
      </w:r>
    </w:p>
    <w:p w:rsidR="00F27FDE" w:rsidRPr="00B62372" w:rsidRDefault="00F27FDE" w:rsidP="00F27FDE">
      <w:pPr>
        <w:autoSpaceDE w:val="0"/>
        <w:autoSpaceDN w:val="0"/>
        <w:adjustRightInd w:val="0"/>
        <w:rPr>
          <w:rFonts w:ascii="Calibri" w:hAnsi="Calibri"/>
        </w:rPr>
      </w:pPr>
    </w:p>
    <w:p w:rsidR="00F27FDE" w:rsidRPr="009416AB" w:rsidRDefault="00F27FDE" w:rsidP="009416AB">
      <w:pPr>
        <w:ind w:left="360"/>
        <w:outlineLvl w:val="0"/>
        <w:rPr>
          <w:rFonts w:ascii="Calibri" w:hAnsi="Calibri"/>
        </w:rPr>
      </w:pPr>
      <w:r w:rsidRPr="009416AB">
        <w:rPr>
          <w:rFonts w:ascii="Calibri" w:hAnsi="Calibri"/>
        </w:rPr>
        <w:t>Students will be able to:</w:t>
      </w:r>
    </w:p>
    <w:p w:rsidR="0062175F" w:rsidRPr="009416AB" w:rsidRDefault="0062175F" w:rsidP="009416AB">
      <w:pPr>
        <w:numPr>
          <w:ilvl w:val="0"/>
          <w:numId w:val="18"/>
        </w:numPr>
        <w:outlineLvl w:val="0"/>
        <w:rPr>
          <w:rFonts w:ascii="Calibri" w:hAnsi="Calibri"/>
        </w:rPr>
      </w:pPr>
      <w:r w:rsidRPr="009416AB">
        <w:rPr>
          <w:rFonts w:ascii="Calibri" w:hAnsi="Calibri"/>
        </w:rPr>
        <w:t xml:space="preserve">Create written communication that presents information in an organized and concise manner. </w:t>
      </w:r>
    </w:p>
    <w:p w:rsidR="00F27FDE" w:rsidRPr="009416AB" w:rsidRDefault="00F27FDE" w:rsidP="009416AB">
      <w:pPr>
        <w:numPr>
          <w:ilvl w:val="0"/>
          <w:numId w:val="18"/>
        </w:numPr>
        <w:outlineLvl w:val="0"/>
        <w:rPr>
          <w:rFonts w:ascii="Calibri" w:hAnsi="Calibri"/>
        </w:rPr>
      </w:pPr>
      <w:r w:rsidRPr="009416AB">
        <w:rPr>
          <w:rFonts w:ascii="Calibri" w:hAnsi="Calibri"/>
        </w:rPr>
        <w:t>Develop a</w:t>
      </w:r>
      <w:r w:rsidR="0062175F" w:rsidRPr="009416AB">
        <w:rPr>
          <w:rFonts w:ascii="Calibri" w:hAnsi="Calibri"/>
        </w:rPr>
        <w:t xml:space="preserve"> presentation </w:t>
      </w:r>
      <w:r w:rsidRPr="009416AB">
        <w:rPr>
          <w:rFonts w:ascii="Calibri" w:hAnsi="Calibri"/>
        </w:rPr>
        <w:t>that provides information in an organized and logical manner.</w:t>
      </w:r>
    </w:p>
    <w:p w:rsidR="00F27FDE" w:rsidRPr="009416AB" w:rsidRDefault="00F27FDE" w:rsidP="009416AB">
      <w:pPr>
        <w:numPr>
          <w:ilvl w:val="0"/>
          <w:numId w:val="18"/>
        </w:numPr>
        <w:outlineLvl w:val="0"/>
        <w:rPr>
          <w:rFonts w:ascii="Calibri" w:hAnsi="Calibri"/>
        </w:rPr>
      </w:pPr>
      <w:r w:rsidRPr="009416AB">
        <w:rPr>
          <w:rFonts w:ascii="Calibri" w:hAnsi="Calibri"/>
        </w:rPr>
        <w:t>U</w:t>
      </w:r>
      <w:r w:rsidR="0062175F" w:rsidRPr="009416AB">
        <w:rPr>
          <w:rFonts w:ascii="Calibri" w:hAnsi="Calibri"/>
        </w:rPr>
        <w:t>se the Internet to conduct effective and efficient information search</w:t>
      </w:r>
      <w:r w:rsidRPr="009416AB">
        <w:rPr>
          <w:rFonts w:ascii="Calibri" w:hAnsi="Calibri"/>
        </w:rPr>
        <w:t>es.</w:t>
      </w:r>
      <w:r w:rsidR="0062175F" w:rsidRPr="009416AB">
        <w:rPr>
          <w:rFonts w:ascii="Calibri" w:hAnsi="Calibri"/>
        </w:rPr>
        <w:t xml:space="preserve"> </w:t>
      </w:r>
    </w:p>
    <w:p w:rsidR="00F27FDE" w:rsidRPr="009416AB" w:rsidRDefault="00F27FDE" w:rsidP="009416AB">
      <w:pPr>
        <w:numPr>
          <w:ilvl w:val="0"/>
          <w:numId w:val="18"/>
        </w:numPr>
        <w:outlineLvl w:val="0"/>
        <w:rPr>
          <w:rFonts w:ascii="Calibri" w:hAnsi="Calibri"/>
        </w:rPr>
      </w:pPr>
      <w:r w:rsidRPr="009416AB">
        <w:rPr>
          <w:rFonts w:ascii="Calibri" w:hAnsi="Calibri"/>
        </w:rPr>
        <w:t>Understand group dynamics and work effectively in teams.</w:t>
      </w:r>
    </w:p>
    <w:p w:rsidR="00F27FDE" w:rsidRPr="000C57B6" w:rsidRDefault="00F27FDE" w:rsidP="000C57B6">
      <w:pPr>
        <w:ind w:left="360"/>
      </w:pPr>
    </w:p>
    <w:p w:rsidR="000C57B6" w:rsidRDefault="000C57B6">
      <w:pPr>
        <w:rPr>
          <w:rFonts w:ascii="Calibri" w:hAnsi="Calibri"/>
          <w:b/>
        </w:rPr>
      </w:pPr>
    </w:p>
    <w:p w:rsidR="0074293C" w:rsidRPr="00B62372" w:rsidRDefault="0074293C">
      <w:pPr>
        <w:rPr>
          <w:rFonts w:ascii="Calibri" w:hAnsi="Calibri"/>
          <w:b/>
        </w:rPr>
      </w:pPr>
      <w:r w:rsidRPr="00B62372">
        <w:rPr>
          <w:rFonts w:ascii="Calibri" w:hAnsi="Calibri"/>
          <w:b/>
        </w:rPr>
        <w:t>Evaluation Procedures</w:t>
      </w:r>
      <w:r w:rsidR="00091F66" w:rsidRPr="00B62372">
        <w:rPr>
          <w:rFonts w:ascii="Calibri" w:hAnsi="Calibri"/>
          <w:b/>
        </w:rPr>
        <w:t>:</w:t>
      </w:r>
    </w:p>
    <w:p w:rsidR="0074293C" w:rsidRPr="00B62372" w:rsidRDefault="0074293C">
      <w:pPr>
        <w:rPr>
          <w:rFonts w:ascii="Calibri" w:hAnsi="Calibri"/>
        </w:rPr>
      </w:pPr>
    </w:p>
    <w:p w:rsidR="0074293C" w:rsidRPr="00B62372" w:rsidRDefault="0074293C" w:rsidP="00FD59CD">
      <w:pPr>
        <w:ind w:left="1080"/>
        <w:rPr>
          <w:rFonts w:ascii="Calibri" w:hAnsi="Calibri"/>
        </w:rPr>
      </w:pPr>
      <w:r w:rsidRPr="00B62372">
        <w:rPr>
          <w:rFonts w:ascii="Calibri" w:hAnsi="Calibri"/>
        </w:rPr>
        <w:t xml:space="preserve">Your final grade will be determined by a combination of </w:t>
      </w:r>
      <w:r w:rsidR="00C31679" w:rsidRPr="00B62372">
        <w:rPr>
          <w:rFonts w:ascii="Calibri" w:hAnsi="Calibri"/>
        </w:rPr>
        <w:t>the following:</w:t>
      </w:r>
    </w:p>
    <w:p w:rsidR="00C31679" w:rsidRPr="00B62372" w:rsidRDefault="00C31679" w:rsidP="00873630">
      <w:pPr>
        <w:ind w:left="720"/>
        <w:rPr>
          <w:rFonts w:ascii="Calibri" w:hAnsi="Calibri"/>
        </w:rPr>
      </w:pPr>
    </w:p>
    <w:p w:rsidR="00D077BA" w:rsidRPr="00B62372" w:rsidRDefault="0074293C" w:rsidP="00B74445">
      <w:pPr>
        <w:tabs>
          <w:tab w:val="left" w:pos="1710"/>
          <w:tab w:val="left" w:pos="6210"/>
        </w:tabs>
        <w:ind w:left="720"/>
        <w:rPr>
          <w:rFonts w:ascii="Calibri" w:hAnsi="Calibri"/>
        </w:rPr>
      </w:pPr>
      <w:r w:rsidRPr="00B62372">
        <w:rPr>
          <w:rFonts w:ascii="Calibri" w:hAnsi="Calibri"/>
        </w:rPr>
        <w:tab/>
      </w:r>
      <w:r w:rsidR="00D077BA" w:rsidRPr="00B62372">
        <w:rPr>
          <w:rFonts w:ascii="Calibri" w:hAnsi="Calibri"/>
        </w:rPr>
        <w:t>Assignments</w:t>
      </w:r>
      <w:r w:rsidR="00D077BA" w:rsidRPr="00B62372">
        <w:rPr>
          <w:rFonts w:ascii="Calibri" w:hAnsi="Calibri"/>
        </w:rPr>
        <w:tab/>
        <w:t>1</w:t>
      </w:r>
      <w:r w:rsidR="003304D7">
        <w:rPr>
          <w:rFonts w:ascii="Calibri" w:hAnsi="Calibri"/>
        </w:rPr>
        <w:t>5</w:t>
      </w:r>
      <w:r w:rsidR="00D077BA" w:rsidRPr="00B62372">
        <w:rPr>
          <w:rFonts w:ascii="Calibri" w:hAnsi="Calibri"/>
        </w:rPr>
        <w:t>%</w:t>
      </w:r>
    </w:p>
    <w:p w:rsidR="008C2B12" w:rsidRPr="00B62372" w:rsidRDefault="00D077BA" w:rsidP="00B74445">
      <w:pPr>
        <w:tabs>
          <w:tab w:val="left" w:pos="1710"/>
          <w:tab w:val="left" w:pos="6210"/>
        </w:tabs>
        <w:ind w:left="720"/>
        <w:rPr>
          <w:rFonts w:ascii="Calibri" w:hAnsi="Calibri"/>
        </w:rPr>
      </w:pPr>
      <w:r w:rsidRPr="00B62372">
        <w:rPr>
          <w:rFonts w:ascii="Calibri" w:hAnsi="Calibri"/>
        </w:rPr>
        <w:tab/>
        <w:t>Quizzes</w:t>
      </w:r>
      <w:r w:rsidR="00C31679" w:rsidRPr="00B62372">
        <w:rPr>
          <w:rFonts w:ascii="Calibri" w:hAnsi="Calibri"/>
        </w:rPr>
        <w:tab/>
      </w:r>
      <w:r w:rsidRPr="00B62372">
        <w:rPr>
          <w:rFonts w:ascii="Calibri" w:hAnsi="Calibri"/>
        </w:rPr>
        <w:t>1</w:t>
      </w:r>
      <w:r w:rsidR="003304D7">
        <w:rPr>
          <w:rFonts w:ascii="Calibri" w:hAnsi="Calibri"/>
        </w:rPr>
        <w:t>5</w:t>
      </w:r>
      <w:r w:rsidR="00C31679" w:rsidRPr="00B62372">
        <w:rPr>
          <w:rFonts w:ascii="Calibri" w:hAnsi="Calibri"/>
        </w:rPr>
        <w:t>%</w:t>
      </w:r>
    </w:p>
    <w:p w:rsidR="00D077BA" w:rsidRPr="00B62372" w:rsidRDefault="00D077BA" w:rsidP="00B74445">
      <w:pPr>
        <w:tabs>
          <w:tab w:val="left" w:pos="1710"/>
          <w:tab w:val="left" w:pos="6210"/>
        </w:tabs>
        <w:ind w:left="720"/>
        <w:rPr>
          <w:rFonts w:ascii="Calibri" w:hAnsi="Calibri"/>
        </w:rPr>
      </w:pPr>
      <w:r w:rsidRPr="00B62372">
        <w:rPr>
          <w:rFonts w:ascii="Calibri" w:hAnsi="Calibri"/>
        </w:rPr>
        <w:tab/>
        <w:t>Discussions/Blogs</w:t>
      </w:r>
      <w:r w:rsidRPr="00B62372">
        <w:rPr>
          <w:rFonts w:ascii="Calibri" w:hAnsi="Calibri"/>
        </w:rPr>
        <w:tab/>
        <w:t>10%</w:t>
      </w:r>
    </w:p>
    <w:p w:rsidR="00C31679" w:rsidRPr="00B62372" w:rsidRDefault="00C31679" w:rsidP="00B74445">
      <w:pPr>
        <w:tabs>
          <w:tab w:val="left" w:pos="1710"/>
          <w:tab w:val="left" w:pos="6210"/>
        </w:tabs>
        <w:ind w:left="720"/>
        <w:rPr>
          <w:rFonts w:ascii="Calibri" w:hAnsi="Calibri"/>
        </w:rPr>
      </w:pPr>
      <w:r w:rsidRPr="00B62372">
        <w:rPr>
          <w:rFonts w:ascii="Calibri" w:hAnsi="Calibri"/>
        </w:rPr>
        <w:tab/>
      </w:r>
      <w:r w:rsidR="00D077BA" w:rsidRPr="00B62372">
        <w:rPr>
          <w:rFonts w:ascii="Calibri" w:hAnsi="Calibri"/>
        </w:rPr>
        <w:t>Final</w:t>
      </w:r>
      <w:r w:rsidRPr="00B62372">
        <w:rPr>
          <w:rFonts w:ascii="Calibri" w:hAnsi="Calibri"/>
        </w:rPr>
        <w:t xml:space="preserve"> Exam</w:t>
      </w:r>
      <w:r w:rsidRPr="00B62372">
        <w:rPr>
          <w:rFonts w:ascii="Calibri" w:hAnsi="Calibri"/>
        </w:rPr>
        <w:tab/>
      </w:r>
      <w:r w:rsidR="003304D7">
        <w:rPr>
          <w:rFonts w:ascii="Calibri" w:hAnsi="Calibri"/>
        </w:rPr>
        <w:t>15</w:t>
      </w:r>
      <w:r w:rsidRPr="00B62372">
        <w:rPr>
          <w:rFonts w:ascii="Calibri" w:hAnsi="Calibri"/>
        </w:rPr>
        <w:t>%</w:t>
      </w:r>
    </w:p>
    <w:p w:rsidR="00C31679" w:rsidRPr="00B62372" w:rsidRDefault="00D077BA" w:rsidP="00B74445">
      <w:pPr>
        <w:tabs>
          <w:tab w:val="left" w:pos="1710"/>
          <w:tab w:val="left" w:pos="6210"/>
        </w:tabs>
        <w:ind w:left="720"/>
        <w:rPr>
          <w:rFonts w:ascii="Calibri" w:hAnsi="Calibri"/>
        </w:rPr>
      </w:pPr>
      <w:r w:rsidRPr="00B62372">
        <w:rPr>
          <w:rFonts w:ascii="Calibri" w:hAnsi="Calibri"/>
        </w:rPr>
        <w:tab/>
        <w:t>Employment Research</w:t>
      </w:r>
      <w:r w:rsidR="00B74445" w:rsidRPr="00B62372">
        <w:rPr>
          <w:rFonts w:ascii="Calibri" w:hAnsi="Calibri"/>
        </w:rPr>
        <w:tab/>
      </w:r>
      <w:r w:rsidRPr="00B62372">
        <w:rPr>
          <w:rFonts w:ascii="Calibri" w:hAnsi="Calibri"/>
        </w:rPr>
        <w:t>15</w:t>
      </w:r>
      <w:r w:rsidR="00B74445" w:rsidRPr="00B62372">
        <w:rPr>
          <w:rFonts w:ascii="Calibri" w:hAnsi="Calibri"/>
        </w:rPr>
        <w:t>%</w:t>
      </w:r>
    </w:p>
    <w:p w:rsidR="00C31679" w:rsidRPr="00B62372" w:rsidRDefault="00C31679" w:rsidP="00B74445">
      <w:pPr>
        <w:tabs>
          <w:tab w:val="left" w:pos="1710"/>
          <w:tab w:val="left" w:pos="6210"/>
        </w:tabs>
        <w:ind w:left="720"/>
        <w:rPr>
          <w:rFonts w:ascii="Calibri" w:hAnsi="Calibri"/>
        </w:rPr>
      </w:pPr>
      <w:r w:rsidRPr="00B62372">
        <w:rPr>
          <w:rFonts w:ascii="Calibri" w:hAnsi="Calibri"/>
        </w:rPr>
        <w:tab/>
      </w:r>
      <w:r w:rsidR="00D077BA" w:rsidRPr="00B62372">
        <w:rPr>
          <w:rFonts w:ascii="Calibri" w:hAnsi="Calibri"/>
        </w:rPr>
        <w:t>Resume</w:t>
      </w:r>
      <w:r w:rsidR="000D6856" w:rsidRPr="00B62372">
        <w:rPr>
          <w:rFonts w:ascii="Calibri" w:hAnsi="Calibri"/>
        </w:rPr>
        <w:tab/>
      </w:r>
      <w:r w:rsidR="003304D7">
        <w:rPr>
          <w:rFonts w:ascii="Calibri" w:hAnsi="Calibri"/>
        </w:rPr>
        <w:t>15</w:t>
      </w:r>
      <w:r w:rsidRPr="00B62372">
        <w:rPr>
          <w:rFonts w:ascii="Calibri" w:hAnsi="Calibri"/>
        </w:rPr>
        <w:t>%</w:t>
      </w:r>
    </w:p>
    <w:p w:rsidR="000D6856" w:rsidRPr="00B62372" w:rsidRDefault="000D6856" w:rsidP="00B74445">
      <w:pPr>
        <w:tabs>
          <w:tab w:val="left" w:pos="1710"/>
          <w:tab w:val="left" w:pos="6210"/>
        </w:tabs>
        <w:ind w:left="720"/>
        <w:rPr>
          <w:rFonts w:ascii="Calibri" w:hAnsi="Calibri"/>
        </w:rPr>
      </w:pPr>
      <w:r w:rsidRPr="00B62372">
        <w:rPr>
          <w:rFonts w:ascii="Calibri" w:hAnsi="Calibri"/>
        </w:rPr>
        <w:tab/>
      </w:r>
      <w:r w:rsidR="00D077BA" w:rsidRPr="00B62372">
        <w:rPr>
          <w:rFonts w:ascii="Calibri" w:hAnsi="Calibri"/>
        </w:rPr>
        <w:t>Presentation</w:t>
      </w:r>
      <w:r w:rsidR="003832A5" w:rsidRPr="00B62372">
        <w:rPr>
          <w:rFonts w:ascii="Calibri" w:hAnsi="Calibri"/>
        </w:rPr>
        <w:tab/>
        <w:t>15</w:t>
      </w:r>
      <w:r w:rsidRPr="00B62372">
        <w:rPr>
          <w:rFonts w:ascii="Calibri" w:hAnsi="Calibri"/>
        </w:rPr>
        <w:t>%</w:t>
      </w:r>
    </w:p>
    <w:p w:rsidR="00AF7FAC" w:rsidRPr="00B62372" w:rsidRDefault="00AF7FAC" w:rsidP="004B0218">
      <w:pPr>
        <w:tabs>
          <w:tab w:val="left" w:pos="1710"/>
          <w:tab w:val="left" w:pos="5490"/>
          <w:tab w:val="left" w:pos="5940"/>
        </w:tabs>
        <w:rPr>
          <w:rFonts w:ascii="Calibri" w:hAnsi="Calibri"/>
        </w:rPr>
      </w:pPr>
    </w:p>
    <w:p w:rsidR="00ED415A" w:rsidRPr="00B62372" w:rsidRDefault="00ED415A" w:rsidP="00AF7FAC">
      <w:pPr>
        <w:rPr>
          <w:rFonts w:ascii="Calibri" w:hAnsi="Calibri"/>
        </w:rPr>
      </w:pPr>
    </w:p>
    <w:p w:rsidR="00873630" w:rsidRPr="00B62372" w:rsidRDefault="00873630">
      <w:pPr>
        <w:rPr>
          <w:rFonts w:ascii="Calibri" w:hAnsi="Calibri"/>
          <w:b/>
        </w:rPr>
      </w:pPr>
      <w:r w:rsidRPr="00B62372">
        <w:rPr>
          <w:rFonts w:ascii="Calibri" w:hAnsi="Calibri"/>
          <w:b/>
        </w:rPr>
        <w:t>Final Grade Scale</w:t>
      </w:r>
      <w:r w:rsidR="00091F66" w:rsidRPr="00B62372">
        <w:rPr>
          <w:rFonts w:ascii="Calibri" w:hAnsi="Calibri"/>
          <w:b/>
        </w:rPr>
        <w:t>:</w:t>
      </w:r>
    </w:p>
    <w:p w:rsidR="00A95869" w:rsidRPr="00B62372" w:rsidRDefault="00873630" w:rsidP="00873630">
      <w:pPr>
        <w:tabs>
          <w:tab w:val="left" w:pos="720"/>
          <w:tab w:val="left" w:pos="1620"/>
          <w:tab w:val="decimal" w:pos="2340"/>
          <w:tab w:val="left" w:pos="2520"/>
          <w:tab w:val="decimal" w:pos="3060"/>
        </w:tabs>
        <w:rPr>
          <w:rFonts w:ascii="Calibri" w:hAnsi="Calibri"/>
        </w:rPr>
        <w:sectPr w:rsidR="00A95869" w:rsidRPr="00B62372" w:rsidSect="00CD76F4">
          <w:type w:val="continuous"/>
          <w:pgSz w:w="12240" w:h="15840"/>
          <w:pgMar w:top="1440" w:right="1080" w:bottom="1440" w:left="1080" w:header="720" w:footer="720" w:gutter="0"/>
          <w:cols w:space="720"/>
          <w:titlePg/>
          <w:docGrid w:linePitch="360"/>
        </w:sectPr>
      </w:pPr>
      <w:r w:rsidRPr="00B62372">
        <w:rPr>
          <w:rFonts w:ascii="Calibri" w:hAnsi="Calibri"/>
        </w:rPr>
        <w:tab/>
      </w:r>
    </w:p>
    <w:p w:rsidR="00873630" w:rsidRPr="00B62372" w:rsidRDefault="00A95869" w:rsidP="00873630">
      <w:pPr>
        <w:tabs>
          <w:tab w:val="left" w:pos="720"/>
          <w:tab w:val="left" w:pos="1620"/>
          <w:tab w:val="decimal" w:pos="2340"/>
          <w:tab w:val="left" w:pos="2520"/>
          <w:tab w:val="decimal" w:pos="3060"/>
        </w:tabs>
        <w:rPr>
          <w:rFonts w:ascii="Calibri" w:hAnsi="Calibri"/>
        </w:rPr>
      </w:pPr>
      <w:r w:rsidRPr="00B62372">
        <w:rPr>
          <w:rFonts w:ascii="Calibri" w:hAnsi="Calibri"/>
        </w:rPr>
        <w:tab/>
      </w:r>
      <w:r w:rsidR="00873630" w:rsidRPr="00B62372">
        <w:rPr>
          <w:rFonts w:ascii="Calibri" w:hAnsi="Calibri"/>
        </w:rPr>
        <w:t>A</w:t>
      </w:r>
      <w:r w:rsidR="00873630" w:rsidRPr="00B62372">
        <w:rPr>
          <w:rFonts w:ascii="Calibri" w:hAnsi="Calibri"/>
        </w:rPr>
        <w:tab/>
        <w:t>=</w:t>
      </w:r>
      <w:r w:rsidR="00873630" w:rsidRPr="00B62372">
        <w:rPr>
          <w:rFonts w:ascii="Calibri" w:hAnsi="Calibri"/>
        </w:rPr>
        <w:tab/>
        <w:t>94</w:t>
      </w:r>
      <w:r w:rsidR="00873630" w:rsidRPr="00B62372">
        <w:rPr>
          <w:rFonts w:ascii="Calibri" w:hAnsi="Calibri"/>
        </w:rPr>
        <w:tab/>
        <w:t>-</w:t>
      </w:r>
      <w:r w:rsidR="00873630" w:rsidRPr="00B62372">
        <w:rPr>
          <w:rFonts w:ascii="Calibri" w:hAnsi="Calibri"/>
        </w:rPr>
        <w:tab/>
        <w:t>100</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A-</w:t>
      </w:r>
      <w:r w:rsidRPr="00B62372">
        <w:rPr>
          <w:rFonts w:ascii="Calibri" w:hAnsi="Calibri"/>
        </w:rPr>
        <w:tab/>
        <w:t>=</w:t>
      </w:r>
      <w:r w:rsidRPr="00B62372">
        <w:rPr>
          <w:rFonts w:ascii="Calibri" w:hAnsi="Calibri"/>
        </w:rPr>
        <w:tab/>
        <w:t>90</w:t>
      </w:r>
      <w:r w:rsidRPr="00B62372">
        <w:rPr>
          <w:rFonts w:ascii="Calibri" w:hAnsi="Calibri"/>
        </w:rPr>
        <w:tab/>
        <w:t>-</w:t>
      </w:r>
      <w:r w:rsidRPr="00B62372">
        <w:rPr>
          <w:rFonts w:ascii="Calibri" w:hAnsi="Calibri"/>
        </w:rPr>
        <w:tab/>
        <w:t>93</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B+</w:t>
      </w:r>
      <w:r w:rsidRPr="00B62372">
        <w:rPr>
          <w:rFonts w:ascii="Calibri" w:hAnsi="Calibri"/>
        </w:rPr>
        <w:tab/>
        <w:t>=</w:t>
      </w:r>
      <w:r w:rsidRPr="00B62372">
        <w:rPr>
          <w:rFonts w:ascii="Calibri" w:hAnsi="Calibri"/>
        </w:rPr>
        <w:tab/>
        <w:t>87</w:t>
      </w:r>
      <w:r w:rsidRPr="00B62372">
        <w:rPr>
          <w:rFonts w:ascii="Calibri" w:hAnsi="Calibri"/>
        </w:rPr>
        <w:tab/>
        <w:t>-</w:t>
      </w:r>
      <w:r w:rsidRPr="00B62372">
        <w:rPr>
          <w:rFonts w:ascii="Calibri" w:hAnsi="Calibri"/>
        </w:rPr>
        <w:tab/>
        <w:t>89</w:t>
      </w:r>
    </w:p>
    <w:p w:rsidR="00873630" w:rsidRPr="00B62372" w:rsidRDefault="00873630" w:rsidP="00A95869">
      <w:pPr>
        <w:tabs>
          <w:tab w:val="left" w:pos="720"/>
          <w:tab w:val="left" w:pos="1620"/>
          <w:tab w:val="decimal" w:pos="2340"/>
          <w:tab w:val="left" w:pos="2520"/>
          <w:tab w:val="decimal" w:pos="3060"/>
        </w:tabs>
        <w:rPr>
          <w:rFonts w:ascii="Calibri" w:hAnsi="Calibri"/>
        </w:rPr>
      </w:pPr>
      <w:r w:rsidRPr="00B62372">
        <w:rPr>
          <w:rFonts w:ascii="Calibri" w:hAnsi="Calibri"/>
        </w:rPr>
        <w:tab/>
        <w:t>B</w:t>
      </w:r>
      <w:r w:rsidRPr="00B62372">
        <w:rPr>
          <w:rFonts w:ascii="Calibri" w:hAnsi="Calibri"/>
        </w:rPr>
        <w:tab/>
        <w:t>=</w:t>
      </w:r>
      <w:r w:rsidRPr="00B62372">
        <w:rPr>
          <w:rFonts w:ascii="Calibri" w:hAnsi="Calibri"/>
        </w:rPr>
        <w:tab/>
        <w:t>8</w:t>
      </w:r>
      <w:r w:rsidR="00A95869" w:rsidRPr="00B62372">
        <w:rPr>
          <w:rFonts w:ascii="Calibri" w:hAnsi="Calibri"/>
        </w:rPr>
        <w:t>4</w:t>
      </w:r>
      <w:r w:rsidRPr="00B62372">
        <w:rPr>
          <w:rFonts w:ascii="Calibri" w:hAnsi="Calibri"/>
        </w:rPr>
        <w:tab/>
        <w:t>-</w:t>
      </w:r>
      <w:r w:rsidRPr="00B62372">
        <w:rPr>
          <w:rFonts w:ascii="Calibri" w:hAnsi="Calibri"/>
        </w:rPr>
        <w:tab/>
        <w:t>86</w:t>
      </w:r>
    </w:p>
    <w:p w:rsidR="00873630" w:rsidRPr="00B62372" w:rsidRDefault="00873630" w:rsidP="00A95869">
      <w:pPr>
        <w:tabs>
          <w:tab w:val="left" w:pos="720"/>
          <w:tab w:val="left" w:pos="1620"/>
          <w:tab w:val="decimal" w:pos="2340"/>
          <w:tab w:val="left" w:pos="2520"/>
          <w:tab w:val="decimal" w:pos="3060"/>
        </w:tabs>
        <w:rPr>
          <w:rFonts w:ascii="Calibri" w:hAnsi="Calibri"/>
        </w:rPr>
      </w:pPr>
      <w:r w:rsidRPr="00B62372">
        <w:rPr>
          <w:rFonts w:ascii="Calibri" w:hAnsi="Calibri"/>
        </w:rPr>
        <w:tab/>
        <w:t>B-</w:t>
      </w:r>
      <w:r w:rsidRPr="00B62372">
        <w:rPr>
          <w:rFonts w:ascii="Calibri" w:hAnsi="Calibri"/>
        </w:rPr>
        <w:tab/>
        <w:t>=</w:t>
      </w:r>
      <w:r w:rsidRPr="00B62372">
        <w:rPr>
          <w:rFonts w:ascii="Calibri" w:hAnsi="Calibri"/>
        </w:rPr>
        <w:tab/>
        <w:t>80</w:t>
      </w:r>
      <w:r w:rsidRPr="00B62372">
        <w:rPr>
          <w:rFonts w:ascii="Calibri" w:hAnsi="Calibri"/>
        </w:rPr>
        <w:tab/>
        <w:t>-</w:t>
      </w:r>
      <w:r w:rsidRPr="00B62372">
        <w:rPr>
          <w:rFonts w:ascii="Calibri" w:hAnsi="Calibri"/>
        </w:rPr>
        <w:tab/>
        <w:t>8</w:t>
      </w:r>
      <w:r w:rsidR="00A95869" w:rsidRPr="00B62372">
        <w:rPr>
          <w:rFonts w:ascii="Calibri" w:hAnsi="Calibri"/>
        </w:rPr>
        <w:t>3</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C+</w:t>
      </w:r>
      <w:r w:rsidRPr="00B62372">
        <w:rPr>
          <w:rFonts w:ascii="Calibri" w:hAnsi="Calibri"/>
        </w:rPr>
        <w:tab/>
        <w:t>=</w:t>
      </w:r>
      <w:r w:rsidRPr="00B62372">
        <w:rPr>
          <w:rFonts w:ascii="Calibri" w:hAnsi="Calibri"/>
        </w:rPr>
        <w:tab/>
        <w:t>77</w:t>
      </w:r>
      <w:r w:rsidRPr="00B62372">
        <w:rPr>
          <w:rFonts w:ascii="Calibri" w:hAnsi="Calibri"/>
        </w:rPr>
        <w:tab/>
        <w:t>-</w:t>
      </w:r>
      <w:r w:rsidRPr="00B62372">
        <w:rPr>
          <w:rFonts w:ascii="Calibri" w:hAnsi="Calibri"/>
        </w:rPr>
        <w:tab/>
        <w:t>79</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C</w:t>
      </w:r>
      <w:r w:rsidRPr="00B62372">
        <w:rPr>
          <w:rFonts w:ascii="Calibri" w:hAnsi="Calibri"/>
        </w:rPr>
        <w:tab/>
        <w:t>=</w:t>
      </w:r>
      <w:r w:rsidRPr="00B62372">
        <w:rPr>
          <w:rFonts w:ascii="Calibri" w:hAnsi="Calibri"/>
        </w:rPr>
        <w:tab/>
        <w:t>7</w:t>
      </w:r>
      <w:r w:rsidR="003E3DAD" w:rsidRPr="00B62372">
        <w:rPr>
          <w:rFonts w:ascii="Calibri" w:hAnsi="Calibri"/>
        </w:rPr>
        <w:t>4</w:t>
      </w:r>
      <w:r w:rsidRPr="00B62372">
        <w:rPr>
          <w:rFonts w:ascii="Calibri" w:hAnsi="Calibri"/>
        </w:rPr>
        <w:tab/>
        <w:t>-</w:t>
      </w:r>
      <w:r w:rsidRPr="00B62372">
        <w:rPr>
          <w:rFonts w:ascii="Calibri" w:hAnsi="Calibri"/>
        </w:rPr>
        <w:tab/>
        <w:t>76</w:t>
      </w:r>
    </w:p>
    <w:p w:rsidR="00873630" w:rsidRPr="00B62372" w:rsidRDefault="003E3DAD" w:rsidP="00873630">
      <w:pPr>
        <w:tabs>
          <w:tab w:val="left" w:pos="720"/>
          <w:tab w:val="left" w:pos="1620"/>
          <w:tab w:val="decimal" w:pos="2340"/>
          <w:tab w:val="left" w:pos="2520"/>
          <w:tab w:val="decimal" w:pos="3060"/>
        </w:tabs>
        <w:rPr>
          <w:rFonts w:ascii="Calibri" w:hAnsi="Calibri"/>
        </w:rPr>
      </w:pPr>
      <w:r w:rsidRPr="00B62372">
        <w:rPr>
          <w:rFonts w:ascii="Calibri" w:hAnsi="Calibri"/>
        </w:rPr>
        <w:tab/>
        <w:t>C-</w:t>
      </w:r>
      <w:r w:rsidRPr="00B62372">
        <w:rPr>
          <w:rFonts w:ascii="Calibri" w:hAnsi="Calibri"/>
        </w:rPr>
        <w:tab/>
        <w:t>=</w:t>
      </w:r>
      <w:r w:rsidRPr="00B62372">
        <w:rPr>
          <w:rFonts w:ascii="Calibri" w:hAnsi="Calibri"/>
        </w:rPr>
        <w:tab/>
        <w:t>70</w:t>
      </w:r>
      <w:r w:rsidRPr="00B62372">
        <w:rPr>
          <w:rFonts w:ascii="Calibri" w:hAnsi="Calibri"/>
        </w:rPr>
        <w:tab/>
        <w:t>-</w:t>
      </w:r>
      <w:r w:rsidRPr="00B62372">
        <w:rPr>
          <w:rFonts w:ascii="Calibri" w:hAnsi="Calibri"/>
        </w:rPr>
        <w:tab/>
        <w:t>73</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D+</w:t>
      </w:r>
      <w:r w:rsidRPr="00B62372">
        <w:rPr>
          <w:rFonts w:ascii="Calibri" w:hAnsi="Calibri"/>
        </w:rPr>
        <w:tab/>
        <w:t>=</w:t>
      </w:r>
      <w:r w:rsidRPr="00B62372">
        <w:rPr>
          <w:rFonts w:ascii="Calibri" w:hAnsi="Calibri"/>
        </w:rPr>
        <w:tab/>
        <w:t>67</w:t>
      </w:r>
      <w:r w:rsidRPr="00B62372">
        <w:rPr>
          <w:rFonts w:ascii="Calibri" w:hAnsi="Calibri"/>
        </w:rPr>
        <w:tab/>
        <w:t>-</w:t>
      </w:r>
      <w:r w:rsidRPr="00B62372">
        <w:rPr>
          <w:rFonts w:ascii="Calibri" w:hAnsi="Calibri"/>
        </w:rPr>
        <w:tab/>
        <w:t>69</w:t>
      </w:r>
    </w:p>
    <w:p w:rsidR="00873630" w:rsidRPr="00B62372" w:rsidRDefault="00873630" w:rsidP="00A95869">
      <w:pPr>
        <w:tabs>
          <w:tab w:val="left" w:pos="720"/>
          <w:tab w:val="left" w:pos="1620"/>
          <w:tab w:val="decimal" w:pos="2340"/>
          <w:tab w:val="left" w:pos="2520"/>
          <w:tab w:val="decimal" w:pos="3060"/>
        </w:tabs>
        <w:rPr>
          <w:rFonts w:ascii="Calibri" w:hAnsi="Calibri"/>
        </w:rPr>
      </w:pPr>
      <w:r w:rsidRPr="00B62372">
        <w:rPr>
          <w:rFonts w:ascii="Calibri" w:hAnsi="Calibri"/>
        </w:rPr>
        <w:tab/>
        <w:t>D</w:t>
      </w:r>
      <w:r w:rsidRPr="00B62372">
        <w:rPr>
          <w:rFonts w:ascii="Calibri" w:hAnsi="Calibri"/>
        </w:rPr>
        <w:tab/>
        <w:t>=</w:t>
      </w:r>
      <w:r w:rsidRPr="00B62372">
        <w:rPr>
          <w:rFonts w:ascii="Calibri" w:hAnsi="Calibri"/>
        </w:rPr>
        <w:tab/>
        <w:t>6</w:t>
      </w:r>
      <w:r w:rsidR="00A95869" w:rsidRPr="00B62372">
        <w:rPr>
          <w:rFonts w:ascii="Calibri" w:hAnsi="Calibri"/>
        </w:rPr>
        <w:t>4</w:t>
      </w:r>
      <w:r w:rsidRPr="00B62372">
        <w:rPr>
          <w:rFonts w:ascii="Calibri" w:hAnsi="Calibri"/>
        </w:rPr>
        <w:tab/>
        <w:t>-</w:t>
      </w:r>
      <w:r w:rsidRPr="00B62372">
        <w:rPr>
          <w:rFonts w:ascii="Calibri" w:hAnsi="Calibri"/>
        </w:rPr>
        <w:tab/>
        <w:t>66</w:t>
      </w:r>
    </w:p>
    <w:p w:rsidR="00873630" w:rsidRPr="00B62372" w:rsidRDefault="00873630" w:rsidP="00A95869">
      <w:pPr>
        <w:tabs>
          <w:tab w:val="left" w:pos="720"/>
          <w:tab w:val="left" w:pos="1620"/>
          <w:tab w:val="decimal" w:pos="2340"/>
          <w:tab w:val="left" w:pos="2520"/>
          <w:tab w:val="decimal" w:pos="3060"/>
        </w:tabs>
        <w:rPr>
          <w:rFonts w:ascii="Calibri" w:hAnsi="Calibri"/>
        </w:rPr>
      </w:pPr>
      <w:r w:rsidRPr="00B62372">
        <w:rPr>
          <w:rFonts w:ascii="Calibri" w:hAnsi="Calibri"/>
        </w:rPr>
        <w:tab/>
        <w:t>D-</w:t>
      </w:r>
      <w:r w:rsidRPr="00B62372">
        <w:rPr>
          <w:rFonts w:ascii="Calibri" w:hAnsi="Calibri"/>
        </w:rPr>
        <w:tab/>
        <w:t>=</w:t>
      </w:r>
      <w:r w:rsidRPr="00B62372">
        <w:rPr>
          <w:rFonts w:ascii="Calibri" w:hAnsi="Calibri"/>
        </w:rPr>
        <w:tab/>
        <w:t>60</w:t>
      </w:r>
      <w:r w:rsidRPr="00B62372">
        <w:rPr>
          <w:rFonts w:ascii="Calibri" w:hAnsi="Calibri"/>
        </w:rPr>
        <w:tab/>
        <w:t>-</w:t>
      </w:r>
      <w:r w:rsidRPr="00B62372">
        <w:rPr>
          <w:rFonts w:ascii="Calibri" w:hAnsi="Calibri"/>
        </w:rPr>
        <w:tab/>
        <w:t>6</w:t>
      </w:r>
      <w:r w:rsidR="00A95869" w:rsidRPr="00B62372">
        <w:rPr>
          <w:rFonts w:ascii="Calibri" w:hAnsi="Calibri"/>
        </w:rPr>
        <w:t>3</w:t>
      </w:r>
    </w:p>
    <w:p w:rsidR="00873630" w:rsidRPr="00B62372" w:rsidRDefault="00873630" w:rsidP="00873630">
      <w:pPr>
        <w:tabs>
          <w:tab w:val="left" w:pos="720"/>
          <w:tab w:val="left" w:pos="1620"/>
          <w:tab w:val="decimal" w:pos="2340"/>
          <w:tab w:val="left" w:pos="2520"/>
          <w:tab w:val="decimal" w:pos="3060"/>
        </w:tabs>
        <w:rPr>
          <w:rFonts w:ascii="Calibri" w:hAnsi="Calibri"/>
        </w:rPr>
      </w:pPr>
      <w:r w:rsidRPr="00B62372">
        <w:rPr>
          <w:rFonts w:ascii="Calibri" w:hAnsi="Calibri"/>
        </w:rPr>
        <w:tab/>
        <w:t>F</w:t>
      </w:r>
      <w:r w:rsidRPr="00B62372">
        <w:rPr>
          <w:rFonts w:ascii="Calibri" w:hAnsi="Calibri"/>
        </w:rPr>
        <w:tab/>
        <w:t>=</w:t>
      </w:r>
      <w:r w:rsidRPr="00B62372">
        <w:rPr>
          <w:rFonts w:ascii="Calibri" w:hAnsi="Calibri"/>
        </w:rPr>
        <w:tab/>
        <w:t>00</w:t>
      </w:r>
      <w:r w:rsidRPr="00B62372">
        <w:rPr>
          <w:rFonts w:ascii="Calibri" w:hAnsi="Calibri"/>
        </w:rPr>
        <w:tab/>
        <w:t>-</w:t>
      </w:r>
      <w:r w:rsidRPr="00B62372">
        <w:rPr>
          <w:rFonts w:ascii="Calibri" w:hAnsi="Calibri"/>
        </w:rPr>
        <w:tab/>
        <w:t>59</w:t>
      </w:r>
    </w:p>
    <w:p w:rsidR="00873630" w:rsidRPr="00B62372" w:rsidRDefault="00873630" w:rsidP="00873630">
      <w:pPr>
        <w:tabs>
          <w:tab w:val="left" w:pos="720"/>
          <w:tab w:val="left" w:pos="1620"/>
          <w:tab w:val="left" w:pos="2160"/>
          <w:tab w:val="decimal" w:pos="3060"/>
        </w:tabs>
        <w:rPr>
          <w:rFonts w:ascii="Calibri" w:hAnsi="Calibri"/>
        </w:rPr>
      </w:pPr>
    </w:p>
    <w:p w:rsidR="00A95869" w:rsidRPr="00B62372" w:rsidRDefault="00873630" w:rsidP="00873630">
      <w:pPr>
        <w:tabs>
          <w:tab w:val="left" w:pos="720"/>
          <w:tab w:val="left" w:pos="1620"/>
          <w:tab w:val="left" w:pos="2160"/>
          <w:tab w:val="decimal" w:pos="3060"/>
        </w:tabs>
        <w:rPr>
          <w:rFonts w:ascii="Calibri" w:hAnsi="Calibri"/>
        </w:rPr>
      </w:pPr>
      <w:r w:rsidRPr="00B62372">
        <w:rPr>
          <w:rFonts w:ascii="Calibri" w:hAnsi="Calibri"/>
        </w:rPr>
        <w:tab/>
      </w:r>
    </w:p>
    <w:p w:rsidR="00873630" w:rsidRPr="00B62372" w:rsidRDefault="00873630" w:rsidP="00A95869">
      <w:pPr>
        <w:tabs>
          <w:tab w:val="left" w:pos="720"/>
          <w:tab w:val="left" w:pos="1620"/>
          <w:tab w:val="left" w:pos="2160"/>
          <w:tab w:val="decimal" w:pos="3060"/>
        </w:tabs>
        <w:ind w:left="720"/>
        <w:rPr>
          <w:rFonts w:ascii="Calibri" w:hAnsi="Calibri"/>
        </w:rPr>
      </w:pPr>
      <w:r w:rsidRPr="00B62372">
        <w:rPr>
          <w:rFonts w:ascii="Calibri" w:hAnsi="Calibri"/>
        </w:rPr>
        <w:t>W</w:t>
      </w:r>
      <w:r w:rsidRPr="00B62372">
        <w:rPr>
          <w:rFonts w:ascii="Calibri" w:hAnsi="Calibri"/>
        </w:rPr>
        <w:tab/>
        <w:t>=</w:t>
      </w:r>
      <w:r w:rsidRPr="00B62372">
        <w:rPr>
          <w:rFonts w:ascii="Calibri" w:hAnsi="Calibri"/>
        </w:rPr>
        <w:tab/>
        <w:t>Withdrawal</w:t>
      </w:r>
    </w:p>
    <w:p w:rsidR="00873630" w:rsidRPr="00B62372" w:rsidRDefault="00873630" w:rsidP="00873630">
      <w:pPr>
        <w:tabs>
          <w:tab w:val="left" w:pos="720"/>
          <w:tab w:val="left" w:pos="1620"/>
          <w:tab w:val="left" w:pos="2160"/>
          <w:tab w:val="decimal" w:pos="3060"/>
        </w:tabs>
        <w:rPr>
          <w:rFonts w:ascii="Calibri" w:hAnsi="Calibri"/>
        </w:rPr>
      </w:pPr>
      <w:r w:rsidRPr="00B62372">
        <w:rPr>
          <w:rFonts w:ascii="Calibri" w:hAnsi="Calibri"/>
        </w:rPr>
        <w:tab/>
        <w:t>I</w:t>
      </w:r>
      <w:r w:rsidRPr="00B62372">
        <w:rPr>
          <w:rFonts w:ascii="Calibri" w:hAnsi="Calibri"/>
        </w:rPr>
        <w:tab/>
        <w:t>=</w:t>
      </w:r>
      <w:r w:rsidRPr="00B62372">
        <w:rPr>
          <w:rFonts w:ascii="Calibri" w:hAnsi="Calibri"/>
        </w:rPr>
        <w:tab/>
        <w:t>Incomplete</w:t>
      </w:r>
    </w:p>
    <w:p w:rsidR="00873630" w:rsidRPr="00B62372" w:rsidRDefault="00873630" w:rsidP="00873630">
      <w:pPr>
        <w:tabs>
          <w:tab w:val="left" w:pos="720"/>
          <w:tab w:val="left" w:pos="1620"/>
          <w:tab w:val="left" w:pos="2160"/>
          <w:tab w:val="decimal" w:pos="3060"/>
        </w:tabs>
        <w:rPr>
          <w:rFonts w:ascii="Calibri" w:hAnsi="Calibri"/>
        </w:rPr>
      </w:pPr>
      <w:r w:rsidRPr="00B62372">
        <w:rPr>
          <w:rFonts w:ascii="Calibri" w:hAnsi="Calibri"/>
        </w:rPr>
        <w:tab/>
        <w:t>P / F</w:t>
      </w:r>
      <w:r w:rsidRPr="00B62372">
        <w:rPr>
          <w:rFonts w:ascii="Calibri" w:hAnsi="Calibri"/>
        </w:rPr>
        <w:tab/>
        <w:t>=</w:t>
      </w:r>
      <w:r w:rsidRPr="00B62372">
        <w:rPr>
          <w:rFonts w:ascii="Calibri" w:hAnsi="Calibri"/>
        </w:rPr>
        <w:tab/>
        <w:t>Pass / Fail</w:t>
      </w:r>
    </w:p>
    <w:p w:rsidR="00873630" w:rsidRPr="00B62372" w:rsidRDefault="00873630" w:rsidP="00873630">
      <w:pPr>
        <w:tabs>
          <w:tab w:val="left" w:pos="720"/>
          <w:tab w:val="left" w:pos="1620"/>
          <w:tab w:val="left" w:pos="2160"/>
          <w:tab w:val="decimal" w:pos="3060"/>
        </w:tabs>
        <w:rPr>
          <w:rFonts w:ascii="Calibri" w:hAnsi="Calibri"/>
        </w:rPr>
      </w:pPr>
      <w:r w:rsidRPr="00B62372">
        <w:rPr>
          <w:rFonts w:ascii="Calibri" w:hAnsi="Calibri"/>
        </w:rPr>
        <w:tab/>
        <w:t>AU</w:t>
      </w:r>
      <w:r w:rsidRPr="00B62372">
        <w:rPr>
          <w:rFonts w:ascii="Calibri" w:hAnsi="Calibri"/>
        </w:rPr>
        <w:tab/>
        <w:t>=</w:t>
      </w:r>
      <w:r w:rsidRPr="00B62372">
        <w:rPr>
          <w:rFonts w:ascii="Calibri" w:hAnsi="Calibri"/>
        </w:rPr>
        <w:tab/>
        <w:t>Audit</w:t>
      </w:r>
    </w:p>
    <w:p w:rsidR="00A95869" w:rsidRPr="00B62372" w:rsidRDefault="00A95869">
      <w:pPr>
        <w:rPr>
          <w:rFonts w:ascii="Calibri" w:hAnsi="Calibri"/>
        </w:rPr>
        <w:sectPr w:rsidR="00A95869" w:rsidRPr="00B62372" w:rsidSect="00A95869">
          <w:type w:val="continuous"/>
          <w:pgSz w:w="12240" w:h="15840"/>
          <w:pgMar w:top="1440" w:right="1080" w:bottom="1440" w:left="1080" w:header="720" w:footer="720" w:gutter="0"/>
          <w:cols w:num="2" w:space="720"/>
          <w:docGrid w:linePitch="360"/>
        </w:sectPr>
      </w:pPr>
    </w:p>
    <w:p w:rsidR="00BD16CA" w:rsidRDefault="00BD16CA" w:rsidP="0074236F">
      <w:pPr>
        <w:spacing w:before="100" w:beforeAutospacing="1" w:after="100" w:afterAutospacing="1"/>
        <w:rPr>
          <w:rFonts w:ascii="Calibri" w:hAnsi="Calibri"/>
          <w:b/>
        </w:rPr>
      </w:pPr>
    </w:p>
    <w:p w:rsidR="0074236F" w:rsidRPr="00B62372" w:rsidRDefault="0074236F" w:rsidP="0074236F">
      <w:pPr>
        <w:spacing w:before="100" w:beforeAutospacing="1" w:after="100" w:afterAutospacing="1"/>
        <w:rPr>
          <w:rFonts w:ascii="Calibri" w:hAnsi="Calibri"/>
          <w:b/>
        </w:rPr>
      </w:pPr>
      <w:r w:rsidRPr="00B62372">
        <w:rPr>
          <w:rFonts w:ascii="Calibri" w:hAnsi="Calibri"/>
          <w:b/>
        </w:rPr>
        <w:t xml:space="preserve">Getting Help: </w:t>
      </w:r>
    </w:p>
    <w:p w:rsidR="0074236F" w:rsidRPr="00B62372" w:rsidRDefault="0074236F" w:rsidP="00FD59CD">
      <w:pPr>
        <w:spacing w:before="100" w:beforeAutospacing="1" w:after="100" w:afterAutospacing="1"/>
        <w:ind w:left="720"/>
        <w:rPr>
          <w:rFonts w:ascii="Calibri" w:hAnsi="Calibri"/>
        </w:rPr>
      </w:pPr>
      <w:r w:rsidRPr="00B62372">
        <w:rPr>
          <w:rFonts w:ascii="Calibri" w:hAnsi="Calibri"/>
        </w:rPr>
        <w:t xml:space="preserve">In an online course, it is especially important to be able to get help when you need it. I will make every effort to respond to your internal email messages within 24 hours. There is </w:t>
      </w:r>
      <w:r w:rsidR="00FD59CD" w:rsidRPr="00B62372">
        <w:rPr>
          <w:rFonts w:ascii="Calibri" w:hAnsi="Calibri"/>
        </w:rPr>
        <w:t xml:space="preserve">also </w:t>
      </w:r>
      <w:r w:rsidRPr="00B62372">
        <w:rPr>
          <w:rFonts w:ascii="Calibri" w:hAnsi="Calibri"/>
        </w:rPr>
        <w:t xml:space="preserve">a Help &amp; </w:t>
      </w:r>
      <w:r w:rsidR="00FD59CD" w:rsidRPr="00B62372">
        <w:rPr>
          <w:rFonts w:ascii="Calibri" w:hAnsi="Calibri"/>
        </w:rPr>
        <w:t xml:space="preserve">Tech </w:t>
      </w:r>
      <w:r w:rsidRPr="00B62372">
        <w:rPr>
          <w:rFonts w:ascii="Calibri" w:hAnsi="Calibri"/>
        </w:rPr>
        <w:t xml:space="preserve">Support </w:t>
      </w:r>
      <w:r w:rsidR="00CD76F4" w:rsidRPr="00B62372">
        <w:rPr>
          <w:rFonts w:ascii="Calibri" w:hAnsi="Calibri"/>
        </w:rPr>
        <w:t>tool</w:t>
      </w:r>
      <w:r w:rsidRPr="00B62372">
        <w:rPr>
          <w:rFonts w:ascii="Calibri" w:hAnsi="Calibri"/>
        </w:rPr>
        <w:t xml:space="preserve"> provided in </w:t>
      </w:r>
      <w:r w:rsidR="00FD59CD" w:rsidRPr="00B62372">
        <w:rPr>
          <w:rFonts w:ascii="Calibri" w:hAnsi="Calibri"/>
        </w:rPr>
        <w:t>Bb</w:t>
      </w:r>
      <w:r w:rsidRPr="00B62372">
        <w:rPr>
          <w:rFonts w:ascii="Calibri" w:hAnsi="Calibri"/>
        </w:rPr>
        <w:t xml:space="preserve"> for you.  Please check </w:t>
      </w:r>
      <w:r w:rsidR="00CD76F4" w:rsidRPr="00B62372">
        <w:rPr>
          <w:rFonts w:ascii="Calibri" w:hAnsi="Calibri"/>
        </w:rPr>
        <w:t>this tool</w:t>
      </w:r>
      <w:r w:rsidRPr="00B62372">
        <w:rPr>
          <w:rFonts w:ascii="Calibri" w:hAnsi="Calibri"/>
        </w:rPr>
        <w:t xml:space="preserve"> to see if your question can be answered there first.  If necessary, you may contact me via </w:t>
      </w:r>
      <w:r w:rsidR="00CD76F4" w:rsidRPr="00B62372">
        <w:rPr>
          <w:rFonts w:ascii="Calibri" w:hAnsi="Calibri"/>
        </w:rPr>
        <w:t xml:space="preserve">messages, external </w:t>
      </w:r>
      <w:r w:rsidRPr="00B62372">
        <w:rPr>
          <w:rFonts w:ascii="Calibri" w:hAnsi="Calibri"/>
        </w:rPr>
        <w:t xml:space="preserve">email or telephone for assistance.  </w:t>
      </w:r>
    </w:p>
    <w:p w:rsidR="0074236F" w:rsidRPr="00B62372" w:rsidRDefault="00C14385" w:rsidP="0074236F">
      <w:pPr>
        <w:rPr>
          <w:rFonts w:ascii="Calibri" w:hAnsi="Calibri"/>
          <w:b/>
        </w:rPr>
      </w:pPr>
      <w:r w:rsidRPr="00B62372">
        <w:rPr>
          <w:rFonts w:ascii="Calibri" w:hAnsi="Calibri"/>
          <w:b/>
        </w:rPr>
        <w:lastRenderedPageBreak/>
        <w:t>Contacting Your Instructor</w:t>
      </w:r>
    </w:p>
    <w:p w:rsidR="00C14385" w:rsidRPr="00B62372" w:rsidRDefault="00C14385" w:rsidP="0074236F">
      <w:pPr>
        <w:rPr>
          <w:rFonts w:ascii="Calibri" w:hAnsi="Calibri"/>
        </w:rPr>
      </w:pPr>
    </w:p>
    <w:p w:rsidR="00C14385" w:rsidRPr="00B62372" w:rsidRDefault="00C14385" w:rsidP="00FD59CD">
      <w:pPr>
        <w:spacing w:after="200" w:line="276" w:lineRule="auto"/>
        <w:ind w:left="720"/>
        <w:rPr>
          <w:rFonts w:ascii="Calibri" w:hAnsi="Calibri"/>
        </w:rPr>
      </w:pPr>
      <w:r w:rsidRPr="00B62372">
        <w:rPr>
          <w:rFonts w:ascii="Calibri" w:hAnsi="Calibri"/>
        </w:rPr>
        <w:t xml:space="preserve">You will on occasion need to send me an email message.  I would prefer that you use the Message tool in </w:t>
      </w:r>
      <w:r w:rsidR="00FD59CD" w:rsidRPr="00B62372">
        <w:rPr>
          <w:rFonts w:ascii="Calibri" w:hAnsi="Calibri"/>
        </w:rPr>
        <w:t>Bb</w:t>
      </w:r>
      <w:r w:rsidR="006E4029" w:rsidRPr="00B62372">
        <w:rPr>
          <w:rFonts w:ascii="Calibri" w:hAnsi="Calibri"/>
        </w:rPr>
        <w:t xml:space="preserve"> rather than an external email message.</w:t>
      </w:r>
      <w:r w:rsidRPr="00B62372">
        <w:rPr>
          <w:rFonts w:ascii="Calibri" w:hAnsi="Calibri"/>
        </w:rPr>
        <w:t xml:space="preserve">  This is an internal email system—meaning you can only send messages to your instructor or your classmates in this online course.  You </w:t>
      </w:r>
      <w:r w:rsidRPr="00B62372">
        <w:rPr>
          <w:rFonts w:ascii="Calibri" w:hAnsi="Calibri"/>
          <w:u w:val="single"/>
        </w:rPr>
        <w:t>cannot</w:t>
      </w:r>
      <w:r w:rsidRPr="00B62372">
        <w:rPr>
          <w:rFonts w:ascii="Calibri" w:hAnsi="Calibri"/>
        </w:rPr>
        <w:t xml:space="preserve"> use the Message tool to send external email messages</w:t>
      </w:r>
      <w:r w:rsidR="006E4029" w:rsidRPr="00B62372">
        <w:rPr>
          <w:rFonts w:ascii="Calibri" w:hAnsi="Calibri"/>
        </w:rPr>
        <w:t xml:space="preserve">.  </w:t>
      </w:r>
      <w:r w:rsidRPr="00B62372">
        <w:rPr>
          <w:rFonts w:ascii="Calibri" w:hAnsi="Calibri"/>
        </w:rPr>
        <w:t xml:space="preserve">I will typically respond back within </w:t>
      </w:r>
      <w:r w:rsidR="00B057EE" w:rsidRPr="00B62372">
        <w:rPr>
          <w:rFonts w:ascii="Calibri" w:hAnsi="Calibri"/>
        </w:rPr>
        <w:t>48</w:t>
      </w:r>
      <w:r w:rsidRPr="00B62372">
        <w:rPr>
          <w:rFonts w:ascii="Calibri" w:hAnsi="Calibri"/>
        </w:rPr>
        <w:t xml:space="preserve"> hours.</w:t>
      </w:r>
      <w:r w:rsidRPr="00B62372">
        <w:rPr>
          <w:rFonts w:ascii="Calibri" w:hAnsi="Calibri"/>
        </w:rPr>
        <w:br/>
      </w:r>
    </w:p>
    <w:p w:rsidR="00C14385" w:rsidRPr="00B62372" w:rsidRDefault="00C14385" w:rsidP="00FD59CD">
      <w:pPr>
        <w:spacing w:after="200" w:line="276" w:lineRule="auto"/>
        <w:ind w:left="720"/>
        <w:rPr>
          <w:rFonts w:ascii="Calibri" w:hAnsi="Calibri"/>
        </w:rPr>
      </w:pPr>
      <w:r w:rsidRPr="00B62372">
        <w:rPr>
          <w:rFonts w:ascii="Calibri" w:hAnsi="Calibri"/>
        </w:rPr>
        <w:t xml:space="preserve">If you have an urgent matter that needs an immediate response, you may contact me through my College email address.  You will need to send this message outside of the </w:t>
      </w:r>
      <w:r w:rsidR="00FD59CD" w:rsidRPr="00B62372">
        <w:rPr>
          <w:rFonts w:ascii="Calibri" w:hAnsi="Calibri"/>
        </w:rPr>
        <w:t>Bb</w:t>
      </w:r>
      <w:r w:rsidRPr="00B62372">
        <w:rPr>
          <w:rFonts w:ascii="Calibri" w:hAnsi="Calibri"/>
        </w:rPr>
        <w:t xml:space="preserve"> using your own personal email system.  These messages must contain the following criteria:  The subject line MUST contain the course name and you need to include your full name somewhere in the message.  It is not always possible to tell what a person’s name is from his or her email address.  Please remember to do this for all emails, not just the first one.  </w:t>
      </w:r>
    </w:p>
    <w:p w:rsidR="00873630" w:rsidRPr="00B62372" w:rsidRDefault="00D077BA">
      <w:pPr>
        <w:rPr>
          <w:rFonts w:ascii="Calibri" w:hAnsi="Calibri"/>
          <w:b/>
        </w:rPr>
      </w:pPr>
      <w:r w:rsidRPr="00B62372">
        <w:rPr>
          <w:rFonts w:ascii="Calibri" w:hAnsi="Calibri"/>
          <w:b/>
        </w:rPr>
        <w:t>Time Management</w:t>
      </w:r>
      <w:r w:rsidR="00091F66" w:rsidRPr="00B62372">
        <w:rPr>
          <w:rFonts w:ascii="Calibri" w:hAnsi="Calibri"/>
          <w:b/>
        </w:rPr>
        <w:t>:</w:t>
      </w:r>
    </w:p>
    <w:p w:rsidR="00873630" w:rsidRPr="00B62372" w:rsidRDefault="00873630">
      <w:pPr>
        <w:rPr>
          <w:rFonts w:ascii="Calibri" w:hAnsi="Calibri"/>
        </w:rPr>
      </w:pPr>
    </w:p>
    <w:p w:rsidR="00CB2D21" w:rsidRPr="00B62372" w:rsidRDefault="00CB2D21" w:rsidP="00CB2D21">
      <w:pPr>
        <w:spacing w:after="200"/>
        <w:ind w:left="720"/>
        <w:rPr>
          <w:rFonts w:ascii="Calibri" w:hAnsi="Calibri"/>
        </w:rPr>
      </w:pPr>
      <w:r w:rsidRPr="00B62372">
        <w:rPr>
          <w:rFonts w:ascii="Calibri" w:hAnsi="Calibri"/>
        </w:rPr>
        <w:t>This 15-week, online course is comprised of modules</w:t>
      </w:r>
      <w:r w:rsidR="00283095">
        <w:rPr>
          <w:rFonts w:ascii="Calibri" w:hAnsi="Calibri"/>
        </w:rPr>
        <w:t xml:space="preserve">, projects and a final exam.  </w:t>
      </w:r>
      <w:r w:rsidRPr="00B62372">
        <w:rPr>
          <w:rFonts w:ascii="Calibri" w:hAnsi="Calibri"/>
        </w:rPr>
        <w:t>Each of the modules will only be available to you for a specific amount of time.  To provide you with some flexibility,</w:t>
      </w:r>
      <w:r w:rsidR="006E4029" w:rsidRPr="00B62372">
        <w:rPr>
          <w:rFonts w:ascii="Calibri" w:hAnsi="Calibri"/>
        </w:rPr>
        <w:t xml:space="preserve"> 3 modules, 3</w:t>
      </w:r>
      <w:r w:rsidRPr="00B62372">
        <w:rPr>
          <w:rFonts w:ascii="Calibri" w:hAnsi="Calibri"/>
        </w:rPr>
        <w:t xml:space="preserve"> weeks’ worth of work</w:t>
      </w:r>
      <w:r w:rsidR="006E4029" w:rsidRPr="00B62372">
        <w:rPr>
          <w:rFonts w:ascii="Calibri" w:hAnsi="Calibri"/>
        </w:rPr>
        <w:t>,</w:t>
      </w:r>
      <w:r w:rsidRPr="00B62372">
        <w:rPr>
          <w:rFonts w:ascii="Calibri" w:hAnsi="Calibri"/>
        </w:rPr>
        <w:t xml:space="preserve"> will be available to you at a time.  </w:t>
      </w:r>
    </w:p>
    <w:p w:rsidR="00CB2D21" w:rsidRPr="00B62372" w:rsidRDefault="00D077BA" w:rsidP="00CB2D21">
      <w:pPr>
        <w:spacing w:after="200"/>
        <w:ind w:left="720"/>
        <w:rPr>
          <w:rFonts w:ascii="Calibri" w:hAnsi="Calibri"/>
        </w:rPr>
      </w:pPr>
      <w:r w:rsidRPr="00B62372">
        <w:rPr>
          <w:rFonts w:ascii="Calibri" w:hAnsi="Calibri"/>
        </w:rPr>
        <w:t xml:space="preserve">An online course can take a considerable amount of time. For this reason, I would strongly suggest beginning each assignment early. Work on it regularly over the </w:t>
      </w:r>
      <w:r w:rsidR="00CB2D21" w:rsidRPr="00B62372">
        <w:rPr>
          <w:rFonts w:ascii="Calibri" w:hAnsi="Calibri"/>
        </w:rPr>
        <w:t>three week period</w:t>
      </w:r>
      <w:r w:rsidRPr="00B62372">
        <w:rPr>
          <w:rFonts w:ascii="Calibri" w:hAnsi="Calibri"/>
        </w:rPr>
        <w:t xml:space="preserve"> rather than waiting until the last day or two. This will allow you to have the chance to work out problems or get help if needed.</w:t>
      </w:r>
      <w:r w:rsidR="00CB2D21" w:rsidRPr="00B62372">
        <w:rPr>
          <w:rFonts w:ascii="Calibri" w:hAnsi="Calibri"/>
        </w:rPr>
        <w:t xml:space="preserve">  </w:t>
      </w:r>
    </w:p>
    <w:p w:rsidR="00CB2D21" w:rsidRPr="00B62372" w:rsidRDefault="00CB2D21" w:rsidP="00CB2D21">
      <w:pPr>
        <w:spacing w:after="200"/>
        <w:ind w:left="720"/>
        <w:rPr>
          <w:rFonts w:ascii="Calibri" w:hAnsi="Calibri"/>
        </w:rPr>
      </w:pPr>
      <w:r w:rsidRPr="00B62372">
        <w:rPr>
          <w:rFonts w:ascii="Calibri" w:hAnsi="Calibri"/>
        </w:rPr>
        <w:t xml:space="preserve">Each 3-module grouping has an end date.  The end date is the last possible day it is available to you. </w:t>
      </w:r>
      <w:r w:rsidR="00D077BA" w:rsidRPr="00B62372">
        <w:rPr>
          <w:rFonts w:ascii="Calibri" w:hAnsi="Calibri"/>
        </w:rPr>
        <w:t xml:space="preserve"> </w:t>
      </w:r>
      <w:r w:rsidRPr="00B62372">
        <w:rPr>
          <w:rFonts w:ascii="Calibri" w:hAnsi="Calibri"/>
        </w:rPr>
        <w:t>Please be sure to take note of these dates as all required work must be completed before the end date. (The 3-module grouping will disappear from your view at 11:59 p.m. Eastern Time on the end date.)</w:t>
      </w:r>
      <w:r w:rsidR="00283095">
        <w:rPr>
          <w:rFonts w:ascii="Calibri" w:hAnsi="Calibri"/>
        </w:rPr>
        <w:t xml:space="preserve">  There are also end dates listed for your three projects and your final exam.</w:t>
      </w:r>
    </w:p>
    <w:p w:rsidR="00EC5E8C" w:rsidRPr="00B62372" w:rsidRDefault="00CB2D21" w:rsidP="00CB2D21">
      <w:pPr>
        <w:spacing w:after="200"/>
        <w:ind w:left="720"/>
        <w:rPr>
          <w:rFonts w:ascii="Calibri" w:hAnsi="Calibri"/>
          <w:color w:val="FF0000"/>
        </w:rPr>
      </w:pPr>
      <w:r w:rsidRPr="00B62372">
        <w:rPr>
          <w:rFonts w:ascii="Calibri" w:hAnsi="Calibri"/>
          <w:color w:val="FF0000"/>
        </w:rPr>
        <w:t xml:space="preserve">Plan accordingly as I will </w:t>
      </w:r>
      <w:r w:rsidR="00EC5E8C" w:rsidRPr="00B62372">
        <w:rPr>
          <w:rFonts w:ascii="Calibri" w:hAnsi="Calibri"/>
          <w:color w:val="FF0000"/>
          <w:u w:val="single"/>
        </w:rPr>
        <w:t>NOT</w:t>
      </w:r>
      <w:r w:rsidRPr="00B62372">
        <w:rPr>
          <w:rFonts w:ascii="Calibri" w:hAnsi="Calibri"/>
          <w:color w:val="FF0000"/>
        </w:rPr>
        <w:t xml:space="preserve"> be accepting any late work once the end date has transpired.</w:t>
      </w:r>
    </w:p>
    <w:p w:rsidR="00CB2D21" w:rsidRPr="00B62372" w:rsidRDefault="00CB2D21" w:rsidP="00CB2D21">
      <w:pPr>
        <w:spacing w:after="200"/>
        <w:ind w:left="720"/>
        <w:rPr>
          <w:rFonts w:ascii="Calibri" w:hAnsi="Calibri"/>
        </w:rPr>
      </w:pPr>
      <w:r w:rsidRPr="00B62372">
        <w:rPr>
          <w:rFonts w:ascii="Calibri" w:hAnsi="Calibri"/>
        </w:rPr>
        <w:t>For specific dates, see the last page of this syllabus – Online Course Availability.</w:t>
      </w:r>
    </w:p>
    <w:p w:rsidR="00D077BA" w:rsidRPr="00B62372" w:rsidRDefault="00D077BA" w:rsidP="006E4029">
      <w:pPr>
        <w:spacing w:before="100" w:beforeAutospacing="1" w:after="100" w:afterAutospacing="1"/>
        <w:rPr>
          <w:rFonts w:ascii="Calibri" w:hAnsi="Calibri"/>
          <w:b/>
        </w:rPr>
      </w:pPr>
      <w:r w:rsidRPr="00B62372">
        <w:rPr>
          <w:rFonts w:ascii="Calibri" w:hAnsi="Calibri"/>
          <w:b/>
        </w:rPr>
        <w:t xml:space="preserve">Participation: </w:t>
      </w:r>
    </w:p>
    <w:p w:rsidR="00D077BA" w:rsidRPr="00B62372" w:rsidRDefault="00D077BA" w:rsidP="00D077BA">
      <w:pPr>
        <w:rPr>
          <w:rFonts w:ascii="Calibri" w:hAnsi="Calibri"/>
        </w:rPr>
      </w:pPr>
    </w:p>
    <w:p w:rsidR="00BD16CA" w:rsidRDefault="00D077BA" w:rsidP="00D077BA">
      <w:pPr>
        <w:ind w:left="720"/>
        <w:rPr>
          <w:rFonts w:ascii="Calibri" w:hAnsi="Calibri"/>
        </w:rPr>
      </w:pPr>
      <w:r w:rsidRPr="00B62372">
        <w:rPr>
          <w:rFonts w:ascii="Calibri" w:hAnsi="Calibri"/>
        </w:rPr>
        <w:t>Depending on the class activities</w:t>
      </w:r>
      <w:r w:rsidR="00EC5E8C" w:rsidRPr="00B62372">
        <w:rPr>
          <w:rFonts w:ascii="Calibri" w:hAnsi="Calibri"/>
        </w:rPr>
        <w:t xml:space="preserve"> in that specific module</w:t>
      </w:r>
      <w:r w:rsidRPr="00B62372">
        <w:rPr>
          <w:rFonts w:ascii="Calibri" w:hAnsi="Calibri"/>
        </w:rPr>
        <w:t xml:space="preserve">, you are responsible for completing weekly assignments and quizzes, participating in discussion groups and blogs, and checking in to the course site on a consistent basis.   Each week there are readings to explore and issues to discuss. </w:t>
      </w:r>
      <w:r w:rsidR="00EC5E8C" w:rsidRPr="00B62372">
        <w:rPr>
          <w:rFonts w:ascii="Calibri" w:hAnsi="Calibri"/>
        </w:rPr>
        <w:t xml:space="preserve"> I suggest that you check into Bb at least two to three times a week to keep current – especially with the Discussions.</w:t>
      </w:r>
    </w:p>
    <w:p w:rsidR="0074236F" w:rsidRPr="00B62372" w:rsidRDefault="00BD16CA" w:rsidP="00BD16CA">
      <w:pPr>
        <w:rPr>
          <w:rFonts w:ascii="Calibri" w:hAnsi="Calibri"/>
          <w:sz w:val="36"/>
          <w:szCs w:val="36"/>
        </w:rPr>
      </w:pPr>
      <w:r>
        <w:rPr>
          <w:rFonts w:ascii="Calibri" w:hAnsi="Calibri"/>
        </w:rPr>
        <w:br w:type="page"/>
      </w:r>
      <w:r w:rsidR="0074236F" w:rsidRPr="00B62372">
        <w:rPr>
          <w:rFonts w:ascii="Calibri" w:hAnsi="Calibri"/>
          <w:b/>
        </w:rPr>
        <w:lastRenderedPageBreak/>
        <w:t>Privacy:</w:t>
      </w:r>
      <w:r w:rsidR="0074236F" w:rsidRPr="00B62372">
        <w:rPr>
          <w:rFonts w:ascii="Calibri" w:hAnsi="Calibri"/>
          <w:sz w:val="36"/>
          <w:szCs w:val="36"/>
        </w:rPr>
        <w:t xml:space="preserve"> </w:t>
      </w:r>
    </w:p>
    <w:p w:rsidR="0074236F" w:rsidRPr="00B62372" w:rsidRDefault="0074236F" w:rsidP="0074236F">
      <w:pPr>
        <w:spacing w:before="100" w:beforeAutospacing="1" w:after="100" w:afterAutospacing="1"/>
        <w:ind w:left="720"/>
        <w:rPr>
          <w:rFonts w:ascii="Calibri" w:hAnsi="Calibri"/>
        </w:rPr>
      </w:pPr>
      <w:r w:rsidRPr="00B62372">
        <w:rPr>
          <w:rFonts w:ascii="Calibri" w:hAnsi="Calibri"/>
        </w:rPr>
        <w:t>In B</w:t>
      </w:r>
      <w:r w:rsidR="006E4029" w:rsidRPr="00B62372">
        <w:rPr>
          <w:rFonts w:ascii="Calibri" w:hAnsi="Calibri"/>
        </w:rPr>
        <w:t>b</w:t>
      </w:r>
      <w:r w:rsidRPr="00B62372">
        <w:rPr>
          <w:rFonts w:ascii="Calibri" w:hAnsi="Calibri"/>
        </w:rPr>
        <w:t xml:space="preserve"> only the participants in the class will be able to join discussions and blogs. You will have the choice on how much information you wish to share with </w:t>
      </w:r>
      <w:r w:rsidR="00C14385" w:rsidRPr="00B62372">
        <w:rPr>
          <w:rFonts w:ascii="Calibri" w:hAnsi="Calibri"/>
        </w:rPr>
        <w:t xml:space="preserve">your classmates.  </w:t>
      </w:r>
    </w:p>
    <w:p w:rsidR="0074236F" w:rsidRPr="00B62372" w:rsidRDefault="0074236F" w:rsidP="0074236F">
      <w:pPr>
        <w:spacing w:before="100" w:beforeAutospacing="1" w:after="100" w:afterAutospacing="1"/>
        <w:ind w:left="720"/>
        <w:rPr>
          <w:rFonts w:ascii="Calibri" w:hAnsi="Calibri"/>
        </w:rPr>
      </w:pPr>
      <w:r w:rsidRPr="00B62372">
        <w:rPr>
          <w:rFonts w:ascii="Calibri" w:hAnsi="Calibri"/>
        </w:rPr>
        <w:t>Your assignments</w:t>
      </w:r>
      <w:r w:rsidR="00C14385" w:rsidRPr="00B62372">
        <w:rPr>
          <w:rFonts w:ascii="Calibri" w:hAnsi="Calibri"/>
        </w:rPr>
        <w:t xml:space="preserve">, </w:t>
      </w:r>
      <w:r w:rsidRPr="00B62372">
        <w:rPr>
          <w:rFonts w:ascii="Calibri" w:hAnsi="Calibri"/>
        </w:rPr>
        <w:t>quizzes</w:t>
      </w:r>
      <w:r w:rsidR="00C14385" w:rsidRPr="00B62372">
        <w:rPr>
          <w:rFonts w:ascii="Calibri" w:hAnsi="Calibri"/>
        </w:rPr>
        <w:t>, final exam, and research project</w:t>
      </w:r>
      <w:r w:rsidR="00EC5E8C" w:rsidRPr="00B62372">
        <w:rPr>
          <w:rFonts w:ascii="Calibri" w:hAnsi="Calibri"/>
        </w:rPr>
        <w:t>s</w:t>
      </w:r>
      <w:r w:rsidR="00C14385" w:rsidRPr="00B62372">
        <w:rPr>
          <w:rFonts w:ascii="Calibri" w:hAnsi="Calibri"/>
        </w:rPr>
        <w:t xml:space="preserve"> will be </w:t>
      </w:r>
      <w:r w:rsidRPr="00B62372">
        <w:rPr>
          <w:rFonts w:ascii="Calibri" w:hAnsi="Calibri"/>
        </w:rPr>
        <w:t>submitted directly to me and will not be pos</w:t>
      </w:r>
      <w:r w:rsidR="009B1FE1" w:rsidRPr="00B62372">
        <w:rPr>
          <w:rFonts w:ascii="Calibri" w:hAnsi="Calibri"/>
        </w:rPr>
        <w:t xml:space="preserve">ted or shared with the class.  </w:t>
      </w:r>
      <w:r w:rsidRPr="00B62372">
        <w:rPr>
          <w:rFonts w:ascii="Calibri" w:hAnsi="Calibri"/>
        </w:rPr>
        <w:t xml:space="preserve">I will, however, be posting your PowerPoint presentations on </w:t>
      </w:r>
      <w:r w:rsidR="00240D30" w:rsidRPr="00B62372">
        <w:rPr>
          <w:rFonts w:ascii="Calibri" w:hAnsi="Calibri"/>
        </w:rPr>
        <w:t>Bb</w:t>
      </w:r>
      <w:r w:rsidRPr="00B62372">
        <w:rPr>
          <w:rFonts w:ascii="Calibri" w:hAnsi="Calibri"/>
        </w:rPr>
        <w:t xml:space="preserve">. </w:t>
      </w:r>
      <w:r w:rsidR="00EC5E8C" w:rsidRPr="00B62372">
        <w:rPr>
          <w:rFonts w:ascii="Calibri" w:hAnsi="Calibri"/>
        </w:rPr>
        <w:t xml:space="preserve"> </w:t>
      </w:r>
    </w:p>
    <w:p w:rsidR="0074236F" w:rsidRPr="00B62372" w:rsidRDefault="0074236F">
      <w:pPr>
        <w:rPr>
          <w:rFonts w:ascii="Calibri" w:hAnsi="Calibri"/>
        </w:rPr>
      </w:pPr>
    </w:p>
    <w:p w:rsidR="00873630" w:rsidRPr="00B62372" w:rsidRDefault="00873630" w:rsidP="00091F66">
      <w:pPr>
        <w:rPr>
          <w:rFonts w:ascii="Calibri" w:hAnsi="Calibri"/>
          <w:b/>
        </w:rPr>
      </w:pPr>
      <w:r w:rsidRPr="00B62372">
        <w:rPr>
          <w:rFonts w:ascii="Calibri" w:hAnsi="Calibri"/>
          <w:b/>
        </w:rPr>
        <w:t>College Withdrawal Policy</w:t>
      </w:r>
      <w:r w:rsidR="00091F66" w:rsidRPr="00B62372">
        <w:rPr>
          <w:rFonts w:ascii="Calibri" w:hAnsi="Calibri"/>
          <w:b/>
        </w:rPr>
        <w:t>:</w:t>
      </w:r>
    </w:p>
    <w:p w:rsidR="00873630" w:rsidRPr="00B62372" w:rsidRDefault="00873630" w:rsidP="00873630">
      <w:pPr>
        <w:tabs>
          <w:tab w:val="left" w:pos="1980"/>
        </w:tabs>
        <w:rPr>
          <w:rFonts w:ascii="Calibri" w:hAnsi="Calibri"/>
        </w:rPr>
      </w:pPr>
    </w:p>
    <w:p w:rsidR="00873630" w:rsidRPr="00B62372" w:rsidRDefault="00873630" w:rsidP="00873630">
      <w:pPr>
        <w:tabs>
          <w:tab w:val="left" w:pos="1980"/>
        </w:tabs>
        <w:ind w:left="720" w:hanging="720"/>
        <w:rPr>
          <w:rFonts w:ascii="Calibri" w:hAnsi="Calibri"/>
        </w:rPr>
      </w:pPr>
      <w:r w:rsidRPr="00B62372">
        <w:rPr>
          <w:rFonts w:ascii="Calibri" w:hAnsi="Calibri"/>
        </w:rPr>
        <w:tab/>
        <w:t>A verbal “drop or withdrawal” from course(s) will be accepted through the 10</w:t>
      </w:r>
      <w:r w:rsidRPr="00B62372">
        <w:rPr>
          <w:rFonts w:ascii="Calibri" w:hAnsi="Calibri"/>
          <w:vertAlign w:val="superscript"/>
        </w:rPr>
        <w:t>th</w:t>
      </w:r>
      <w:r w:rsidRPr="00B62372">
        <w:rPr>
          <w:rFonts w:ascii="Calibri" w:hAnsi="Calibri"/>
        </w:rPr>
        <w:t xml:space="preserve">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w:t>
      </w:r>
      <w:r w:rsidR="00F41788">
        <w:rPr>
          <w:rFonts w:ascii="Calibri" w:hAnsi="Calibri"/>
        </w:rPr>
        <w:t>.</w:t>
      </w:r>
      <w:r w:rsidRPr="00B62372">
        <w:rPr>
          <w:rFonts w:ascii="Calibri" w:hAnsi="Calibri"/>
        </w:rPr>
        <w:t xml:space="preserve">  Verbal drop</w:t>
      </w:r>
      <w:r w:rsidR="00F41788">
        <w:rPr>
          <w:rFonts w:ascii="Calibri" w:hAnsi="Calibri"/>
        </w:rPr>
        <w:t>ped classes</w:t>
      </w:r>
      <w:r w:rsidRPr="00B62372">
        <w:rPr>
          <w:rFonts w:ascii="Calibri" w:hAnsi="Calibri"/>
        </w:rPr>
        <w:t xml:space="preserve"> or verbal withdrawals are processed through the Registrar’s Office and Subase site ONLY.</w:t>
      </w:r>
    </w:p>
    <w:p w:rsidR="00873630" w:rsidRPr="00B62372" w:rsidRDefault="00873630" w:rsidP="00873630">
      <w:pPr>
        <w:tabs>
          <w:tab w:val="left" w:pos="1980"/>
        </w:tabs>
        <w:ind w:left="720" w:hanging="720"/>
        <w:rPr>
          <w:rFonts w:ascii="Calibri" w:hAnsi="Calibri"/>
        </w:rPr>
      </w:pPr>
    </w:p>
    <w:p w:rsidR="00AF7FAC" w:rsidRPr="00B62372" w:rsidRDefault="00AF7FAC" w:rsidP="00873630">
      <w:pPr>
        <w:tabs>
          <w:tab w:val="left" w:pos="1980"/>
        </w:tabs>
        <w:ind w:left="720" w:hanging="720"/>
        <w:rPr>
          <w:rFonts w:ascii="Calibri" w:hAnsi="Calibri"/>
        </w:rPr>
      </w:pPr>
    </w:p>
    <w:p w:rsidR="00873630" w:rsidRPr="00B62372" w:rsidRDefault="00873630" w:rsidP="00091F66">
      <w:pPr>
        <w:rPr>
          <w:rFonts w:ascii="Calibri" w:hAnsi="Calibri"/>
          <w:b/>
        </w:rPr>
      </w:pPr>
      <w:r w:rsidRPr="00B62372">
        <w:rPr>
          <w:rFonts w:ascii="Calibri" w:hAnsi="Calibri"/>
          <w:b/>
        </w:rPr>
        <w:t>Academic Dishonesty</w:t>
      </w:r>
      <w:r w:rsidR="00091F66" w:rsidRPr="00B62372">
        <w:rPr>
          <w:rFonts w:ascii="Calibri" w:hAnsi="Calibri"/>
          <w:b/>
        </w:rPr>
        <w:t>:</w:t>
      </w:r>
    </w:p>
    <w:p w:rsidR="00873630" w:rsidRPr="00B62372" w:rsidRDefault="00873630" w:rsidP="00873630">
      <w:pPr>
        <w:tabs>
          <w:tab w:val="left" w:pos="1980"/>
        </w:tabs>
        <w:rPr>
          <w:rFonts w:ascii="Calibri" w:hAnsi="Calibri"/>
        </w:rPr>
      </w:pPr>
    </w:p>
    <w:p w:rsidR="009E52AE" w:rsidRPr="00B62372" w:rsidRDefault="00873630" w:rsidP="009E52AE">
      <w:pPr>
        <w:tabs>
          <w:tab w:val="left" w:pos="1980"/>
        </w:tabs>
        <w:ind w:left="720" w:hanging="720"/>
        <w:rPr>
          <w:rFonts w:ascii="Calibri" w:hAnsi="Calibri"/>
        </w:rPr>
      </w:pPr>
      <w:r w:rsidRPr="00B62372">
        <w:rPr>
          <w:rFonts w:ascii="Calibri" w:hAnsi="Calibri"/>
        </w:rPr>
        <w:tab/>
        <w:t>Conduct which as its intent o</w:t>
      </w:r>
      <w:r w:rsidR="00AF7FAC" w:rsidRPr="00B62372">
        <w:rPr>
          <w:rFonts w:ascii="Calibri" w:hAnsi="Calibri"/>
        </w:rPr>
        <w:t>r</w:t>
      </w:r>
      <w:r w:rsidRPr="00B62372">
        <w:rPr>
          <w:rFonts w:ascii="Calibri" w:hAnsi="Calibri"/>
        </w:rPr>
        <w:t xml:space="preserve"> effect the false representation of a student’s academic performance and/or knowingly and intentionally assisting another student to do so in any way constitute academic dishonesty.  In the event of academic dishonesty, the College’s policy will be enforced.</w:t>
      </w:r>
      <w:r w:rsidR="009E52AE" w:rsidRPr="00B62372">
        <w:rPr>
          <w:rFonts w:ascii="Calibri" w:hAnsi="Calibri"/>
        </w:rPr>
        <w:t xml:space="preserve">  </w:t>
      </w:r>
    </w:p>
    <w:p w:rsidR="009E52AE" w:rsidRPr="00B62372" w:rsidRDefault="009E52AE" w:rsidP="009E52AE">
      <w:pPr>
        <w:tabs>
          <w:tab w:val="left" w:pos="1980"/>
        </w:tabs>
        <w:ind w:left="720" w:hanging="720"/>
        <w:rPr>
          <w:rFonts w:ascii="Calibri" w:hAnsi="Calibri"/>
        </w:rPr>
      </w:pPr>
    </w:p>
    <w:p w:rsidR="009E52AE" w:rsidRPr="00B62372" w:rsidRDefault="009E52AE" w:rsidP="009E52AE">
      <w:pPr>
        <w:tabs>
          <w:tab w:val="left" w:pos="1980"/>
        </w:tabs>
        <w:ind w:left="720" w:hanging="720"/>
        <w:rPr>
          <w:rFonts w:ascii="Calibri" w:hAnsi="Calibri"/>
        </w:rPr>
      </w:pPr>
      <w:r w:rsidRPr="00B62372">
        <w:rPr>
          <w:rFonts w:ascii="Calibri" w:hAnsi="Calibri"/>
        </w:rPr>
        <w:tab/>
        <w:t xml:space="preserve">You must submit your own work.  If it is determined that you have submitted another student’s work as you own, disciplinary action will be brought against both you and the other student.  Academic dishonest will </w:t>
      </w:r>
      <w:r w:rsidRPr="00B62372">
        <w:rPr>
          <w:rFonts w:ascii="Calibri" w:hAnsi="Calibri"/>
          <w:u w:val="single"/>
        </w:rPr>
        <w:t>not</w:t>
      </w:r>
      <w:r w:rsidRPr="00B62372">
        <w:rPr>
          <w:rFonts w:ascii="Calibri" w:hAnsi="Calibri"/>
        </w:rPr>
        <w:t xml:space="preserve"> be tolerated.</w:t>
      </w:r>
    </w:p>
    <w:p w:rsidR="009E52AE" w:rsidRPr="00B62372" w:rsidRDefault="009E52AE" w:rsidP="009E52AE">
      <w:pPr>
        <w:tabs>
          <w:tab w:val="left" w:pos="1980"/>
        </w:tabs>
        <w:ind w:left="720" w:hanging="720"/>
        <w:rPr>
          <w:rFonts w:ascii="Calibri" w:hAnsi="Calibri"/>
        </w:rPr>
      </w:pPr>
    </w:p>
    <w:p w:rsidR="00450F3E" w:rsidRPr="00B62372" w:rsidRDefault="00450F3E" w:rsidP="009E52AE">
      <w:pPr>
        <w:tabs>
          <w:tab w:val="left" w:pos="1980"/>
        </w:tabs>
        <w:ind w:left="720" w:hanging="720"/>
        <w:rPr>
          <w:rFonts w:ascii="Calibri" w:hAnsi="Calibri"/>
          <w:b/>
        </w:rPr>
      </w:pPr>
    </w:p>
    <w:p w:rsidR="00873630" w:rsidRPr="00B62372" w:rsidRDefault="00873630" w:rsidP="00091F66">
      <w:pPr>
        <w:rPr>
          <w:rFonts w:ascii="Calibri" w:hAnsi="Calibri"/>
          <w:b/>
        </w:rPr>
      </w:pPr>
      <w:r w:rsidRPr="00B62372">
        <w:rPr>
          <w:rFonts w:ascii="Calibri" w:hAnsi="Calibri"/>
          <w:b/>
        </w:rPr>
        <w:t>Disabilities and Learning Difference Statement</w:t>
      </w:r>
      <w:r w:rsidR="00091F66" w:rsidRPr="00B62372">
        <w:rPr>
          <w:rFonts w:ascii="Calibri" w:hAnsi="Calibri"/>
          <w:b/>
        </w:rPr>
        <w:t>:</w:t>
      </w:r>
    </w:p>
    <w:p w:rsidR="00873630" w:rsidRPr="00B62372" w:rsidRDefault="00873630" w:rsidP="00873630">
      <w:pPr>
        <w:tabs>
          <w:tab w:val="left" w:pos="1980"/>
        </w:tabs>
        <w:ind w:left="720" w:hanging="720"/>
        <w:rPr>
          <w:rFonts w:ascii="Calibri" w:hAnsi="Calibri"/>
        </w:rPr>
      </w:pPr>
    </w:p>
    <w:p w:rsidR="005B6843" w:rsidRDefault="00873630" w:rsidP="005B6843">
      <w:pPr>
        <w:tabs>
          <w:tab w:val="left" w:pos="1980"/>
        </w:tabs>
        <w:ind w:left="720" w:hanging="720"/>
        <w:rPr>
          <w:rFonts w:ascii="Calibri" w:hAnsi="Calibri"/>
        </w:rPr>
      </w:pPr>
      <w:r w:rsidRPr="00B62372">
        <w:rPr>
          <w:rFonts w:ascii="Calibri" w:hAnsi="Calibri"/>
        </w:rPr>
        <w:tab/>
      </w:r>
      <w:r w:rsidR="005B6843" w:rsidRPr="00B62372">
        <w:rPr>
          <w:rFonts w:ascii="Calibri" w:hAnsi="Calibri"/>
        </w:rPr>
        <w:t>If you have a disability that may affect your progress in this course, please meet with a Disability Service Provider (DSP) as soon as possible.  Please note that accommodations cannot be provided until you provide written authorization from a DSP.</w:t>
      </w:r>
    </w:p>
    <w:p w:rsidR="001B1248" w:rsidRDefault="001B1248" w:rsidP="005B6843">
      <w:pPr>
        <w:tabs>
          <w:tab w:val="left" w:pos="1980"/>
        </w:tabs>
        <w:ind w:left="720" w:hanging="720"/>
        <w:rPr>
          <w:rFonts w:ascii="Calibri" w:hAnsi="Calibri"/>
        </w:rPr>
      </w:pPr>
    </w:p>
    <w:p w:rsidR="001B1248" w:rsidRPr="001B1248" w:rsidRDefault="001B1248" w:rsidP="001B1248">
      <w:pPr>
        <w:tabs>
          <w:tab w:val="left" w:pos="1980"/>
        </w:tabs>
        <w:ind w:left="720" w:hanging="720"/>
        <w:rPr>
          <w:rFonts w:ascii="Calibri" w:hAnsi="Calibri"/>
        </w:rPr>
      </w:pPr>
      <w:r>
        <w:rPr>
          <w:rFonts w:ascii="Calibri" w:hAnsi="Calibri"/>
        </w:rPr>
        <w:tab/>
      </w:r>
      <w:r w:rsidRPr="001B1248">
        <w:rPr>
          <w:rFonts w:ascii="Calibri" w:hAnsi="Calibri"/>
        </w:rPr>
        <w:t>If you have a question regarding a disability that may affect your progress in this course, please contact one of the college’s Disability Service Providers as soon as possible.  Matt Liscum, Counselor (215-9265) generally works with students who have Learning Disabilities, ADHD, Autism Spectrum or Mental Health Disabilities.  Elizabeth Willcox, Advisor, (215-9289) generally works with students who have medical, mobility, and sensory disabilities.</w:t>
      </w:r>
    </w:p>
    <w:p w:rsidR="001B1248" w:rsidRPr="00B62372" w:rsidRDefault="001B1248" w:rsidP="005B6843">
      <w:pPr>
        <w:tabs>
          <w:tab w:val="left" w:pos="1980"/>
        </w:tabs>
        <w:ind w:left="720" w:hanging="720"/>
        <w:rPr>
          <w:rFonts w:ascii="Calibri" w:hAnsi="Calibri"/>
        </w:rPr>
      </w:pPr>
    </w:p>
    <w:p w:rsidR="00450F3E" w:rsidRPr="00B62372" w:rsidRDefault="001B1248" w:rsidP="001B1248">
      <w:pPr>
        <w:pStyle w:val="Default"/>
        <w:rPr>
          <w:b/>
        </w:rPr>
      </w:pPr>
      <w:r>
        <w:br w:type="page"/>
      </w:r>
    </w:p>
    <w:tbl>
      <w:tblPr>
        <w:tblW w:w="7066" w:type="dxa"/>
        <w:tblInd w:w="2065" w:type="dxa"/>
        <w:tblCellMar>
          <w:left w:w="0" w:type="dxa"/>
          <w:right w:w="0" w:type="dxa"/>
        </w:tblCellMar>
        <w:tblLook w:val="04A0" w:firstRow="1" w:lastRow="0" w:firstColumn="1" w:lastColumn="0" w:noHBand="0" w:noVBand="1"/>
      </w:tblPr>
      <w:tblGrid>
        <w:gridCol w:w="3276"/>
        <w:gridCol w:w="3720"/>
        <w:gridCol w:w="70"/>
      </w:tblGrid>
      <w:tr w:rsidR="001B1248" w:rsidRPr="00D23E22" w:rsidTr="008E4A85">
        <w:trPr>
          <w:trHeight w:val="727"/>
        </w:trPr>
        <w:tc>
          <w:tcPr>
            <w:tcW w:w="69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1248" w:rsidRPr="00D23E22" w:rsidRDefault="001B1248" w:rsidP="00DC3F7B">
            <w:pPr>
              <w:spacing w:before="100" w:beforeAutospacing="1" w:after="100" w:afterAutospacing="1"/>
            </w:pPr>
            <w:r w:rsidRPr="00D23E22">
              <w:rPr>
                <w:sz w:val="28"/>
                <w:szCs w:val="28"/>
              </w:rPr>
              <w:t> </w:t>
            </w:r>
          </w:p>
          <w:p w:rsidR="001B1248" w:rsidRPr="00D23E22" w:rsidRDefault="001B1248" w:rsidP="00DC3F7B">
            <w:pPr>
              <w:spacing w:before="100" w:beforeAutospacing="1" w:after="100" w:afterAutospacing="1"/>
              <w:jc w:val="center"/>
            </w:pPr>
            <w:r w:rsidRPr="00D23E22">
              <w:rPr>
                <w:b/>
                <w:bCs/>
                <w:sz w:val="28"/>
                <w:szCs w:val="28"/>
              </w:rPr>
              <w:t>College Disabilities Service Provider</w:t>
            </w:r>
          </w:p>
          <w:p w:rsidR="001B1248" w:rsidRPr="00D23E22" w:rsidRDefault="001B1248" w:rsidP="00DC3F7B">
            <w:pPr>
              <w:spacing w:before="100" w:beforeAutospacing="1" w:after="100" w:afterAutospacing="1"/>
              <w:jc w:val="center"/>
            </w:pPr>
            <w:r w:rsidRPr="00D23E22">
              <w:t> </w:t>
            </w:r>
          </w:p>
        </w:tc>
        <w:tc>
          <w:tcPr>
            <w:tcW w:w="70" w:type="dxa"/>
            <w:vAlign w:val="center"/>
            <w:hideMark/>
          </w:tcPr>
          <w:p w:rsidR="001B1248" w:rsidRPr="00D23E22" w:rsidRDefault="001B1248" w:rsidP="00DC3F7B">
            <w:pPr>
              <w:spacing w:before="100" w:beforeAutospacing="1" w:after="100" w:afterAutospacing="1"/>
            </w:pPr>
            <w:r w:rsidRPr="00D23E22">
              <w:t> </w:t>
            </w:r>
          </w:p>
        </w:tc>
      </w:tr>
      <w:tr w:rsidR="001B1248" w:rsidRPr="00D23E22" w:rsidTr="008E4A85">
        <w:trPr>
          <w:trHeight w:val="740"/>
        </w:trPr>
        <w:tc>
          <w:tcPr>
            <w:tcW w:w="3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48" w:rsidRPr="00D23E22" w:rsidRDefault="001B1248" w:rsidP="00DC3F7B">
            <w:pPr>
              <w:spacing w:before="100" w:beforeAutospacing="1" w:after="100" w:afterAutospacing="1"/>
              <w:jc w:val="center"/>
            </w:pPr>
            <w:r w:rsidRPr="00D23E22">
              <w:t> </w:t>
            </w:r>
          </w:p>
          <w:p w:rsidR="001B1248" w:rsidRPr="003407B2" w:rsidRDefault="001B1248" w:rsidP="00DC3F7B">
            <w:pPr>
              <w:spacing w:before="100" w:beforeAutospacing="1" w:after="100" w:afterAutospacing="1"/>
              <w:jc w:val="center"/>
              <w:rPr>
                <w:rFonts w:ascii="Calibri" w:hAnsi="Calibri"/>
              </w:rPr>
            </w:pPr>
            <w:r w:rsidRPr="003407B2">
              <w:rPr>
                <w:rFonts w:ascii="Calibri" w:hAnsi="Calibri"/>
              </w:rPr>
              <w:t>Matt Liscum, Counselor</w:t>
            </w:r>
          </w:p>
          <w:p w:rsidR="001B1248" w:rsidRPr="003407B2" w:rsidRDefault="001B1248" w:rsidP="00DC3F7B">
            <w:pPr>
              <w:spacing w:before="100" w:beforeAutospacing="1" w:after="100" w:afterAutospacing="1"/>
              <w:jc w:val="center"/>
              <w:rPr>
                <w:rFonts w:ascii="Calibri" w:hAnsi="Calibri"/>
              </w:rPr>
            </w:pPr>
            <w:r w:rsidRPr="003407B2">
              <w:rPr>
                <w:rFonts w:ascii="Calibri" w:hAnsi="Calibri"/>
              </w:rPr>
              <w:t>(860) 215-9265</w:t>
            </w:r>
          </w:p>
          <w:p w:rsidR="001B1248" w:rsidRPr="003407B2" w:rsidRDefault="001B1248" w:rsidP="00DC3F7B">
            <w:pPr>
              <w:spacing w:before="100" w:beforeAutospacing="1" w:after="100" w:afterAutospacing="1"/>
              <w:jc w:val="center"/>
              <w:rPr>
                <w:rFonts w:ascii="Calibri" w:hAnsi="Calibri"/>
              </w:rPr>
            </w:pPr>
            <w:r w:rsidRPr="003407B2">
              <w:rPr>
                <w:rFonts w:ascii="Calibri" w:hAnsi="Calibri"/>
              </w:rPr>
              <w:t>Room A113</w:t>
            </w:r>
          </w:p>
          <w:p w:rsidR="001B1248" w:rsidRPr="00D23E22" w:rsidRDefault="001B1248" w:rsidP="00DC3F7B">
            <w:pPr>
              <w:spacing w:before="100" w:beforeAutospacing="1" w:after="100" w:afterAutospacing="1"/>
            </w:pPr>
            <w:r w:rsidRPr="00D23E22">
              <w:t> </w:t>
            </w:r>
          </w:p>
          <w:p w:rsidR="001B1248" w:rsidRPr="00D23E22" w:rsidRDefault="001B1248" w:rsidP="00DC3F7B">
            <w:pPr>
              <w:spacing w:before="100" w:beforeAutospacing="1" w:after="100" w:afterAutospacing="1"/>
            </w:pPr>
            <w:r w:rsidRPr="00D23E22">
              <w:t> </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1B1248" w:rsidRPr="003407B2" w:rsidRDefault="001B1248" w:rsidP="00DC3F7B">
            <w:pPr>
              <w:spacing w:before="100" w:beforeAutospacing="1" w:after="100" w:afterAutospacing="1"/>
              <w:ind w:left="720"/>
              <w:rPr>
                <w:rFonts w:ascii="Calibri" w:hAnsi="Calibri"/>
              </w:rPr>
            </w:pPr>
            <w:r w:rsidRPr="003407B2">
              <w:rPr>
                <w:rFonts w:ascii="Calibri" w:hAnsi="Calibri"/>
              </w:rPr>
              <w:t>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 xml:space="preserve">Learning Disabilities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 xml:space="preserve">ADD/ADHD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 xml:space="preserve">Autism Spectrum </w:t>
            </w:r>
          </w:p>
          <w:p w:rsidR="001B1248" w:rsidRPr="00D23E22" w:rsidRDefault="001B1248" w:rsidP="00DC3F7B">
            <w:pPr>
              <w:spacing w:before="100" w:beforeAutospacing="1" w:after="100" w:afterAutospacing="1"/>
              <w:ind w:left="720" w:hanging="360"/>
            </w:pPr>
            <w:r w:rsidRPr="003407B2">
              <w:rPr>
                <w:rFonts w:ascii="Calibri" w:hAnsi="Calibri"/>
              </w:rPr>
              <w:t>Mental Health Disabilities</w:t>
            </w:r>
            <w:r w:rsidRPr="00D23E22">
              <w:t xml:space="preserve"> </w:t>
            </w:r>
          </w:p>
        </w:tc>
        <w:tc>
          <w:tcPr>
            <w:tcW w:w="70" w:type="dxa"/>
            <w:tcBorders>
              <w:top w:val="nil"/>
              <w:left w:val="nil"/>
              <w:bottom w:val="single" w:sz="8" w:space="0" w:color="auto"/>
              <w:right w:val="nil"/>
            </w:tcBorders>
            <w:vAlign w:val="center"/>
            <w:hideMark/>
          </w:tcPr>
          <w:p w:rsidR="001B1248" w:rsidRPr="00D23E22" w:rsidRDefault="001B1248" w:rsidP="00DC3F7B">
            <w:pPr>
              <w:spacing w:before="100" w:beforeAutospacing="1" w:after="100" w:afterAutospacing="1"/>
            </w:pPr>
            <w:r w:rsidRPr="00D23E22">
              <w:t> </w:t>
            </w:r>
          </w:p>
        </w:tc>
      </w:tr>
      <w:tr w:rsidR="001B1248" w:rsidRPr="00D23E22" w:rsidTr="008E4A85">
        <w:trPr>
          <w:gridAfter w:val="1"/>
          <w:wAfter w:w="70" w:type="dxa"/>
        </w:trPr>
        <w:tc>
          <w:tcPr>
            <w:tcW w:w="3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48" w:rsidRPr="00D23E22" w:rsidRDefault="001B1248" w:rsidP="00DC3F7B">
            <w:pPr>
              <w:spacing w:before="100" w:beforeAutospacing="1" w:after="100" w:afterAutospacing="1"/>
              <w:jc w:val="center"/>
            </w:pPr>
            <w:r w:rsidRPr="00D23E22">
              <w:t> </w:t>
            </w:r>
          </w:p>
          <w:p w:rsidR="001B1248" w:rsidRPr="003407B2" w:rsidRDefault="001B1248" w:rsidP="00DC3F7B">
            <w:pPr>
              <w:spacing w:before="100" w:beforeAutospacing="1" w:after="100" w:afterAutospacing="1"/>
              <w:jc w:val="center"/>
              <w:rPr>
                <w:rFonts w:ascii="Calibri" w:hAnsi="Calibri"/>
              </w:rPr>
            </w:pPr>
            <w:r w:rsidRPr="003407B2">
              <w:rPr>
                <w:rFonts w:ascii="Calibri" w:hAnsi="Calibri"/>
              </w:rPr>
              <w:t>Elizabeth Willcox, Advisor</w:t>
            </w:r>
          </w:p>
          <w:p w:rsidR="001B1248" w:rsidRPr="003407B2" w:rsidRDefault="001B1248" w:rsidP="00DC3F7B">
            <w:pPr>
              <w:spacing w:before="100" w:beforeAutospacing="1" w:after="100" w:afterAutospacing="1"/>
              <w:jc w:val="center"/>
              <w:rPr>
                <w:rFonts w:ascii="Calibri" w:hAnsi="Calibri"/>
              </w:rPr>
            </w:pPr>
            <w:r w:rsidRPr="003407B2">
              <w:rPr>
                <w:rFonts w:ascii="Calibri" w:hAnsi="Calibri"/>
              </w:rPr>
              <w:t>(860) 215-9289</w:t>
            </w:r>
          </w:p>
          <w:p w:rsidR="001B1248" w:rsidRPr="00D23E22" w:rsidRDefault="001B1248" w:rsidP="00DC3F7B">
            <w:pPr>
              <w:spacing w:before="100" w:beforeAutospacing="1" w:after="100" w:afterAutospacing="1"/>
              <w:jc w:val="center"/>
            </w:pPr>
            <w:r w:rsidRPr="003407B2">
              <w:rPr>
                <w:rFonts w:ascii="Calibri" w:hAnsi="Calibri"/>
              </w:rPr>
              <w:t>Room A113</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1B1248" w:rsidRPr="00D23E22" w:rsidRDefault="001B1248" w:rsidP="00DC3F7B">
            <w:pPr>
              <w:spacing w:before="100" w:beforeAutospacing="1" w:after="100" w:afterAutospacing="1"/>
              <w:ind w:left="720"/>
            </w:pPr>
            <w:r w:rsidRPr="00D23E22">
              <w:t>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 xml:space="preserve">Medical Disabilities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 xml:space="preserve">Mobility Disabilities </w:t>
            </w:r>
          </w:p>
          <w:p w:rsidR="001B1248" w:rsidRPr="003407B2" w:rsidRDefault="001B1248" w:rsidP="00DC3F7B">
            <w:pPr>
              <w:spacing w:before="100" w:beforeAutospacing="1" w:after="100" w:afterAutospacing="1"/>
              <w:ind w:left="720" w:hanging="360"/>
              <w:rPr>
                <w:rFonts w:ascii="Calibri" w:hAnsi="Calibri"/>
              </w:rPr>
            </w:pPr>
            <w:r w:rsidRPr="003407B2">
              <w:rPr>
                <w:rFonts w:ascii="Calibri" w:hAnsi="Calibri"/>
              </w:rPr>
              <w:t>Sensory Disability</w:t>
            </w:r>
          </w:p>
          <w:p w:rsidR="001B1248" w:rsidRPr="00D23E22" w:rsidRDefault="001B1248" w:rsidP="009416AB">
            <w:pPr>
              <w:spacing w:before="100" w:beforeAutospacing="1" w:after="100" w:afterAutospacing="1"/>
              <w:ind w:left="720" w:hanging="360"/>
            </w:pPr>
            <w:r w:rsidRPr="00D23E22">
              <w:rPr>
                <w:b/>
                <w:bCs/>
              </w:rPr>
              <w:t> </w:t>
            </w:r>
          </w:p>
        </w:tc>
      </w:tr>
    </w:tbl>
    <w:p w:rsidR="005B6843" w:rsidRPr="00B62372" w:rsidRDefault="005B6843" w:rsidP="00091F66">
      <w:pPr>
        <w:rPr>
          <w:rFonts w:ascii="Calibri" w:hAnsi="Calibri"/>
          <w:b/>
        </w:rPr>
      </w:pPr>
    </w:p>
    <w:p w:rsidR="001505CA" w:rsidRPr="00B62372" w:rsidRDefault="001505CA" w:rsidP="001505CA">
      <w:pPr>
        <w:rPr>
          <w:rFonts w:ascii="Calibri" w:hAnsi="Calibri"/>
          <w:b/>
        </w:rPr>
      </w:pPr>
      <w:r w:rsidRPr="00B62372">
        <w:rPr>
          <w:rFonts w:ascii="Calibri" w:hAnsi="Calibri"/>
          <w:b/>
        </w:rPr>
        <w:t xml:space="preserve">Digication </w:t>
      </w:r>
    </w:p>
    <w:p w:rsidR="001505CA" w:rsidRPr="00B62372" w:rsidRDefault="001505CA" w:rsidP="001505CA">
      <w:pPr>
        <w:rPr>
          <w:rFonts w:ascii="Calibri" w:hAnsi="Calibri"/>
          <w:b/>
        </w:rPr>
      </w:pPr>
    </w:p>
    <w:p w:rsidR="001505CA" w:rsidRPr="00B62372" w:rsidRDefault="001505CA" w:rsidP="001505CA">
      <w:pPr>
        <w:tabs>
          <w:tab w:val="left" w:pos="1980"/>
        </w:tabs>
        <w:ind w:left="720" w:hanging="720"/>
        <w:rPr>
          <w:rFonts w:ascii="Calibri" w:hAnsi="Calibri"/>
        </w:rPr>
      </w:pPr>
      <w:r w:rsidRPr="00B62372">
        <w:rPr>
          <w:rFonts w:ascii="Calibri" w:hAnsi="Calibri"/>
        </w:rPr>
        <w:tab/>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1505CA" w:rsidRPr="00B62372" w:rsidRDefault="001505CA" w:rsidP="00091F66">
      <w:pPr>
        <w:rPr>
          <w:rFonts w:ascii="Calibri" w:hAnsi="Calibri"/>
          <w:b/>
        </w:rPr>
      </w:pPr>
    </w:p>
    <w:p w:rsidR="001505CA" w:rsidRPr="00B62372" w:rsidRDefault="001505CA" w:rsidP="00091F66">
      <w:pPr>
        <w:rPr>
          <w:rFonts w:ascii="Calibri" w:hAnsi="Calibri"/>
          <w:b/>
        </w:rPr>
      </w:pPr>
    </w:p>
    <w:p w:rsidR="00654470" w:rsidRPr="00654470" w:rsidRDefault="001B1248" w:rsidP="00654470">
      <w:pPr>
        <w:spacing w:before="100" w:beforeAutospacing="1" w:after="100" w:afterAutospacing="1"/>
        <w:rPr>
          <w:rFonts w:ascii="Calibri" w:hAnsi="Calibri"/>
          <w:sz w:val="23"/>
          <w:szCs w:val="23"/>
        </w:rPr>
      </w:pPr>
      <w:r>
        <w:rPr>
          <w:rFonts w:ascii="Calibri" w:hAnsi="Calibri"/>
          <w:b/>
        </w:rPr>
        <w:br w:type="page"/>
      </w:r>
      <w:r w:rsidR="00654470" w:rsidRPr="00654470">
        <w:rPr>
          <w:rFonts w:ascii="Calibri" w:hAnsi="Calibri" w:cs="Arial"/>
          <w:b/>
          <w:bCs/>
          <w:sz w:val="23"/>
          <w:szCs w:val="23"/>
        </w:rPr>
        <w:lastRenderedPageBreak/>
        <w:t>BOARD OF REGENTS FOR HIGHTER EDUCATION AND CONNECTICUT STATE COLLEGES AND UNIVERSITIES POLICY REGARDING SEXUAL MISCONDUCT REPORTING, SUPPORT SERVICES AND PROCESSES POLICY</w:t>
      </w:r>
    </w:p>
    <w:p w:rsidR="00654470" w:rsidRPr="00654470" w:rsidRDefault="00654470" w:rsidP="00654470">
      <w:pPr>
        <w:spacing w:before="100" w:beforeAutospacing="1" w:after="100" w:afterAutospacing="1"/>
        <w:rPr>
          <w:rFonts w:ascii="Calibri" w:hAnsi="Calibri"/>
        </w:rPr>
      </w:pPr>
      <w:r w:rsidRPr="00654470">
        <w:rPr>
          <w:rFonts w:ascii="Calibri" w:hAnsi="Calibri" w:cs="Arial"/>
          <w:b/>
          <w:bCs/>
        </w:rPr>
        <w:t>Statement of Policy for Public Act No. 14-11: An Act Concerning Sexual Assault, Stalking and Intimate Partner Violence on Campus:</w:t>
      </w:r>
    </w:p>
    <w:p w:rsidR="00654470" w:rsidRPr="00654470" w:rsidRDefault="00654470" w:rsidP="00654470">
      <w:pPr>
        <w:spacing w:before="100" w:beforeAutospacing="1" w:after="100" w:afterAutospacing="1"/>
        <w:rPr>
          <w:rFonts w:ascii="Calibri" w:hAnsi="Calibri"/>
        </w:rPr>
      </w:pPr>
      <w:r w:rsidRPr="00654470">
        <w:rPr>
          <w:rFonts w:ascii="Calibri" w:hAnsi="Calibri" w:cs="Arial"/>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54470" w:rsidRPr="00654470" w:rsidRDefault="00654470" w:rsidP="00654470">
      <w:pPr>
        <w:spacing w:before="100" w:beforeAutospacing="1" w:after="100" w:afterAutospacing="1"/>
        <w:rPr>
          <w:rFonts w:ascii="Calibri" w:hAnsi="Calibri" w:cs="Arial"/>
        </w:rPr>
      </w:pPr>
      <w:r w:rsidRPr="00654470">
        <w:rPr>
          <w:rFonts w:ascii="Calibri" w:hAnsi="Calibri" w:cs="Arial"/>
          <w:b/>
          <w:bCs/>
          <w:sz w:val="23"/>
          <w:szCs w:val="23"/>
        </w:rPr>
        <w:t xml:space="preserve">UNITED STATES DEPARTMENT OF EDUCATION AND OFFICE OF CIVIL RIGHTS TITLE IX STATEMENT </w:t>
      </w:r>
      <w:r w:rsidRPr="00654470">
        <w:rPr>
          <w:rFonts w:ascii="Calibri" w:hAnsi="Calibri" w:cs="Arial"/>
        </w:rPr>
        <w:t>OF POLICY:</w:t>
      </w:r>
    </w:p>
    <w:p w:rsidR="00654470" w:rsidRPr="00654470" w:rsidRDefault="00654470" w:rsidP="00654470">
      <w:pPr>
        <w:spacing w:before="100" w:beforeAutospacing="1" w:after="100" w:afterAutospacing="1"/>
        <w:rPr>
          <w:rFonts w:ascii="Calibri" w:hAnsi="Calibri" w:cs="Arial"/>
        </w:rPr>
      </w:pPr>
      <w:r w:rsidRPr="00654470">
        <w:rPr>
          <w:rFonts w:ascii="Calibri" w:hAnsi="Calibri" w:cs="Arial"/>
        </w:rPr>
        <w:t> “Title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54470" w:rsidRPr="00654470" w:rsidRDefault="00654470" w:rsidP="00654470">
      <w:pPr>
        <w:spacing w:before="100" w:beforeAutospacing="1" w:after="100" w:afterAutospacing="1"/>
        <w:rPr>
          <w:rFonts w:ascii="Calibri" w:hAnsi="Calibri" w:cs="Arial"/>
        </w:rPr>
      </w:pPr>
      <w:r w:rsidRPr="00654470">
        <w:rPr>
          <w:rFonts w:ascii="Calibri" w:hAnsi="Calibri" w:cs="Arial"/>
        </w:rPr>
        <w:t xml:space="preserve"> 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54470" w:rsidRPr="00654470" w:rsidRDefault="00654470" w:rsidP="00654470">
      <w:pPr>
        <w:spacing w:before="100" w:beforeAutospacing="1" w:after="100" w:afterAutospacing="1"/>
        <w:rPr>
          <w:rFonts w:ascii="Calibri" w:hAnsi="Calibri" w:cs="Arial"/>
        </w:rPr>
      </w:pPr>
      <w:r w:rsidRPr="00654470">
        <w:rPr>
          <w:rFonts w:ascii="Calibri" w:hAnsi="Calibri" w:cs="Arial"/>
        </w:rPr>
        <w:t>  </w:t>
      </w:r>
    </w:p>
    <w:p w:rsidR="00654470" w:rsidRPr="00654470" w:rsidRDefault="00654470" w:rsidP="00654470">
      <w:pPr>
        <w:spacing w:before="100" w:beforeAutospacing="1" w:after="100" w:afterAutospacing="1"/>
        <w:rPr>
          <w:rFonts w:ascii="Calibri" w:hAnsi="Calibri" w:cs="Arial"/>
        </w:rPr>
      </w:pPr>
      <w:r w:rsidRPr="00654470">
        <w:rPr>
          <w:rFonts w:ascii="Calibri" w:hAnsi="Calibri" w:cs="Arial"/>
        </w:rPr>
        <w:t xml:space="preserve">If any student experiences sexual misconduct or harassment, and/or racial or ethnic discrimination on Three Rivers Community College Campus, or fears for their safety from a threat while on campus, please contact </w:t>
      </w:r>
      <w:r w:rsidR="00283095">
        <w:rPr>
          <w:rFonts w:ascii="Calibri" w:hAnsi="Calibri" w:cs="Arial"/>
        </w:rPr>
        <w:t>Maria Krug</w:t>
      </w:r>
      <w:r w:rsidRPr="00654470">
        <w:rPr>
          <w:rFonts w:ascii="Calibri" w:hAnsi="Calibri" w:cs="Arial"/>
        </w:rPr>
        <w:t xml:space="preserve">, the Diversity Officer and Title IX Coordinator: </w:t>
      </w:r>
    </w:p>
    <w:p w:rsidR="00654470" w:rsidRPr="00E30473" w:rsidRDefault="00283095" w:rsidP="00654470">
      <w:pPr>
        <w:spacing w:after="100" w:afterAutospacing="1"/>
        <w:rPr>
          <w:rFonts w:cs="Arial"/>
        </w:rPr>
      </w:pPr>
      <w:r>
        <w:rPr>
          <w:rFonts w:cs="Arial"/>
        </w:rPr>
        <w:t>Maria Krug - Tit</w:t>
      </w:r>
      <w:r w:rsidR="00654470" w:rsidRPr="00E30473">
        <w:rPr>
          <w:rFonts w:cs="Arial"/>
        </w:rPr>
        <w:t>le IX Coordinator and Diversity Officer</w:t>
      </w:r>
    </w:p>
    <w:p w:rsidR="00654470" w:rsidRPr="00E30473" w:rsidRDefault="00654470" w:rsidP="00654470">
      <w:pPr>
        <w:spacing w:after="100" w:afterAutospacing="1"/>
        <w:rPr>
          <w:rFonts w:cs="Arial"/>
        </w:rPr>
      </w:pPr>
      <w:r w:rsidRPr="00E30473">
        <w:rPr>
          <w:rFonts w:cs="Arial"/>
        </w:rPr>
        <w:t>574 New London Turnpike, Norwich CT 06360</w:t>
      </w:r>
    </w:p>
    <w:p w:rsidR="00654470" w:rsidRPr="007D193D" w:rsidRDefault="00654470" w:rsidP="00654470">
      <w:pPr>
        <w:spacing w:before="100" w:beforeAutospacing="1" w:after="100" w:afterAutospacing="1"/>
      </w:pPr>
      <w:r w:rsidRPr="00E30473">
        <w:rPr>
          <w:rFonts w:cs="Arial"/>
        </w:rPr>
        <w:t>8</w:t>
      </w:r>
      <w:r w:rsidRPr="007D193D">
        <w:t>60</w:t>
      </w:r>
      <w:r w:rsidR="00283095">
        <w:t>-</w:t>
      </w:r>
      <w:r w:rsidRPr="007D193D">
        <w:t>215</w:t>
      </w:r>
      <w:r w:rsidR="00283095">
        <w:t>-</w:t>
      </w:r>
      <w:r w:rsidRPr="007D193D">
        <w:t>92</w:t>
      </w:r>
      <w:r w:rsidR="00797EA4">
        <w:t>08</w:t>
      </w:r>
      <w:r w:rsidRPr="007D193D">
        <w:t xml:space="preserve"> * </w:t>
      </w:r>
      <w:r w:rsidR="00283095">
        <w:t>MKrug</w:t>
      </w:r>
      <w:r w:rsidRPr="007D193D">
        <w:t>@trcc.commnet.edu</w:t>
      </w:r>
    </w:p>
    <w:p w:rsidR="00654470" w:rsidRDefault="00654470" w:rsidP="00091F66">
      <w:pPr>
        <w:rPr>
          <w:rFonts w:ascii="Calibri" w:hAnsi="Calibri"/>
          <w:b/>
        </w:rPr>
      </w:pPr>
    </w:p>
    <w:p w:rsidR="00654470" w:rsidRDefault="00654470" w:rsidP="00091F66">
      <w:pPr>
        <w:rPr>
          <w:rFonts w:ascii="Calibri" w:hAnsi="Calibri"/>
          <w:b/>
        </w:rPr>
      </w:pPr>
    </w:p>
    <w:p w:rsidR="00873630" w:rsidRPr="00B62372" w:rsidRDefault="00283095" w:rsidP="00091F66">
      <w:pPr>
        <w:rPr>
          <w:rFonts w:ascii="Calibri" w:hAnsi="Calibri"/>
          <w:b/>
        </w:rPr>
      </w:pPr>
      <w:r>
        <w:rPr>
          <w:rFonts w:ascii="Calibri" w:hAnsi="Calibri"/>
          <w:b/>
        </w:rPr>
        <w:br w:type="page"/>
      </w:r>
      <w:r w:rsidR="00873630" w:rsidRPr="00B62372">
        <w:rPr>
          <w:rFonts w:ascii="Calibri" w:hAnsi="Calibri"/>
          <w:b/>
        </w:rPr>
        <w:lastRenderedPageBreak/>
        <w:t>Early War</w:t>
      </w:r>
      <w:r w:rsidR="00E1222D" w:rsidRPr="00B62372">
        <w:rPr>
          <w:rFonts w:ascii="Calibri" w:hAnsi="Calibri"/>
          <w:b/>
        </w:rPr>
        <w:t>n</w:t>
      </w:r>
      <w:r w:rsidR="00873630" w:rsidRPr="00B62372">
        <w:rPr>
          <w:rFonts w:ascii="Calibri" w:hAnsi="Calibri"/>
          <w:b/>
        </w:rPr>
        <w:t>ing Policy</w:t>
      </w:r>
      <w:r w:rsidR="00091F66" w:rsidRPr="00B62372">
        <w:rPr>
          <w:rFonts w:ascii="Calibri" w:hAnsi="Calibri"/>
          <w:b/>
        </w:rPr>
        <w:t>:</w:t>
      </w:r>
    </w:p>
    <w:p w:rsidR="00873630" w:rsidRPr="00B62372" w:rsidRDefault="00873630" w:rsidP="00873630">
      <w:pPr>
        <w:tabs>
          <w:tab w:val="left" w:pos="1980"/>
        </w:tabs>
        <w:ind w:left="720" w:hanging="720"/>
        <w:rPr>
          <w:rFonts w:ascii="Calibri" w:hAnsi="Calibri"/>
        </w:rPr>
      </w:pPr>
    </w:p>
    <w:p w:rsidR="00BD16CA" w:rsidRDefault="00873630" w:rsidP="008E411B">
      <w:pPr>
        <w:tabs>
          <w:tab w:val="left" w:pos="1980"/>
        </w:tabs>
        <w:ind w:left="720" w:hanging="720"/>
        <w:rPr>
          <w:rFonts w:ascii="Calibri" w:hAnsi="Calibri"/>
        </w:rPr>
      </w:pPr>
      <w:r w:rsidRPr="00B62372">
        <w:rPr>
          <w:rFonts w:ascii="Calibri" w:hAnsi="Calibri"/>
        </w:rPr>
        <w:tab/>
        <w:t xml:space="preserve">Students experiencing academic difficulty and/or </w:t>
      </w:r>
      <w:r w:rsidR="00EC5E8C" w:rsidRPr="00B62372">
        <w:rPr>
          <w:rFonts w:ascii="Calibri" w:hAnsi="Calibri"/>
        </w:rPr>
        <w:t>missing end date deadlines</w:t>
      </w:r>
      <w:r w:rsidRPr="00B62372">
        <w:rPr>
          <w:rFonts w:ascii="Calibri" w:hAnsi="Calibri"/>
        </w:rPr>
        <w:t xml:space="preserve"> will be notified of their class standing.</w:t>
      </w:r>
    </w:p>
    <w:p w:rsidR="001B1248" w:rsidRDefault="001B1248" w:rsidP="00BD16CA">
      <w:pPr>
        <w:tabs>
          <w:tab w:val="left" w:pos="1980"/>
        </w:tabs>
        <w:ind w:left="720" w:hanging="720"/>
        <w:rPr>
          <w:rFonts w:ascii="Calibri" w:hAnsi="Calibri"/>
          <w:b/>
        </w:rPr>
      </w:pPr>
    </w:p>
    <w:p w:rsidR="001B1248" w:rsidRDefault="001B1248" w:rsidP="00BD16CA">
      <w:pPr>
        <w:tabs>
          <w:tab w:val="left" w:pos="1980"/>
        </w:tabs>
        <w:ind w:left="720" w:hanging="720"/>
        <w:rPr>
          <w:rFonts w:ascii="Calibri" w:hAnsi="Calibri"/>
          <w:b/>
        </w:rPr>
      </w:pPr>
    </w:p>
    <w:p w:rsidR="00244F07" w:rsidRPr="00B62372" w:rsidRDefault="00244F07" w:rsidP="00BD16CA">
      <w:pPr>
        <w:tabs>
          <w:tab w:val="left" w:pos="1980"/>
        </w:tabs>
        <w:ind w:left="720" w:hanging="720"/>
        <w:rPr>
          <w:rFonts w:ascii="Calibri" w:hAnsi="Calibri"/>
          <w:b/>
        </w:rPr>
      </w:pPr>
      <w:r w:rsidRPr="00B62372">
        <w:rPr>
          <w:rFonts w:ascii="Calibri" w:hAnsi="Calibri"/>
          <w:b/>
        </w:rPr>
        <w:t>myCommNet Alert</w:t>
      </w:r>
    </w:p>
    <w:p w:rsidR="00F46DE6" w:rsidRPr="00B62372" w:rsidRDefault="00F46DE6" w:rsidP="008E411B">
      <w:pPr>
        <w:tabs>
          <w:tab w:val="left" w:pos="1980"/>
        </w:tabs>
        <w:ind w:left="720" w:hanging="720"/>
        <w:rPr>
          <w:rFonts w:ascii="Calibri" w:hAnsi="Calibri"/>
        </w:rPr>
      </w:pPr>
    </w:p>
    <w:p w:rsidR="00244F07" w:rsidRPr="00B62372" w:rsidRDefault="00244F07" w:rsidP="00244F07">
      <w:pPr>
        <w:tabs>
          <w:tab w:val="left" w:pos="1980"/>
        </w:tabs>
        <w:ind w:left="720" w:hanging="720"/>
        <w:rPr>
          <w:rFonts w:ascii="Calibri" w:hAnsi="Calibri"/>
        </w:rPr>
      </w:pPr>
      <w:r w:rsidRPr="00B62372">
        <w:rPr>
          <w:rFonts w:ascii="Calibri" w:hAnsi="Calibri"/>
        </w:rPr>
        <w:tab/>
        <w:t xml:space="preserve">myCommNet Alert is a system that sends text messages and emails to anyone signed up in the event of a campus emergency. Additionally, TRCC sends messages when the college is delayed or closed due to weather. </w:t>
      </w:r>
    </w:p>
    <w:p w:rsidR="00244F07" w:rsidRPr="00B62372" w:rsidRDefault="00244F07" w:rsidP="00244F07">
      <w:pPr>
        <w:tabs>
          <w:tab w:val="left" w:pos="1980"/>
        </w:tabs>
        <w:ind w:left="720" w:hanging="720"/>
        <w:rPr>
          <w:rFonts w:ascii="Calibri" w:hAnsi="Calibri"/>
        </w:rPr>
      </w:pPr>
      <w:r w:rsidRPr="00B62372">
        <w:rPr>
          <w:rFonts w:ascii="Calibri" w:hAnsi="Calibri"/>
        </w:rPr>
        <w:t> </w:t>
      </w:r>
    </w:p>
    <w:p w:rsidR="00244F07" w:rsidRPr="00B62372" w:rsidRDefault="00244F07" w:rsidP="00244F07">
      <w:pPr>
        <w:tabs>
          <w:tab w:val="left" w:pos="1980"/>
        </w:tabs>
        <w:ind w:left="720" w:hanging="720"/>
        <w:rPr>
          <w:rFonts w:ascii="Calibri" w:hAnsi="Calibri"/>
        </w:rPr>
      </w:pPr>
      <w:r w:rsidRPr="00B62372">
        <w:rPr>
          <w:rFonts w:ascii="Calibri" w:hAnsi="Calibri"/>
        </w:rPr>
        <w:tab/>
        <w:t>All students are encouraged to sign up for myCommNet Alert. A tutorial is available on the Educational Technology and Distance Learning Students page of the web site. </w:t>
      </w:r>
    </w:p>
    <w:p w:rsidR="00D27D1C" w:rsidRPr="00B62372" w:rsidRDefault="00D27D1C" w:rsidP="00D27D1C">
      <w:pPr>
        <w:tabs>
          <w:tab w:val="left" w:pos="1980"/>
        </w:tabs>
        <w:ind w:left="720" w:hanging="720"/>
        <w:rPr>
          <w:rFonts w:ascii="Calibri" w:hAnsi="Calibri"/>
          <w:b/>
          <w:sz w:val="28"/>
          <w:szCs w:val="28"/>
          <w:u w:val="single"/>
        </w:rPr>
      </w:pPr>
    </w:p>
    <w:p w:rsidR="001505CA" w:rsidRPr="00B62372" w:rsidRDefault="001505CA" w:rsidP="00091F66">
      <w:pPr>
        <w:rPr>
          <w:rFonts w:ascii="Calibri" w:hAnsi="Calibri"/>
          <w:b/>
        </w:rPr>
      </w:pPr>
    </w:p>
    <w:p w:rsidR="008E411B" w:rsidRPr="00B62372" w:rsidRDefault="008E411B" w:rsidP="00091F66">
      <w:pPr>
        <w:rPr>
          <w:rFonts w:ascii="Calibri" w:hAnsi="Calibri"/>
          <w:b/>
        </w:rPr>
      </w:pPr>
      <w:r w:rsidRPr="00B62372">
        <w:rPr>
          <w:rFonts w:ascii="Calibri" w:hAnsi="Calibri"/>
          <w:b/>
        </w:rPr>
        <w:t>Additional Comments</w:t>
      </w:r>
      <w:r w:rsidR="00091F66" w:rsidRPr="00B62372">
        <w:rPr>
          <w:rFonts w:ascii="Calibri" w:hAnsi="Calibri"/>
          <w:b/>
        </w:rPr>
        <w:t>:</w:t>
      </w:r>
    </w:p>
    <w:p w:rsidR="008E411B" w:rsidRPr="00B62372" w:rsidRDefault="008E411B" w:rsidP="008E411B">
      <w:pPr>
        <w:tabs>
          <w:tab w:val="left" w:pos="1980"/>
        </w:tabs>
        <w:ind w:left="720" w:hanging="720"/>
        <w:rPr>
          <w:rFonts w:ascii="Calibri" w:hAnsi="Calibri"/>
        </w:rPr>
      </w:pPr>
    </w:p>
    <w:p w:rsidR="00EC5E8C" w:rsidRPr="00B62372" w:rsidRDefault="008B21E5" w:rsidP="008B21E5">
      <w:pPr>
        <w:tabs>
          <w:tab w:val="left" w:pos="1980"/>
        </w:tabs>
        <w:ind w:left="720"/>
        <w:rPr>
          <w:rFonts w:ascii="Calibri" w:hAnsi="Calibri"/>
        </w:rPr>
      </w:pPr>
      <w:r w:rsidRPr="00B62372">
        <w:rPr>
          <w:rFonts w:ascii="Calibri" w:hAnsi="Calibri"/>
        </w:rPr>
        <w:t xml:space="preserve">A substantial amount of work is required for success in this course.  </w:t>
      </w:r>
      <w:r w:rsidR="006332EA" w:rsidRPr="00B62372">
        <w:rPr>
          <w:rFonts w:ascii="Calibri" w:hAnsi="Calibri"/>
        </w:rPr>
        <w:t xml:space="preserve">Most of the work </w:t>
      </w:r>
      <w:r w:rsidR="002210A9" w:rsidRPr="00B62372">
        <w:rPr>
          <w:rFonts w:ascii="Calibri" w:hAnsi="Calibri"/>
        </w:rPr>
        <w:t>that needs to be submitted</w:t>
      </w:r>
      <w:r w:rsidR="006332EA" w:rsidRPr="00B62372">
        <w:rPr>
          <w:rFonts w:ascii="Calibri" w:hAnsi="Calibri"/>
        </w:rPr>
        <w:t xml:space="preserve"> will be created </w:t>
      </w:r>
      <w:r w:rsidR="00EC5E8C" w:rsidRPr="00B62372">
        <w:rPr>
          <w:rFonts w:ascii="Calibri" w:hAnsi="Calibri"/>
        </w:rPr>
        <w:t xml:space="preserve">by you </w:t>
      </w:r>
      <w:r w:rsidR="006332EA" w:rsidRPr="00B62372">
        <w:rPr>
          <w:rFonts w:ascii="Calibri" w:hAnsi="Calibri"/>
        </w:rPr>
        <w:t xml:space="preserve">directly into </w:t>
      </w:r>
      <w:r w:rsidR="00240D30" w:rsidRPr="00B62372">
        <w:rPr>
          <w:rFonts w:ascii="Calibri" w:hAnsi="Calibri"/>
        </w:rPr>
        <w:t>Bb</w:t>
      </w:r>
      <w:r w:rsidR="002210A9" w:rsidRPr="00B62372">
        <w:rPr>
          <w:rFonts w:ascii="Calibri" w:hAnsi="Calibri"/>
        </w:rPr>
        <w:t xml:space="preserve"> with no additional software needed.  </w:t>
      </w:r>
    </w:p>
    <w:p w:rsidR="00EC5E8C" w:rsidRPr="00B62372" w:rsidRDefault="00EC5E8C" w:rsidP="008B21E5">
      <w:pPr>
        <w:tabs>
          <w:tab w:val="left" w:pos="1980"/>
        </w:tabs>
        <w:ind w:left="720"/>
        <w:rPr>
          <w:rFonts w:ascii="Calibri" w:hAnsi="Calibri"/>
        </w:rPr>
      </w:pPr>
    </w:p>
    <w:p w:rsidR="001B1248" w:rsidRPr="001B1248" w:rsidRDefault="002210A9" w:rsidP="001B1248">
      <w:pPr>
        <w:tabs>
          <w:tab w:val="left" w:pos="1980"/>
        </w:tabs>
        <w:ind w:left="720"/>
        <w:rPr>
          <w:rFonts w:ascii="Calibri" w:hAnsi="Calibri"/>
        </w:rPr>
      </w:pPr>
      <w:r w:rsidRPr="00B62372">
        <w:rPr>
          <w:rFonts w:ascii="Calibri" w:hAnsi="Calibri"/>
        </w:rPr>
        <w:t>However, o</w:t>
      </w:r>
      <w:r w:rsidR="006332EA" w:rsidRPr="00B62372">
        <w:rPr>
          <w:rFonts w:ascii="Calibri" w:hAnsi="Calibri"/>
        </w:rPr>
        <w:t xml:space="preserve">ne of your assignments is to create a PowerPoint presentation.  </w:t>
      </w:r>
      <w:r w:rsidR="001B1248" w:rsidRPr="001B1248">
        <w:rPr>
          <w:rFonts w:ascii="Calibri" w:hAnsi="Calibri"/>
        </w:rPr>
        <w:t> If you do not have the needed software at home, the software is available for a free download through the Connecticut College System.  You can download the suite via your college email/Office 365 account.  There is also a computer lab available for student use for both day and evening hours Monday through Sunday. See the computer lab attendant for specific hours of operation.</w:t>
      </w:r>
    </w:p>
    <w:p w:rsidR="00ED415A" w:rsidRPr="00B62372" w:rsidRDefault="00ED415A" w:rsidP="008E411B">
      <w:pPr>
        <w:tabs>
          <w:tab w:val="left" w:pos="1980"/>
        </w:tabs>
        <w:ind w:left="720" w:hanging="720"/>
        <w:rPr>
          <w:rFonts w:ascii="Calibri" w:hAnsi="Calibri"/>
        </w:rPr>
      </w:pPr>
    </w:p>
    <w:p w:rsidR="00ED415A" w:rsidRPr="00B62372" w:rsidRDefault="00ED415A" w:rsidP="00091F66">
      <w:pPr>
        <w:rPr>
          <w:rFonts w:ascii="Calibri" w:hAnsi="Calibri"/>
          <w:b/>
        </w:rPr>
      </w:pPr>
      <w:r w:rsidRPr="00B62372">
        <w:rPr>
          <w:rFonts w:ascii="Calibri" w:hAnsi="Calibri"/>
          <w:b/>
        </w:rPr>
        <w:t>Login Instructions</w:t>
      </w:r>
      <w:r w:rsidR="00091F66" w:rsidRPr="00B62372">
        <w:rPr>
          <w:rFonts w:ascii="Calibri" w:hAnsi="Calibri"/>
          <w:b/>
        </w:rPr>
        <w:t>:</w:t>
      </w:r>
    </w:p>
    <w:p w:rsidR="00ED415A" w:rsidRPr="00B62372" w:rsidRDefault="00ED415A" w:rsidP="00ED415A">
      <w:pPr>
        <w:tabs>
          <w:tab w:val="left" w:pos="1980"/>
        </w:tabs>
        <w:ind w:left="720" w:hanging="720"/>
        <w:rPr>
          <w:rFonts w:ascii="Calibri" w:hAnsi="Calibri"/>
        </w:rPr>
      </w:pPr>
    </w:p>
    <w:p w:rsidR="00ED415A" w:rsidRPr="00B62372" w:rsidRDefault="00472D43" w:rsidP="00472D43">
      <w:pPr>
        <w:rPr>
          <w:rFonts w:ascii="Calibri" w:hAnsi="Calibri"/>
        </w:rPr>
      </w:pPr>
      <w:r w:rsidRPr="00B62372">
        <w:rPr>
          <w:rFonts w:ascii="Calibri" w:hAnsi="Calibri"/>
        </w:rPr>
        <w:t>The College computer l</w:t>
      </w:r>
      <w:r w:rsidR="00DB476A" w:rsidRPr="00B62372">
        <w:rPr>
          <w:rFonts w:ascii="Calibri" w:hAnsi="Calibri"/>
        </w:rPr>
        <w:t xml:space="preserve">ogon procedure is as </w:t>
      </w:r>
      <w:r w:rsidR="00ED415A" w:rsidRPr="00B62372">
        <w:rPr>
          <w:rFonts w:ascii="Calibri" w:hAnsi="Calibri"/>
        </w:rPr>
        <w:t>follows:</w:t>
      </w:r>
      <w:r w:rsidR="003F15FE" w:rsidRPr="00B62372">
        <w:rPr>
          <w:rFonts w:ascii="Calibri" w:hAnsi="Calibri"/>
        </w:rPr>
        <w:t xml:space="preserve">  </w:t>
      </w:r>
      <w:r w:rsidR="00ED415A" w:rsidRPr="00B62372">
        <w:rPr>
          <w:rFonts w:ascii="Calibri" w:hAnsi="Calibri"/>
        </w:rPr>
        <w:t>Username</w:t>
      </w:r>
      <w:r w:rsidR="00DB476A" w:rsidRPr="00B62372">
        <w:rPr>
          <w:rFonts w:ascii="Calibri" w:hAnsi="Calibri"/>
        </w:rPr>
        <w:t xml:space="preserve"> will be their banner id with</w:t>
      </w:r>
      <w:r w:rsidR="00D9506C" w:rsidRPr="00B62372">
        <w:rPr>
          <w:rFonts w:ascii="Calibri" w:hAnsi="Calibri"/>
        </w:rPr>
        <w:t>out</w:t>
      </w:r>
      <w:r w:rsidR="00ED415A" w:rsidRPr="00B62372">
        <w:rPr>
          <w:rFonts w:ascii="Calibri" w:hAnsi="Calibri"/>
        </w:rPr>
        <w:t xml:space="preserve"> the</w:t>
      </w:r>
      <w:r w:rsidR="00291BF1" w:rsidRPr="00B62372">
        <w:rPr>
          <w:rFonts w:ascii="Calibri" w:hAnsi="Calibri"/>
        </w:rPr>
        <w:t xml:space="preserve"> symbol </w:t>
      </w:r>
      <w:r w:rsidR="00ED415A" w:rsidRPr="00B62372">
        <w:rPr>
          <w:rFonts w:ascii="Calibri" w:hAnsi="Calibri"/>
        </w:rPr>
        <w:t>@</w:t>
      </w:r>
      <w:r w:rsidR="003F15FE" w:rsidRPr="00B62372">
        <w:rPr>
          <w:rFonts w:ascii="Calibri" w:hAnsi="Calibri"/>
        </w:rPr>
        <w:t>.</w:t>
      </w:r>
    </w:p>
    <w:p w:rsidR="00ED415A" w:rsidRPr="00B62372" w:rsidRDefault="00ED415A" w:rsidP="00091F66">
      <w:pPr>
        <w:numPr>
          <w:ilvl w:val="0"/>
          <w:numId w:val="7"/>
        </w:numPr>
        <w:rPr>
          <w:rFonts w:ascii="Calibri" w:hAnsi="Calibri"/>
        </w:rPr>
      </w:pPr>
      <w:r w:rsidRPr="00B62372">
        <w:rPr>
          <w:rFonts w:ascii="Calibri" w:hAnsi="Calibri"/>
        </w:rPr>
        <w:t xml:space="preserve">Password is Mmm&amp;xxxx where Mmm is the first 3 letters of month of birth (with initial capitalization) and the xxxx is the </w:t>
      </w:r>
      <w:r w:rsidRPr="00B62372">
        <w:rPr>
          <w:rFonts w:ascii="Calibri" w:hAnsi="Calibri"/>
          <w:u w:val="single"/>
        </w:rPr>
        <w:t>last</w:t>
      </w:r>
      <w:r w:rsidRPr="00B62372">
        <w:rPr>
          <w:rFonts w:ascii="Calibri" w:hAnsi="Calibri"/>
        </w:rPr>
        <w:t xml:space="preserve"> 4 numbers of the social security number.</w:t>
      </w:r>
    </w:p>
    <w:p w:rsidR="00ED415A" w:rsidRPr="00B62372" w:rsidRDefault="00ED415A" w:rsidP="00091F66">
      <w:pPr>
        <w:numPr>
          <w:ilvl w:val="0"/>
          <w:numId w:val="7"/>
        </w:numPr>
        <w:tabs>
          <w:tab w:val="left" w:pos="1980"/>
        </w:tabs>
        <w:rPr>
          <w:rFonts w:ascii="Calibri" w:hAnsi="Calibri"/>
        </w:rPr>
      </w:pPr>
      <w:r w:rsidRPr="00B62372">
        <w:rPr>
          <w:rFonts w:ascii="Calibri" w:hAnsi="Calibri"/>
          <w:b/>
        </w:rPr>
        <w:t>Log on to</w:t>
      </w:r>
      <w:r w:rsidRPr="00B62372">
        <w:rPr>
          <w:rFonts w:ascii="Calibri" w:hAnsi="Calibri"/>
        </w:rPr>
        <w:t xml:space="preserve">:  Must be </w:t>
      </w:r>
      <w:r w:rsidRPr="00B62372">
        <w:rPr>
          <w:rFonts w:ascii="Calibri" w:hAnsi="Calibri"/>
          <w:b/>
        </w:rPr>
        <w:t>STARS</w:t>
      </w:r>
    </w:p>
    <w:p w:rsidR="008C2B12" w:rsidRPr="00B62372" w:rsidRDefault="008C2B12" w:rsidP="00AF7FAC">
      <w:pPr>
        <w:tabs>
          <w:tab w:val="left" w:pos="1980"/>
        </w:tabs>
        <w:rPr>
          <w:rFonts w:ascii="Calibri" w:hAnsi="Calibri"/>
        </w:rPr>
      </w:pPr>
    </w:p>
    <w:p w:rsidR="00091F66" w:rsidRPr="00B62372" w:rsidRDefault="00091F66" w:rsidP="00AF7FAC">
      <w:pPr>
        <w:tabs>
          <w:tab w:val="left" w:pos="1980"/>
        </w:tabs>
        <w:rPr>
          <w:rFonts w:ascii="Calibri" w:hAnsi="Calibri"/>
        </w:rPr>
      </w:pPr>
    </w:p>
    <w:p w:rsidR="00091F66" w:rsidRPr="00B62372" w:rsidRDefault="00091F66" w:rsidP="00091F66">
      <w:pPr>
        <w:rPr>
          <w:rFonts w:ascii="Calibri" w:hAnsi="Calibri"/>
          <w:b/>
        </w:rPr>
      </w:pPr>
      <w:r w:rsidRPr="00B62372">
        <w:rPr>
          <w:rFonts w:ascii="Calibri" w:hAnsi="Calibri"/>
          <w:b/>
        </w:rPr>
        <w:t>Disclaimer:</w:t>
      </w:r>
    </w:p>
    <w:p w:rsidR="00091F66" w:rsidRPr="00B62372" w:rsidRDefault="00091F66" w:rsidP="00091F66">
      <w:pPr>
        <w:rPr>
          <w:rFonts w:ascii="Calibri" w:hAnsi="Calibri"/>
        </w:rPr>
      </w:pPr>
    </w:p>
    <w:p w:rsidR="008C2B12" w:rsidRPr="00B62372" w:rsidRDefault="008C2B12" w:rsidP="00244F07">
      <w:pPr>
        <w:ind w:left="720"/>
        <w:rPr>
          <w:rFonts w:ascii="Calibri" w:hAnsi="Calibri"/>
        </w:rPr>
      </w:pPr>
      <w:r w:rsidRPr="00B62372">
        <w:rPr>
          <w:rFonts w:ascii="Calibri" w:hAnsi="Calibri"/>
        </w:rPr>
        <w:t xml:space="preserve">I reserve the right to revise information contained in this syllabus.  Changes, if any, will be announced in </w:t>
      </w:r>
      <w:r w:rsidR="006332EA" w:rsidRPr="00B62372">
        <w:rPr>
          <w:rFonts w:ascii="Calibri" w:hAnsi="Calibri"/>
        </w:rPr>
        <w:t>B</w:t>
      </w:r>
      <w:r w:rsidR="00EC5E8C" w:rsidRPr="00B62372">
        <w:rPr>
          <w:rFonts w:ascii="Calibri" w:hAnsi="Calibri"/>
        </w:rPr>
        <w:t>b</w:t>
      </w:r>
      <w:r w:rsidR="00B057EE" w:rsidRPr="00B62372">
        <w:rPr>
          <w:rFonts w:ascii="Calibri" w:hAnsi="Calibri"/>
        </w:rPr>
        <w:t xml:space="preserve"> Learn</w:t>
      </w:r>
      <w:r w:rsidRPr="00B62372">
        <w:rPr>
          <w:rFonts w:ascii="Calibri" w:hAnsi="Calibri"/>
        </w:rPr>
        <w:t>.</w:t>
      </w:r>
    </w:p>
    <w:p w:rsidR="00A83F3D" w:rsidRPr="00A83F3D" w:rsidRDefault="00AF7FAC" w:rsidP="00A83F3D">
      <w:pPr>
        <w:rPr>
          <w:sz w:val="40"/>
          <w:szCs w:val="40"/>
        </w:rPr>
      </w:pPr>
      <w:r w:rsidRPr="00B62372">
        <w:rPr>
          <w:rFonts w:ascii="Calibri" w:hAnsi="Calibri"/>
        </w:rPr>
        <w:br w:type="page"/>
      </w:r>
      <w:r w:rsidR="00A83F3D" w:rsidRPr="00A83F3D">
        <w:rPr>
          <w:sz w:val="40"/>
          <w:szCs w:val="40"/>
        </w:rPr>
        <w:lastRenderedPageBreak/>
        <w:t>Online Course Schedule Availability - Fall 2019</w:t>
      </w:r>
    </w:p>
    <w:p w:rsidR="00A83F3D" w:rsidRPr="00A83F3D" w:rsidRDefault="00A83F3D" w:rsidP="00A83F3D">
      <w:pPr>
        <w:jc w:val="center"/>
        <w:rPr>
          <w:sz w:val="40"/>
          <w:szCs w:val="40"/>
        </w:rPr>
      </w:pPr>
    </w:p>
    <w:p w:rsidR="00A83F3D" w:rsidRPr="00A83F3D" w:rsidRDefault="00A83F3D" w:rsidP="00A83F3D">
      <w:pPr>
        <w:spacing w:after="200"/>
        <w:rPr>
          <w:rFonts w:ascii="Calibri" w:hAnsi="Calibri"/>
          <w:sz w:val="28"/>
          <w:szCs w:val="28"/>
        </w:rPr>
      </w:pPr>
      <w:r w:rsidRPr="00A83F3D">
        <w:rPr>
          <w:rFonts w:ascii="Calibri" w:hAnsi="Calibri"/>
          <w:sz w:val="28"/>
          <w:szCs w:val="28"/>
        </w:rPr>
        <w:t xml:space="preserve">This 15-week, online course is comprised modules, projects, and a final exam. Each of the items will only be available to you for a specific amount of time.  To provide you with some flexibility, three weeks’ worth of module work will be available to you at a time.  </w:t>
      </w:r>
    </w:p>
    <w:p w:rsidR="00A83F3D" w:rsidRPr="00A83F3D" w:rsidRDefault="00A83F3D" w:rsidP="00A83F3D">
      <w:pPr>
        <w:spacing w:after="200"/>
        <w:rPr>
          <w:b/>
          <w:color w:val="FF0000"/>
          <w:sz w:val="36"/>
          <w:szCs w:val="36"/>
        </w:rPr>
      </w:pPr>
      <w:r w:rsidRPr="00A83F3D">
        <w:rPr>
          <w:rFonts w:ascii="Calibri" w:hAnsi="Calibri"/>
          <w:sz w:val="28"/>
          <w:szCs w:val="28"/>
        </w:rPr>
        <w:t xml:space="preserve">Please be sure to take note of all end dates as all required work must be completed before the end date. (All work will disappear from your view at 11:59 p.m. Eastern Time on the scheduled end date.) </w:t>
      </w:r>
      <w:r w:rsidRPr="00A83F3D">
        <w:rPr>
          <w:rFonts w:ascii="Calibri" w:hAnsi="Calibri"/>
          <w:sz w:val="28"/>
          <w:szCs w:val="28"/>
        </w:rPr>
        <w:br/>
      </w:r>
      <w:r w:rsidRPr="00A83F3D">
        <w:rPr>
          <w:b/>
          <w:color w:val="FF0000"/>
          <w:sz w:val="32"/>
          <w:szCs w:val="32"/>
        </w:rPr>
        <w:t>Plan accordingly as I will not be accepting any late work once the end date has transpired.  (End dates are highlighted in red.)</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6588"/>
      </w:tblGrid>
      <w:tr w:rsidR="00A83F3D" w:rsidRPr="00A83F3D" w:rsidTr="00624F1C">
        <w:trPr>
          <w:jc w:val="center"/>
        </w:trPr>
        <w:tc>
          <w:tcPr>
            <w:tcW w:w="9576" w:type="dxa"/>
            <w:gridSpan w:val="2"/>
            <w:tcBorders>
              <w:top w:val="single" w:sz="12" w:space="0" w:color="auto"/>
              <w:left w:val="single" w:sz="12" w:space="0" w:color="auto"/>
              <w:bottom w:val="single" w:sz="4" w:space="0" w:color="auto"/>
              <w:right w:val="single" w:sz="12" w:space="0" w:color="auto"/>
            </w:tcBorders>
            <w:hideMark/>
          </w:tcPr>
          <w:p w:rsidR="00A83F3D" w:rsidRPr="00A83F3D" w:rsidRDefault="00A83F3D" w:rsidP="00A83F3D">
            <w:pPr>
              <w:jc w:val="center"/>
              <w:rPr>
                <w:b/>
                <w:sz w:val="40"/>
                <w:szCs w:val="32"/>
              </w:rPr>
            </w:pPr>
            <w:r w:rsidRPr="00A83F3D">
              <w:rPr>
                <w:b/>
                <w:sz w:val="40"/>
                <w:szCs w:val="32"/>
              </w:rPr>
              <w:t>Modules</w:t>
            </w:r>
          </w:p>
        </w:tc>
      </w:tr>
      <w:tr w:rsidR="00A83F3D" w:rsidRPr="00A83F3D" w:rsidTr="00624F1C">
        <w:trPr>
          <w:jc w:val="center"/>
        </w:trPr>
        <w:tc>
          <w:tcPr>
            <w:tcW w:w="298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jc w:val="center"/>
              <w:rPr>
                <w:b/>
                <w:sz w:val="32"/>
                <w:szCs w:val="32"/>
              </w:rPr>
            </w:pPr>
            <w:r w:rsidRPr="00A83F3D">
              <w:rPr>
                <w:b/>
                <w:sz w:val="32"/>
                <w:szCs w:val="32"/>
              </w:rPr>
              <w:t>Chapters</w:t>
            </w:r>
          </w:p>
        </w:tc>
        <w:tc>
          <w:tcPr>
            <w:tcW w:w="658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jc w:val="center"/>
            </w:pPr>
            <w:r w:rsidRPr="00A83F3D">
              <w:rPr>
                <w:b/>
                <w:sz w:val="32"/>
                <w:szCs w:val="32"/>
              </w:rPr>
              <w:t>Dates Available</w:t>
            </w:r>
          </w:p>
        </w:tc>
      </w:tr>
      <w:tr w:rsidR="00A83F3D" w:rsidRPr="00A83F3D" w:rsidTr="00624F1C">
        <w:trPr>
          <w:jc w:val="center"/>
        </w:trPr>
        <w:tc>
          <w:tcPr>
            <w:tcW w:w="298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tabs>
                <w:tab w:val="decimal" w:pos="630"/>
                <w:tab w:val="left" w:pos="900"/>
                <w:tab w:val="decimal" w:pos="1620"/>
              </w:tabs>
            </w:pPr>
            <w:r w:rsidRPr="00A83F3D">
              <w:rPr>
                <w:sz w:val="36"/>
                <w:szCs w:val="36"/>
              </w:rPr>
              <w:tab/>
              <w:t xml:space="preserve"> 1</w:t>
            </w:r>
            <w:r w:rsidRPr="00A83F3D">
              <w:rPr>
                <w:sz w:val="36"/>
                <w:szCs w:val="36"/>
              </w:rPr>
              <w:tab/>
              <w:t xml:space="preserve"> –</w:t>
            </w:r>
            <w:r w:rsidRPr="00A83F3D">
              <w:rPr>
                <w:sz w:val="36"/>
                <w:szCs w:val="36"/>
              </w:rPr>
              <w:tab/>
              <w:t xml:space="preserve"> 3</w:t>
            </w:r>
          </w:p>
        </w:tc>
        <w:tc>
          <w:tcPr>
            <w:tcW w:w="658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r w:rsidRPr="00A83F3D">
              <w:rPr>
                <w:sz w:val="36"/>
                <w:szCs w:val="36"/>
              </w:rPr>
              <w:t xml:space="preserve">August 27 through </w:t>
            </w:r>
            <w:r w:rsidRPr="00A83F3D">
              <w:rPr>
                <w:color w:val="FF0000"/>
                <w:sz w:val="36"/>
                <w:szCs w:val="36"/>
              </w:rPr>
              <w:t>Sept. 16</w:t>
            </w:r>
          </w:p>
        </w:tc>
      </w:tr>
      <w:tr w:rsidR="00A83F3D" w:rsidRPr="00A83F3D" w:rsidTr="00624F1C">
        <w:trPr>
          <w:jc w:val="center"/>
        </w:trPr>
        <w:tc>
          <w:tcPr>
            <w:tcW w:w="298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tabs>
                <w:tab w:val="decimal" w:pos="630"/>
                <w:tab w:val="left" w:pos="900"/>
                <w:tab w:val="decimal" w:pos="1620"/>
              </w:tabs>
            </w:pPr>
            <w:r w:rsidRPr="00A83F3D">
              <w:rPr>
                <w:sz w:val="36"/>
                <w:szCs w:val="36"/>
              </w:rPr>
              <w:tab/>
              <w:t xml:space="preserve"> 4</w:t>
            </w:r>
            <w:r w:rsidRPr="00A83F3D">
              <w:rPr>
                <w:sz w:val="36"/>
                <w:szCs w:val="36"/>
              </w:rPr>
              <w:tab/>
              <w:t xml:space="preserve"> –</w:t>
            </w:r>
            <w:r w:rsidRPr="00A83F3D">
              <w:rPr>
                <w:sz w:val="36"/>
                <w:szCs w:val="36"/>
              </w:rPr>
              <w:tab/>
              <w:t xml:space="preserve"> 6</w:t>
            </w:r>
          </w:p>
        </w:tc>
        <w:tc>
          <w:tcPr>
            <w:tcW w:w="658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r w:rsidRPr="00A83F3D">
              <w:rPr>
                <w:sz w:val="36"/>
                <w:szCs w:val="36"/>
              </w:rPr>
              <w:t xml:space="preserve">Sept 17 through </w:t>
            </w:r>
            <w:r w:rsidRPr="00A83F3D">
              <w:rPr>
                <w:color w:val="FF0000"/>
                <w:sz w:val="36"/>
                <w:szCs w:val="36"/>
              </w:rPr>
              <w:t>Oct. 7</w:t>
            </w:r>
          </w:p>
        </w:tc>
      </w:tr>
      <w:tr w:rsidR="00A83F3D" w:rsidRPr="00A83F3D" w:rsidTr="00624F1C">
        <w:trPr>
          <w:jc w:val="center"/>
        </w:trPr>
        <w:tc>
          <w:tcPr>
            <w:tcW w:w="298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tabs>
                <w:tab w:val="decimal" w:pos="630"/>
                <w:tab w:val="left" w:pos="900"/>
                <w:tab w:val="decimal" w:pos="1620"/>
              </w:tabs>
            </w:pPr>
            <w:r w:rsidRPr="00A83F3D">
              <w:rPr>
                <w:sz w:val="36"/>
                <w:szCs w:val="36"/>
              </w:rPr>
              <w:tab/>
              <w:t xml:space="preserve"> 7</w:t>
            </w:r>
            <w:r w:rsidRPr="00A83F3D">
              <w:rPr>
                <w:sz w:val="36"/>
                <w:szCs w:val="36"/>
              </w:rPr>
              <w:tab/>
              <w:t xml:space="preserve"> –</w:t>
            </w:r>
            <w:r w:rsidRPr="00A83F3D">
              <w:rPr>
                <w:sz w:val="36"/>
                <w:szCs w:val="36"/>
              </w:rPr>
              <w:tab/>
              <w:t xml:space="preserve"> 9</w:t>
            </w:r>
          </w:p>
        </w:tc>
        <w:tc>
          <w:tcPr>
            <w:tcW w:w="658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r w:rsidRPr="00A83F3D">
              <w:rPr>
                <w:sz w:val="36"/>
                <w:szCs w:val="36"/>
              </w:rPr>
              <w:t xml:space="preserve">Oct. 8 through </w:t>
            </w:r>
            <w:r w:rsidRPr="00A83F3D">
              <w:rPr>
                <w:color w:val="FF0000"/>
                <w:sz w:val="36"/>
                <w:szCs w:val="36"/>
              </w:rPr>
              <w:t>Oct 28</w:t>
            </w:r>
          </w:p>
        </w:tc>
      </w:tr>
      <w:tr w:rsidR="00A83F3D" w:rsidRPr="00A83F3D" w:rsidTr="00624F1C">
        <w:trPr>
          <w:jc w:val="center"/>
        </w:trPr>
        <w:tc>
          <w:tcPr>
            <w:tcW w:w="298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tabs>
                <w:tab w:val="decimal" w:pos="630"/>
                <w:tab w:val="left" w:pos="900"/>
                <w:tab w:val="decimal" w:pos="1620"/>
              </w:tabs>
            </w:pPr>
            <w:r w:rsidRPr="00A83F3D">
              <w:rPr>
                <w:sz w:val="36"/>
                <w:szCs w:val="36"/>
              </w:rPr>
              <w:tab/>
              <w:t xml:space="preserve"> 10</w:t>
            </w:r>
            <w:r w:rsidRPr="00A83F3D">
              <w:rPr>
                <w:sz w:val="36"/>
                <w:szCs w:val="36"/>
              </w:rPr>
              <w:tab/>
              <w:t xml:space="preserve"> –</w:t>
            </w:r>
            <w:r w:rsidRPr="00A83F3D">
              <w:rPr>
                <w:sz w:val="36"/>
                <w:szCs w:val="36"/>
              </w:rPr>
              <w:tab/>
              <w:t>12</w:t>
            </w:r>
          </w:p>
        </w:tc>
        <w:tc>
          <w:tcPr>
            <w:tcW w:w="658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r w:rsidRPr="00A83F3D">
              <w:rPr>
                <w:sz w:val="36"/>
                <w:szCs w:val="36"/>
              </w:rPr>
              <w:t xml:space="preserve">Oct. 29 through </w:t>
            </w:r>
            <w:r w:rsidRPr="00A83F3D">
              <w:rPr>
                <w:color w:val="FF0000"/>
                <w:sz w:val="36"/>
                <w:szCs w:val="36"/>
              </w:rPr>
              <w:t>Nov. 18</w:t>
            </w:r>
          </w:p>
        </w:tc>
      </w:tr>
    </w:tbl>
    <w:p w:rsidR="00A83F3D" w:rsidRPr="00A83F3D" w:rsidRDefault="00A83F3D" w:rsidP="00A83F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01"/>
      </w:tblGrid>
      <w:tr w:rsidR="00A83F3D" w:rsidRPr="00A83F3D" w:rsidTr="00624F1C">
        <w:tc>
          <w:tcPr>
            <w:tcW w:w="10296" w:type="dxa"/>
            <w:gridSpan w:val="2"/>
            <w:tcBorders>
              <w:top w:val="single" w:sz="12" w:space="0" w:color="auto"/>
              <w:left w:val="single" w:sz="12" w:space="0" w:color="auto"/>
              <w:bottom w:val="single" w:sz="4" w:space="0" w:color="auto"/>
              <w:right w:val="single" w:sz="12" w:space="0" w:color="auto"/>
            </w:tcBorders>
            <w:hideMark/>
          </w:tcPr>
          <w:p w:rsidR="00A83F3D" w:rsidRPr="00A83F3D" w:rsidRDefault="00A83F3D" w:rsidP="00A83F3D">
            <w:pPr>
              <w:jc w:val="center"/>
              <w:rPr>
                <w:b/>
                <w:sz w:val="32"/>
                <w:szCs w:val="32"/>
              </w:rPr>
            </w:pPr>
            <w:bookmarkStart w:id="2" w:name="_Hlk14867570"/>
            <w:r w:rsidRPr="00A83F3D">
              <w:rPr>
                <w:b/>
                <w:sz w:val="40"/>
                <w:szCs w:val="32"/>
              </w:rPr>
              <w:t>Project Work</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jc w:val="center"/>
              <w:rPr>
                <w:b/>
                <w:sz w:val="32"/>
                <w:szCs w:val="32"/>
              </w:rPr>
            </w:pPr>
            <w:r w:rsidRPr="00A83F3D">
              <w:rPr>
                <w:b/>
                <w:sz w:val="32"/>
                <w:szCs w:val="32"/>
              </w:rPr>
              <w:t>Projects</w:t>
            </w:r>
          </w:p>
        </w:tc>
        <w:tc>
          <w:tcPr>
            <w:tcW w:w="586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jc w:val="center"/>
              <w:rPr>
                <w:b/>
                <w:sz w:val="32"/>
                <w:szCs w:val="32"/>
              </w:rPr>
            </w:pPr>
            <w:r w:rsidRPr="00A83F3D">
              <w:rPr>
                <w:b/>
                <w:sz w:val="32"/>
                <w:szCs w:val="32"/>
              </w:rPr>
              <w:t>Dates Available</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rPr>
                <w:sz w:val="36"/>
                <w:szCs w:val="36"/>
              </w:rPr>
            </w:pPr>
            <w:r w:rsidRPr="00A83F3D">
              <w:rPr>
                <w:sz w:val="36"/>
                <w:szCs w:val="36"/>
              </w:rPr>
              <w:t>PowerPoint (How to…)</w:t>
            </w:r>
          </w:p>
        </w:tc>
        <w:tc>
          <w:tcPr>
            <w:tcW w:w="586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rPr>
                <w:sz w:val="36"/>
                <w:szCs w:val="36"/>
              </w:rPr>
            </w:pPr>
            <w:r w:rsidRPr="00A83F3D">
              <w:rPr>
                <w:sz w:val="36"/>
                <w:szCs w:val="36"/>
              </w:rPr>
              <w:t xml:space="preserve">Sept. 3 through </w:t>
            </w:r>
            <w:r w:rsidRPr="00A83F3D">
              <w:rPr>
                <w:color w:val="FF0000"/>
                <w:sz w:val="36"/>
                <w:szCs w:val="36"/>
              </w:rPr>
              <w:t>Sept. 30</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rPr>
                <w:sz w:val="36"/>
                <w:szCs w:val="36"/>
              </w:rPr>
            </w:pPr>
            <w:r w:rsidRPr="00A83F3D">
              <w:rPr>
                <w:sz w:val="36"/>
                <w:szCs w:val="36"/>
              </w:rPr>
              <w:t>Employment Research</w:t>
            </w:r>
          </w:p>
        </w:tc>
        <w:tc>
          <w:tcPr>
            <w:tcW w:w="586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rPr>
                <w:sz w:val="36"/>
                <w:szCs w:val="36"/>
              </w:rPr>
            </w:pPr>
            <w:r w:rsidRPr="00A83F3D">
              <w:rPr>
                <w:sz w:val="36"/>
                <w:szCs w:val="36"/>
              </w:rPr>
              <w:t xml:space="preserve">Oct. 1 through </w:t>
            </w:r>
            <w:r w:rsidRPr="00A83F3D">
              <w:rPr>
                <w:color w:val="FF0000"/>
                <w:sz w:val="36"/>
                <w:szCs w:val="36"/>
              </w:rPr>
              <w:t>Oct. 28</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rPr>
                <w:sz w:val="36"/>
                <w:szCs w:val="36"/>
              </w:rPr>
            </w:pPr>
            <w:r w:rsidRPr="00A83F3D">
              <w:rPr>
                <w:sz w:val="36"/>
                <w:szCs w:val="36"/>
              </w:rPr>
              <w:t>Resume</w:t>
            </w:r>
          </w:p>
        </w:tc>
        <w:tc>
          <w:tcPr>
            <w:tcW w:w="586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rPr>
                <w:sz w:val="36"/>
                <w:szCs w:val="36"/>
              </w:rPr>
            </w:pPr>
            <w:r w:rsidRPr="00A83F3D">
              <w:rPr>
                <w:sz w:val="36"/>
                <w:szCs w:val="36"/>
              </w:rPr>
              <w:t xml:space="preserve">Oct. 29 through </w:t>
            </w:r>
            <w:r w:rsidRPr="00A83F3D">
              <w:rPr>
                <w:color w:val="FF0000"/>
                <w:sz w:val="36"/>
                <w:szCs w:val="36"/>
              </w:rPr>
              <w:t>Dec. 2</w:t>
            </w:r>
          </w:p>
        </w:tc>
      </w:tr>
      <w:tr w:rsidR="00A83F3D" w:rsidRPr="00A83F3D" w:rsidTr="00624F1C">
        <w:tc>
          <w:tcPr>
            <w:tcW w:w="4428" w:type="dxa"/>
            <w:tcBorders>
              <w:top w:val="single" w:sz="4" w:space="0" w:color="auto"/>
              <w:left w:val="single" w:sz="12" w:space="0" w:color="auto"/>
              <w:bottom w:val="single" w:sz="12" w:space="0" w:color="auto"/>
              <w:right w:val="single" w:sz="4" w:space="0" w:color="auto"/>
            </w:tcBorders>
            <w:hideMark/>
          </w:tcPr>
          <w:p w:rsidR="00A83F3D" w:rsidRPr="00A83F3D" w:rsidRDefault="00A83F3D" w:rsidP="00A83F3D">
            <w:pPr>
              <w:rPr>
                <w:sz w:val="36"/>
                <w:szCs w:val="36"/>
              </w:rPr>
            </w:pPr>
            <w:r w:rsidRPr="00A83F3D">
              <w:rPr>
                <w:sz w:val="36"/>
                <w:szCs w:val="36"/>
              </w:rPr>
              <w:t>Final Exam</w:t>
            </w:r>
          </w:p>
        </w:tc>
        <w:tc>
          <w:tcPr>
            <w:tcW w:w="5868" w:type="dxa"/>
            <w:tcBorders>
              <w:top w:val="single" w:sz="4" w:space="0" w:color="auto"/>
              <w:left w:val="single" w:sz="4" w:space="0" w:color="auto"/>
              <w:bottom w:val="single" w:sz="12" w:space="0" w:color="auto"/>
              <w:right w:val="single" w:sz="12" w:space="0" w:color="auto"/>
            </w:tcBorders>
            <w:hideMark/>
          </w:tcPr>
          <w:p w:rsidR="00A83F3D" w:rsidRPr="00A83F3D" w:rsidRDefault="00A83F3D" w:rsidP="00A83F3D">
            <w:pPr>
              <w:rPr>
                <w:sz w:val="36"/>
                <w:szCs w:val="36"/>
              </w:rPr>
            </w:pPr>
            <w:r w:rsidRPr="00A83F3D">
              <w:rPr>
                <w:sz w:val="36"/>
                <w:szCs w:val="36"/>
              </w:rPr>
              <w:t xml:space="preserve">Dec. 3 through </w:t>
            </w:r>
            <w:r w:rsidRPr="00A83F3D">
              <w:rPr>
                <w:color w:val="FF0000"/>
                <w:sz w:val="36"/>
                <w:szCs w:val="36"/>
              </w:rPr>
              <w:t>Dec. 9</w:t>
            </w:r>
          </w:p>
        </w:tc>
      </w:tr>
      <w:bookmarkEnd w:id="2"/>
    </w:tbl>
    <w:p w:rsidR="00A83F3D" w:rsidRPr="00A83F3D" w:rsidRDefault="00A83F3D" w:rsidP="00A83F3D">
      <w:pPr>
        <w:jc w:val="center"/>
      </w:pPr>
    </w:p>
    <w:p w:rsidR="00A83F3D" w:rsidRPr="00A83F3D" w:rsidRDefault="00A83F3D" w:rsidP="00A83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13"/>
      </w:tblGrid>
      <w:tr w:rsidR="00A83F3D" w:rsidRPr="00A83F3D" w:rsidTr="00624F1C">
        <w:tc>
          <w:tcPr>
            <w:tcW w:w="10296" w:type="dxa"/>
            <w:gridSpan w:val="2"/>
            <w:tcBorders>
              <w:top w:val="single" w:sz="12" w:space="0" w:color="auto"/>
              <w:left w:val="single" w:sz="12" w:space="0" w:color="auto"/>
              <w:bottom w:val="single" w:sz="4" w:space="0" w:color="auto"/>
              <w:right w:val="single" w:sz="12" w:space="0" w:color="auto"/>
            </w:tcBorders>
            <w:hideMark/>
          </w:tcPr>
          <w:p w:rsidR="00A83F3D" w:rsidRPr="00A83F3D" w:rsidRDefault="00A83F3D" w:rsidP="00A83F3D">
            <w:pPr>
              <w:jc w:val="center"/>
              <w:rPr>
                <w:b/>
                <w:sz w:val="32"/>
                <w:szCs w:val="32"/>
              </w:rPr>
            </w:pPr>
            <w:r w:rsidRPr="00A83F3D">
              <w:rPr>
                <w:b/>
                <w:sz w:val="40"/>
                <w:szCs w:val="32"/>
              </w:rPr>
              <w:t>Other Deadlines</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hideMark/>
          </w:tcPr>
          <w:p w:rsidR="00A83F3D" w:rsidRPr="00A83F3D" w:rsidRDefault="00A83F3D" w:rsidP="00A83F3D">
            <w:pPr>
              <w:jc w:val="center"/>
              <w:rPr>
                <w:b/>
                <w:sz w:val="32"/>
                <w:szCs w:val="32"/>
              </w:rPr>
            </w:pPr>
            <w:r w:rsidRPr="00A83F3D">
              <w:rPr>
                <w:b/>
                <w:sz w:val="32"/>
                <w:szCs w:val="32"/>
              </w:rPr>
              <w:t>Items</w:t>
            </w:r>
          </w:p>
        </w:tc>
        <w:tc>
          <w:tcPr>
            <w:tcW w:w="5868" w:type="dxa"/>
            <w:tcBorders>
              <w:top w:val="single" w:sz="4" w:space="0" w:color="auto"/>
              <w:left w:val="single" w:sz="4" w:space="0" w:color="auto"/>
              <w:bottom w:val="single" w:sz="4" w:space="0" w:color="auto"/>
              <w:right w:val="single" w:sz="12" w:space="0" w:color="auto"/>
            </w:tcBorders>
            <w:hideMark/>
          </w:tcPr>
          <w:p w:rsidR="00A83F3D" w:rsidRPr="00A83F3D" w:rsidRDefault="00A83F3D" w:rsidP="00A83F3D">
            <w:pPr>
              <w:jc w:val="center"/>
              <w:rPr>
                <w:b/>
                <w:sz w:val="32"/>
                <w:szCs w:val="32"/>
              </w:rPr>
            </w:pPr>
            <w:r w:rsidRPr="00A83F3D">
              <w:rPr>
                <w:b/>
                <w:sz w:val="32"/>
                <w:szCs w:val="32"/>
              </w:rPr>
              <w:t>Dates Available</w:t>
            </w:r>
          </w:p>
        </w:tc>
      </w:tr>
      <w:tr w:rsidR="00A83F3D" w:rsidRPr="00A83F3D" w:rsidTr="00624F1C">
        <w:tc>
          <w:tcPr>
            <w:tcW w:w="4428" w:type="dxa"/>
            <w:tcBorders>
              <w:top w:val="single" w:sz="4" w:space="0" w:color="auto"/>
              <w:left w:val="single" w:sz="12" w:space="0" w:color="auto"/>
              <w:bottom w:val="single" w:sz="4" w:space="0" w:color="auto"/>
              <w:right w:val="single" w:sz="4" w:space="0" w:color="auto"/>
            </w:tcBorders>
            <w:vAlign w:val="bottom"/>
            <w:hideMark/>
          </w:tcPr>
          <w:p w:rsidR="00A83F3D" w:rsidRPr="00A83F3D" w:rsidRDefault="00A83F3D" w:rsidP="00A83F3D">
            <w:pPr>
              <w:rPr>
                <w:sz w:val="36"/>
                <w:szCs w:val="36"/>
              </w:rPr>
            </w:pPr>
            <w:r w:rsidRPr="00A83F3D">
              <w:rPr>
                <w:sz w:val="36"/>
                <w:szCs w:val="36"/>
              </w:rPr>
              <w:t xml:space="preserve">Introduce Yourself </w:t>
            </w:r>
            <w:r w:rsidRPr="00A83F3D">
              <w:rPr>
                <w:sz w:val="32"/>
                <w:szCs w:val="32"/>
              </w:rPr>
              <w:t>(Tell the class something interesting about you – Discussion)</w:t>
            </w:r>
          </w:p>
        </w:tc>
        <w:tc>
          <w:tcPr>
            <w:tcW w:w="5868" w:type="dxa"/>
            <w:tcBorders>
              <w:top w:val="single" w:sz="4" w:space="0" w:color="auto"/>
              <w:left w:val="single" w:sz="4" w:space="0" w:color="auto"/>
              <w:bottom w:val="single" w:sz="4" w:space="0" w:color="auto"/>
              <w:right w:val="single" w:sz="12" w:space="0" w:color="auto"/>
            </w:tcBorders>
            <w:vAlign w:val="bottom"/>
            <w:hideMark/>
          </w:tcPr>
          <w:p w:rsidR="00A83F3D" w:rsidRPr="00A83F3D" w:rsidRDefault="00A83F3D" w:rsidP="00A83F3D">
            <w:pPr>
              <w:rPr>
                <w:sz w:val="36"/>
                <w:szCs w:val="36"/>
              </w:rPr>
            </w:pPr>
            <w:r w:rsidRPr="00A83F3D">
              <w:rPr>
                <w:sz w:val="36"/>
                <w:szCs w:val="36"/>
              </w:rPr>
              <w:t xml:space="preserve">Aug. 20 through </w:t>
            </w:r>
            <w:r w:rsidRPr="00A83F3D">
              <w:rPr>
                <w:color w:val="FF0000"/>
                <w:sz w:val="36"/>
                <w:szCs w:val="36"/>
              </w:rPr>
              <w:t>Sept. 9</w:t>
            </w:r>
          </w:p>
        </w:tc>
      </w:tr>
      <w:tr w:rsidR="00A83F3D" w:rsidRPr="00A83F3D" w:rsidTr="00624F1C">
        <w:tc>
          <w:tcPr>
            <w:tcW w:w="4428" w:type="dxa"/>
            <w:tcBorders>
              <w:top w:val="single" w:sz="4" w:space="0" w:color="auto"/>
              <w:left w:val="single" w:sz="12" w:space="0" w:color="auto"/>
              <w:bottom w:val="single" w:sz="12" w:space="0" w:color="auto"/>
              <w:right w:val="single" w:sz="4" w:space="0" w:color="auto"/>
            </w:tcBorders>
            <w:vAlign w:val="bottom"/>
            <w:hideMark/>
          </w:tcPr>
          <w:p w:rsidR="00A83F3D" w:rsidRPr="00A83F3D" w:rsidRDefault="00A83F3D" w:rsidP="00A83F3D">
            <w:pPr>
              <w:rPr>
                <w:sz w:val="36"/>
                <w:szCs w:val="36"/>
              </w:rPr>
            </w:pPr>
            <w:r w:rsidRPr="00A83F3D">
              <w:rPr>
                <w:sz w:val="36"/>
                <w:szCs w:val="36"/>
              </w:rPr>
              <w:t xml:space="preserve">Choose PowerPoint Topic </w:t>
            </w:r>
            <w:r w:rsidRPr="00A83F3D">
              <w:rPr>
                <w:sz w:val="32"/>
                <w:szCs w:val="32"/>
              </w:rPr>
              <w:t>(Located inside of the Project-PowerPoint Link)</w:t>
            </w:r>
          </w:p>
        </w:tc>
        <w:tc>
          <w:tcPr>
            <w:tcW w:w="5868" w:type="dxa"/>
            <w:tcBorders>
              <w:top w:val="single" w:sz="4" w:space="0" w:color="auto"/>
              <w:left w:val="single" w:sz="4" w:space="0" w:color="auto"/>
              <w:bottom w:val="single" w:sz="12" w:space="0" w:color="auto"/>
              <w:right w:val="single" w:sz="12" w:space="0" w:color="auto"/>
            </w:tcBorders>
            <w:vAlign w:val="bottom"/>
            <w:hideMark/>
          </w:tcPr>
          <w:p w:rsidR="00A83F3D" w:rsidRPr="00A83F3D" w:rsidRDefault="00A83F3D" w:rsidP="00A83F3D">
            <w:pPr>
              <w:rPr>
                <w:sz w:val="36"/>
                <w:szCs w:val="36"/>
              </w:rPr>
            </w:pPr>
            <w:r w:rsidRPr="00A83F3D">
              <w:rPr>
                <w:sz w:val="36"/>
                <w:szCs w:val="36"/>
              </w:rPr>
              <w:t xml:space="preserve">Sept 3 through </w:t>
            </w:r>
            <w:r w:rsidRPr="00A83F3D">
              <w:rPr>
                <w:color w:val="FF0000"/>
                <w:sz w:val="36"/>
                <w:szCs w:val="36"/>
              </w:rPr>
              <w:t>Sept. 16</w:t>
            </w:r>
          </w:p>
        </w:tc>
      </w:tr>
    </w:tbl>
    <w:p w:rsidR="00A83F3D" w:rsidRPr="00A83F3D" w:rsidRDefault="00A83F3D" w:rsidP="00A83F3D"/>
    <w:p w:rsidR="00797EA4" w:rsidRPr="00797EA4" w:rsidRDefault="00797EA4" w:rsidP="00A83F3D">
      <w:pPr>
        <w:jc w:val="center"/>
      </w:pPr>
    </w:p>
    <w:sectPr w:rsidR="00797EA4" w:rsidRPr="00797EA4" w:rsidSect="00ED0E09">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74" w:rsidRDefault="00B21974" w:rsidP="00EC5E8C">
      <w:r>
        <w:separator/>
      </w:r>
    </w:p>
  </w:endnote>
  <w:endnote w:type="continuationSeparator" w:id="0">
    <w:p w:rsidR="00B21974" w:rsidRDefault="00B21974" w:rsidP="00E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74" w:rsidRDefault="00B21974" w:rsidP="00EC5E8C">
      <w:r>
        <w:separator/>
      </w:r>
    </w:p>
  </w:footnote>
  <w:footnote w:type="continuationSeparator" w:id="0">
    <w:p w:rsidR="00B21974" w:rsidRDefault="00B21974" w:rsidP="00EC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12"/>
      </v:shape>
    </w:pict>
  </w:numPicBullet>
  <w:numPicBullet w:numPicBulletId="1">
    <w:pict>
      <v:shape id="_x0000_i1026" type="#_x0000_t75" style="width:3in;height:3in" o:bullet="t"/>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340D48"/>
    <w:multiLevelType w:val="hybridMultilevel"/>
    <w:tmpl w:val="489018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34A01"/>
    <w:multiLevelType w:val="hybridMultilevel"/>
    <w:tmpl w:val="ADCE6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378"/>
    <w:multiLevelType w:val="hybridMultilevel"/>
    <w:tmpl w:val="562C30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92D5A"/>
    <w:multiLevelType w:val="hybridMultilevel"/>
    <w:tmpl w:val="07D2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75A"/>
    <w:multiLevelType w:val="hybridMultilevel"/>
    <w:tmpl w:val="B7329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D52469"/>
    <w:multiLevelType w:val="hybridMultilevel"/>
    <w:tmpl w:val="F9CC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D0872"/>
    <w:multiLevelType w:val="multilevel"/>
    <w:tmpl w:val="489018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03802"/>
    <w:multiLevelType w:val="hybridMultilevel"/>
    <w:tmpl w:val="A446A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178C6"/>
    <w:multiLevelType w:val="hybridMultilevel"/>
    <w:tmpl w:val="359E4ED0"/>
    <w:lvl w:ilvl="0" w:tplc="32D2E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41B34"/>
    <w:multiLevelType w:val="hybridMultilevel"/>
    <w:tmpl w:val="7C844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290B6B"/>
    <w:multiLevelType w:val="hybridMultilevel"/>
    <w:tmpl w:val="8A8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B4964"/>
    <w:multiLevelType w:val="hybridMultilevel"/>
    <w:tmpl w:val="A8B0F8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80F25"/>
    <w:multiLevelType w:val="multilevel"/>
    <w:tmpl w:val="601C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41673"/>
    <w:multiLevelType w:val="hybridMultilevel"/>
    <w:tmpl w:val="F6BAD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6F1AB2"/>
    <w:multiLevelType w:val="hybridMultilevel"/>
    <w:tmpl w:val="E424C4E0"/>
    <w:lvl w:ilvl="0" w:tplc="DEAABFB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num>
  <w:num w:numId="6">
    <w:abstractNumId w:val="7"/>
  </w:num>
  <w:num w:numId="7">
    <w:abstractNumId w:val="3"/>
  </w:num>
  <w:num w:numId="8">
    <w:abstractNumId w:val="12"/>
  </w:num>
  <w:num w:numId="9">
    <w:abstractNumId w:val="15"/>
  </w:num>
  <w:num w:numId="10">
    <w:abstractNumId w:val="16"/>
  </w:num>
  <w:num w:numId="11">
    <w:abstractNumId w:val="11"/>
  </w:num>
  <w:num w:numId="12">
    <w:abstractNumId w:val="8"/>
  </w:num>
  <w:num w:numId="13">
    <w:abstractNumId w:val="13"/>
  </w:num>
  <w:num w:numId="14">
    <w:abstractNumId w:val="5"/>
  </w:num>
  <w:num w:numId="15">
    <w:abstractNumId w:val="9"/>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A"/>
    <w:rsid w:val="000147B9"/>
    <w:rsid w:val="000167C7"/>
    <w:rsid w:val="0005070C"/>
    <w:rsid w:val="00055F27"/>
    <w:rsid w:val="0007196E"/>
    <w:rsid w:val="00091F66"/>
    <w:rsid w:val="000A612E"/>
    <w:rsid w:val="000C15B4"/>
    <w:rsid w:val="000C57B6"/>
    <w:rsid w:val="000D2411"/>
    <w:rsid w:val="000D3EE3"/>
    <w:rsid w:val="000D6856"/>
    <w:rsid w:val="000F3053"/>
    <w:rsid w:val="000F3946"/>
    <w:rsid w:val="000F514D"/>
    <w:rsid w:val="001036E3"/>
    <w:rsid w:val="00106814"/>
    <w:rsid w:val="00110E86"/>
    <w:rsid w:val="0012503D"/>
    <w:rsid w:val="00126529"/>
    <w:rsid w:val="00145A11"/>
    <w:rsid w:val="001505CA"/>
    <w:rsid w:val="00165DAF"/>
    <w:rsid w:val="00165DCD"/>
    <w:rsid w:val="00175094"/>
    <w:rsid w:val="00183340"/>
    <w:rsid w:val="00183691"/>
    <w:rsid w:val="00195D34"/>
    <w:rsid w:val="001A613D"/>
    <w:rsid w:val="001B1248"/>
    <w:rsid w:val="001E1927"/>
    <w:rsid w:val="001E7099"/>
    <w:rsid w:val="001F102D"/>
    <w:rsid w:val="00210263"/>
    <w:rsid w:val="002210A9"/>
    <w:rsid w:val="00230B3B"/>
    <w:rsid w:val="00233958"/>
    <w:rsid w:val="00240D30"/>
    <w:rsid w:val="00244F07"/>
    <w:rsid w:val="00247830"/>
    <w:rsid w:val="00247F25"/>
    <w:rsid w:val="002565C7"/>
    <w:rsid w:val="00265F86"/>
    <w:rsid w:val="00266B90"/>
    <w:rsid w:val="002756BE"/>
    <w:rsid w:val="002811A3"/>
    <w:rsid w:val="00283095"/>
    <w:rsid w:val="00291BF1"/>
    <w:rsid w:val="002B2A75"/>
    <w:rsid w:val="002C634B"/>
    <w:rsid w:val="002D158A"/>
    <w:rsid w:val="002E0087"/>
    <w:rsid w:val="002E54F2"/>
    <w:rsid w:val="002F3EB9"/>
    <w:rsid w:val="003050DD"/>
    <w:rsid w:val="00306500"/>
    <w:rsid w:val="003304D7"/>
    <w:rsid w:val="003407B2"/>
    <w:rsid w:val="003613AF"/>
    <w:rsid w:val="00372DC2"/>
    <w:rsid w:val="00376A62"/>
    <w:rsid w:val="003832A5"/>
    <w:rsid w:val="003871CF"/>
    <w:rsid w:val="0039568D"/>
    <w:rsid w:val="003A3399"/>
    <w:rsid w:val="003B63E1"/>
    <w:rsid w:val="003D7948"/>
    <w:rsid w:val="003E3DAD"/>
    <w:rsid w:val="003E415A"/>
    <w:rsid w:val="003E434B"/>
    <w:rsid w:val="003E7A8C"/>
    <w:rsid w:val="003F15FE"/>
    <w:rsid w:val="00400B9D"/>
    <w:rsid w:val="00407FCF"/>
    <w:rsid w:val="004130BD"/>
    <w:rsid w:val="00416725"/>
    <w:rsid w:val="00434282"/>
    <w:rsid w:val="004375A2"/>
    <w:rsid w:val="004469ED"/>
    <w:rsid w:val="00450F3E"/>
    <w:rsid w:val="00454618"/>
    <w:rsid w:val="00467E20"/>
    <w:rsid w:val="00472434"/>
    <w:rsid w:val="00472D43"/>
    <w:rsid w:val="004816D2"/>
    <w:rsid w:val="004B0218"/>
    <w:rsid w:val="004B3CDE"/>
    <w:rsid w:val="004D00D9"/>
    <w:rsid w:val="004D4249"/>
    <w:rsid w:val="004E0C34"/>
    <w:rsid w:val="004E5E99"/>
    <w:rsid w:val="00505414"/>
    <w:rsid w:val="00516CD3"/>
    <w:rsid w:val="005310E8"/>
    <w:rsid w:val="005429B2"/>
    <w:rsid w:val="005529EB"/>
    <w:rsid w:val="005560B6"/>
    <w:rsid w:val="005568BE"/>
    <w:rsid w:val="00560675"/>
    <w:rsid w:val="005655AD"/>
    <w:rsid w:val="00590852"/>
    <w:rsid w:val="005B5F5B"/>
    <w:rsid w:val="005B6843"/>
    <w:rsid w:val="005C28C5"/>
    <w:rsid w:val="005D2077"/>
    <w:rsid w:val="005F0F09"/>
    <w:rsid w:val="005F69DB"/>
    <w:rsid w:val="00601D74"/>
    <w:rsid w:val="00602529"/>
    <w:rsid w:val="006130DE"/>
    <w:rsid w:val="0061404A"/>
    <w:rsid w:val="00621197"/>
    <w:rsid w:val="0062175F"/>
    <w:rsid w:val="00624F1C"/>
    <w:rsid w:val="006312F6"/>
    <w:rsid w:val="006332EA"/>
    <w:rsid w:val="006533E2"/>
    <w:rsid w:val="00654470"/>
    <w:rsid w:val="006656A3"/>
    <w:rsid w:val="006855D9"/>
    <w:rsid w:val="0068580C"/>
    <w:rsid w:val="006A084B"/>
    <w:rsid w:val="006A7B3B"/>
    <w:rsid w:val="006C4045"/>
    <w:rsid w:val="006D0DAE"/>
    <w:rsid w:val="006E4029"/>
    <w:rsid w:val="00700897"/>
    <w:rsid w:val="0074236F"/>
    <w:rsid w:val="00742550"/>
    <w:rsid w:val="0074293C"/>
    <w:rsid w:val="00756680"/>
    <w:rsid w:val="0076405E"/>
    <w:rsid w:val="0076539D"/>
    <w:rsid w:val="00797EA4"/>
    <w:rsid w:val="007A0562"/>
    <w:rsid w:val="007B54BA"/>
    <w:rsid w:val="007D100B"/>
    <w:rsid w:val="007D4872"/>
    <w:rsid w:val="007E4AC1"/>
    <w:rsid w:val="00802E63"/>
    <w:rsid w:val="00813210"/>
    <w:rsid w:val="00873630"/>
    <w:rsid w:val="00881B4B"/>
    <w:rsid w:val="008952DD"/>
    <w:rsid w:val="008A37C8"/>
    <w:rsid w:val="008A67BB"/>
    <w:rsid w:val="008B21E5"/>
    <w:rsid w:val="008B2F71"/>
    <w:rsid w:val="008C2B12"/>
    <w:rsid w:val="008C6584"/>
    <w:rsid w:val="008E411B"/>
    <w:rsid w:val="008E4A85"/>
    <w:rsid w:val="008F1B66"/>
    <w:rsid w:val="009110E2"/>
    <w:rsid w:val="00912857"/>
    <w:rsid w:val="00920372"/>
    <w:rsid w:val="009416AB"/>
    <w:rsid w:val="0096498A"/>
    <w:rsid w:val="00986BDA"/>
    <w:rsid w:val="00990F9B"/>
    <w:rsid w:val="009A4964"/>
    <w:rsid w:val="009B1FE1"/>
    <w:rsid w:val="009C582C"/>
    <w:rsid w:val="009D0E79"/>
    <w:rsid w:val="009D22F8"/>
    <w:rsid w:val="009D2836"/>
    <w:rsid w:val="009E52AE"/>
    <w:rsid w:val="00A03A4E"/>
    <w:rsid w:val="00A10F14"/>
    <w:rsid w:val="00A25154"/>
    <w:rsid w:val="00A41566"/>
    <w:rsid w:val="00A41C96"/>
    <w:rsid w:val="00A52853"/>
    <w:rsid w:val="00A52F42"/>
    <w:rsid w:val="00A53E1A"/>
    <w:rsid w:val="00A7671F"/>
    <w:rsid w:val="00A83F3D"/>
    <w:rsid w:val="00A94FF1"/>
    <w:rsid w:val="00A95869"/>
    <w:rsid w:val="00AA2D30"/>
    <w:rsid w:val="00AB298E"/>
    <w:rsid w:val="00AD3BC5"/>
    <w:rsid w:val="00AE1004"/>
    <w:rsid w:val="00AE4579"/>
    <w:rsid w:val="00AF5807"/>
    <w:rsid w:val="00AF6572"/>
    <w:rsid w:val="00AF7FAC"/>
    <w:rsid w:val="00B0237D"/>
    <w:rsid w:val="00B057EE"/>
    <w:rsid w:val="00B07435"/>
    <w:rsid w:val="00B10EAD"/>
    <w:rsid w:val="00B21974"/>
    <w:rsid w:val="00B242E3"/>
    <w:rsid w:val="00B367B9"/>
    <w:rsid w:val="00B51A2E"/>
    <w:rsid w:val="00B62372"/>
    <w:rsid w:val="00B627D2"/>
    <w:rsid w:val="00B74445"/>
    <w:rsid w:val="00B84F5E"/>
    <w:rsid w:val="00BB5761"/>
    <w:rsid w:val="00BD16CA"/>
    <w:rsid w:val="00BD5B66"/>
    <w:rsid w:val="00C14385"/>
    <w:rsid w:val="00C264F7"/>
    <w:rsid w:val="00C278BA"/>
    <w:rsid w:val="00C31679"/>
    <w:rsid w:val="00C62534"/>
    <w:rsid w:val="00C7017E"/>
    <w:rsid w:val="00C72408"/>
    <w:rsid w:val="00C77692"/>
    <w:rsid w:val="00C8654B"/>
    <w:rsid w:val="00CB2D21"/>
    <w:rsid w:val="00CD2B39"/>
    <w:rsid w:val="00CD4647"/>
    <w:rsid w:val="00CD76F4"/>
    <w:rsid w:val="00CF2051"/>
    <w:rsid w:val="00D077BA"/>
    <w:rsid w:val="00D24A7A"/>
    <w:rsid w:val="00D26D87"/>
    <w:rsid w:val="00D27D1C"/>
    <w:rsid w:val="00D330B7"/>
    <w:rsid w:val="00D42AB4"/>
    <w:rsid w:val="00D533E5"/>
    <w:rsid w:val="00D539A0"/>
    <w:rsid w:val="00D76750"/>
    <w:rsid w:val="00D77BD6"/>
    <w:rsid w:val="00D9506C"/>
    <w:rsid w:val="00D95E9F"/>
    <w:rsid w:val="00DA1507"/>
    <w:rsid w:val="00DA53DA"/>
    <w:rsid w:val="00DB476A"/>
    <w:rsid w:val="00DC3F7B"/>
    <w:rsid w:val="00DD6EDB"/>
    <w:rsid w:val="00DE2514"/>
    <w:rsid w:val="00DE5EF5"/>
    <w:rsid w:val="00DF383A"/>
    <w:rsid w:val="00E05914"/>
    <w:rsid w:val="00E1222D"/>
    <w:rsid w:val="00E421DD"/>
    <w:rsid w:val="00E63B8A"/>
    <w:rsid w:val="00E71D39"/>
    <w:rsid w:val="00E82A42"/>
    <w:rsid w:val="00E90BC9"/>
    <w:rsid w:val="00EA479B"/>
    <w:rsid w:val="00EB0AB5"/>
    <w:rsid w:val="00EB7DC6"/>
    <w:rsid w:val="00EC143A"/>
    <w:rsid w:val="00EC5E8C"/>
    <w:rsid w:val="00ED0E09"/>
    <w:rsid w:val="00ED415A"/>
    <w:rsid w:val="00EE584E"/>
    <w:rsid w:val="00EF4C83"/>
    <w:rsid w:val="00EF72D2"/>
    <w:rsid w:val="00F047F0"/>
    <w:rsid w:val="00F131D3"/>
    <w:rsid w:val="00F2468D"/>
    <w:rsid w:val="00F27FDE"/>
    <w:rsid w:val="00F31D76"/>
    <w:rsid w:val="00F351F2"/>
    <w:rsid w:val="00F41788"/>
    <w:rsid w:val="00F46DE6"/>
    <w:rsid w:val="00F73C01"/>
    <w:rsid w:val="00F80D17"/>
    <w:rsid w:val="00F82C63"/>
    <w:rsid w:val="00F91A9F"/>
    <w:rsid w:val="00FA3D3E"/>
    <w:rsid w:val="00FD5461"/>
    <w:rsid w:val="00FD59CD"/>
    <w:rsid w:val="00FE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DB96CB5B-C9E9-40F4-A9D2-CC45726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4293C"/>
    <w:pPr>
      <w:spacing w:before="100" w:beforeAutospacing="1" w:after="100" w:afterAutospacing="1"/>
    </w:pPr>
  </w:style>
  <w:style w:type="table" w:styleId="TableGrid">
    <w:name w:val="Table Grid"/>
    <w:basedOn w:val="TableNormal"/>
    <w:uiPriority w:val="59"/>
    <w:rsid w:val="008E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750"/>
    <w:rPr>
      <w:color w:val="0000FF"/>
      <w:u w:val="single"/>
    </w:rPr>
  </w:style>
  <w:style w:type="character" w:styleId="Emphasis">
    <w:name w:val="Emphasis"/>
    <w:uiPriority w:val="20"/>
    <w:qFormat/>
    <w:rsid w:val="00F91A9F"/>
    <w:rPr>
      <w:i/>
      <w:iCs/>
    </w:rPr>
  </w:style>
  <w:style w:type="character" w:styleId="FollowedHyperlink">
    <w:name w:val="FollowedHyperlink"/>
    <w:rsid w:val="00920372"/>
    <w:rPr>
      <w:color w:val="800080"/>
      <w:u w:val="single"/>
    </w:rPr>
  </w:style>
  <w:style w:type="character" w:customStyle="1" w:styleId="style6">
    <w:name w:val="style6"/>
    <w:basedOn w:val="DefaultParagraphFont"/>
    <w:rsid w:val="0061404A"/>
  </w:style>
  <w:style w:type="paragraph" w:styleId="ListParagraph">
    <w:name w:val="List Paragraph"/>
    <w:basedOn w:val="Normal"/>
    <w:uiPriority w:val="34"/>
    <w:qFormat/>
    <w:rsid w:val="00C31679"/>
    <w:pPr>
      <w:ind w:left="720"/>
    </w:pPr>
  </w:style>
  <w:style w:type="paragraph" w:styleId="Header">
    <w:name w:val="header"/>
    <w:basedOn w:val="Normal"/>
    <w:link w:val="HeaderChar"/>
    <w:uiPriority w:val="99"/>
    <w:unhideWhenUsed/>
    <w:rsid w:val="00EC5E8C"/>
    <w:pPr>
      <w:tabs>
        <w:tab w:val="center" w:pos="4680"/>
        <w:tab w:val="right" w:pos="9360"/>
      </w:tabs>
    </w:pPr>
    <w:rPr>
      <w:lang w:val="x-none" w:eastAsia="x-none"/>
    </w:rPr>
  </w:style>
  <w:style w:type="character" w:customStyle="1" w:styleId="HeaderChar">
    <w:name w:val="Header Char"/>
    <w:link w:val="Header"/>
    <w:uiPriority w:val="99"/>
    <w:rsid w:val="00EC5E8C"/>
    <w:rPr>
      <w:sz w:val="24"/>
      <w:szCs w:val="24"/>
    </w:rPr>
  </w:style>
  <w:style w:type="paragraph" w:styleId="Footer">
    <w:name w:val="footer"/>
    <w:basedOn w:val="Normal"/>
    <w:link w:val="FooterChar"/>
    <w:uiPriority w:val="99"/>
    <w:unhideWhenUsed/>
    <w:rsid w:val="00EC5E8C"/>
    <w:pPr>
      <w:tabs>
        <w:tab w:val="center" w:pos="4680"/>
        <w:tab w:val="right" w:pos="9360"/>
      </w:tabs>
    </w:pPr>
    <w:rPr>
      <w:lang w:val="x-none" w:eastAsia="x-none"/>
    </w:rPr>
  </w:style>
  <w:style w:type="character" w:customStyle="1" w:styleId="FooterChar">
    <w:name w:val="Footer Char"/>
    <w:link w:val="Footer"/>
    <w:uiPriority w:val="99"/>
    <w:rsid w:val="00EC5E8C"/>
    <w:rPr>
      <w:sz w:val="24"/>
      <w:szCs w:val="24"/>
    </w:rPr>
  </w:style>
  <w:style w:type="paragraph" w:styleId="BalloonText">
    <w:name w:val="Balloon Text"/>
    <w:basedOn w:val="Normal"/>
    <w:link w:val="BalloonTextChar"/>
    <w:uiPriority w:val="99"/>
    <w:semiHidden/>
    <w:unhideWhenUsed/>
    <w:rsid w:val="00EC5E8C"/>
    <w:rPr>
      <w:rFonts w:ascii="Tahoma" w:hAnsi="Tahoma"/>
      <w:sz w:val="16"/>
      <w:szCs w:val="16"/>
      <w:lang w:val="x-none" w:eastAsia="x-none"/>
    </w:rPr>
  </w:style>
  <w:style w:type="character" w:customStyle="1" w:styleId="BalloonTextChar">
    <w:name w:val="Balloon Text Char"/>
    <w:link w:val="BalloonText"/>
    <w:uiPriority w:val="99"/>
    <w:semiHidden/>
    <w:rsid w:val="00EC5E8C"/>
    <w:rPr>
      <w:rFonts w:ascii="Tahoma" w:hAnsi="Tahoma" w:cs="Tahoma"/>
      <w:sz w:val="16"/>
      <w:szCs w:val="16"/>
    </w:rPr>
  </w:style>
  <w:style w:type="paragraph" w:customStyle="1" w:styleId="Default">
    <w:name w:val="Default"/>
    <w:basedOn w:val="Normal"/>
    <w:rsid w:val="005B6843"/>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3329">
      <w:bodyDiv w:val="1"/>
      <w:marLeft w:val="0"/>
      <w:marRight w:val="0"/>
      <w:marTop w:val="0"/>
      <w:marBottom w:val="0"/>
      <w:divBdr>
        <w:top w:val="none" w:sz="0" w:space="0" w:color="auto"/>
        <w:left w:val="none" w:sz="0" w:space="0" w:color="auto"/>
        <w:bottom w:val="none" w:sz="0" w:space="0" w:color="auto"/>
        <w:right w:val="none" w:sz="0" w:space="0" w:color="auto"/>
      </w:divBdr>
      <w:divsChild>
        <w:div w:id="72702409">
          <w:marLeft w:val="0"/>
          <w:marRight w:val="0"/>
          <w:marTop w:val="0"/>
          <w:marBottom w:val="0"/>
          <w:divBdr>
            <w:top w:val="none" w:sz="0" w:space="0" w:color="auto"/>
            <w:left w:val="none" w:sz="0" w:space="0" w:color="auto"/>
            <w:bottom w:val="none" w:sz="0" w:space="0" w:color="auto"/>
            <w:right w:val="none" w:sz="0" w:space="0" w:color="auto"/>
          </w:divBdr>
        </w:div>
        <w:div w:id="334043080">
          <w:marLeft w:val="0"/>
          <w:marRight w:val="0"/>
          <w:marTop w:val="0"/>
          <w:marBottom w:val="0"/>
          <w:divBdr>
            <w:top w:val="none" w:sz="0" w:space="0" w:color="auto"/>
            <w:left w:val="none" w:sz="0" w:space="0" w:color="auto"/>
            <w:bottom w:val="none" w:sz="0" w:space="0" w:color="auto"/>
            <w:right w:val="none" w:sz="0" w:space="0" w:color="auto"/>
          </w:divBdr>
        </w:div>
        <w:div w:id="1700542758">
          <w:marLeft w:val="0"/>
          <w:marRight w:val="0"/>
          <w:marTop w:val="0"/>
          <w:marBottom w:val="0"/>
          <w:divBdr>
            <w:top w:val="none" w:sz="0" w:space="0" w:color="auto"/>
            <w:left w:val="none" w:sz="0" w:space="0" w:color="auto"/>
            <w:bottom w:val="none" w:sz="0" w:space="0" w:color="auto"/>
            <w:right w:val="none" w:sz="0" w:space="0" w:color="auto"/>
          </w:divBdr>
        </w:div>
        <w:div w:id="1805193725">
          <w:marLeft w:val="0"/>
          <w:marRight w:val="0"/>
          <w:marTop w:val="0"/>
          <w:marBottom w:val="0"/>
          <w:divBdr>
            <w:top w:val="none" w:sz="0" w:space="0" w:color="auto"/>
            <w:left w:val="none" w:sz="0" w:space="0" w:color="auto"/>
            <w:bottom w:val="none" w:sz="0" w:space="0" w:color="auto"/>
            <w:right w:val="none" w:sz="0" w:space="0" w:color="auto"/>
          </w:divBdr>
        </w:div>
        <w:div w:id="1875188227">
          <w:marLeft w:val="0"/>
          <w:marRight w:val="0"/>
          <w:marTop w:val="0"/>
          <w:marBottom w:val="0"/>
          <w:divBdr>
            <w:top w:val="none" w:sz="0" w:space="0" w:color="auto"/>
            <w:left w:val="none" w:sz="0" w:space="0" w:color="auto"/>
            <w:bottom w:val="none" w:sz="0" w:space="0" w:color="auto"/>
            <w:right w:val="none" w:sz="0" w:space="0" w:color="auto"/>
          </w:divBdr>
        </w:div>
      </w:divsChild>
    </w:div>
    <w:div w:id="894043284">
      <w:bodyDiv w:val="1"/>
      <w:marLeft w:val="0"/>
      <w:marRight w:val="0"/>
      <w:marTop w:val="0"/>
      <w:marBottom w:val="0"/>
      <w:divBdr>
        <w:top w:val="none" w:sz="0" w:space="0" w:color="auto"/>
        <w:left w:val="none" w:sz="0" w:space="0" w:color="auto"/>
        <w:bottom w:val="none" w:sz="0" w:space="0" w:color="auto"/>
        <w:right w:val="none" w:sz="0" w:space="0" w:color="auto"/>
      </w:divBdr>
    </w:div>
    <w:div w:id="1517112174">
      <w:bodyDiv w:val="1"/>
      <w:marLeft w:val="0"/>
      <w:marRight w:val="0"/>
      <w:marTop w:val="0"/>
      <w:marBottom w:val="0"/>
      <w:divBdr>
        <w:top w:val="none" w:sz="0" w:space="0" w:color="auto"/>
        <w:left w:val="none" w:sz="0" w:space="0" w:color="auto"/>
        <w:bottom w:val="none" w:sz="0" w:space="0" w:color="auto"/>
        <w:right w:val="none" w:sz="0" w:space="0" w:color="auto"/>
      </w:divBdr>
      <w:divsChild>
        <w:div w:id="1035883715">
          <w:marLeft w:val="0"/>
          <w:marRight w:val="0"/>
          <w:marTop w:val="150"/>
          <w:marBottom w:val="0"/>
          <w:divBdr>
            <w:top w:val="none" w:sz="0" w:space="0" w:color="auto"/>
            <w:left w:val="none" w:sz="0" w:space="0" w:color="auto"/>
            <w:bottom w:val="none" w:sz="0" w:space="0" w:color="auto"/>
            <w:right w:val="none" w:sz="0" w:space="0" w:color="auto"/>
          </w:divBdr>
          <w:divsChild>
            <w:div w:id="629163798">
              <w:marLeft w:val="3180"/>
              <w:marRight w:val="210"/>
              <w:marTop w:val="0"/>
              <w:marBottom w:val="0"/>
              <w:divBdr>
                <w:top w:val="none" w:sz="0" w:space="0" w:color="auto"/>
                <w:left w:val="none" w:sz="0" w:space="0" w:color="auto"/>
                <w:bottom w:val="none" w:sz="0" w:space="0" w:color="auto"/>
                <w:right w:val="none" w:sz="0" w:space="0" w:color="auto"/>
              </w:divBdr>
              <w:divsChild>
                <w:div w:id="1732119981">
                  <w:marLeft w:val="0"/>
                  <w:marRight w:val="0"/>
                  <w:marTop w:val="0"/>
                  <w:marBottom w:val="0"/>
                  <w:divBdr>
                    <w:top w:val="none" w:sz="0" w:space="0" w:color="auto"/>
                    <w:left w:val="none" w:sz="0" w:space="0" w:color="auto"/>
                    <w:bottom w:val="none" w:sz="0" w:space="0" w:color="auto"/>
                    <w:right w:val="none" w:sz="0" w:space="0" w:color="auto"/>
                  </w:divBdr>
                  <w:divsChild>
                    <w:div w:id="395593822">
                      <w:marLeft w:val="0"/>
                      <w:marRight w:val="0"/>
                      <w:marTop w:val="0"/>
                      <w:marBottom w:val="0"/>
                      <w:divBdr>
                        <w:top w:val="none" w:sz="0" w:space="0" w:color="auto"/>
                        <w:left w:val="none" w:sz="0" w:space="0" w:color="auto"/>
                        <w:bottom w:val="none" w:sz="0" w:space="0" w:color="auto"/>
                        <w:right w:val="none" w:sz="0" w:space="0" w:color="auto"/>
                      </w:divBdr>
                      <w:divsChild>
                        <w:div w:id="1209612116">
                          <w:marLeft w:val="0"/>
                          <w:marRight w:val="0"/>
                          <w:marTop w:val="0"/>
                          <w:marBottom w:val="0"/>
                          <w:divBdr>
                            <w:top w:val="none" w:sz="0" w:space="0" w:color="auto"/>
                            <w:left w:val="none" w:sz="0" w:space="0" w:color="auto"/>
                            <w:bottom w:val="none" w:sz="0" w:space="0" w:color="auto"/>
                            <w:right w:val="none" w:sz="0" w:space="0" w:color="auto"/>
                          </w:divBdr>
                          <w:divsChild>
                            <w:div w:id="894505844">
                              <w:marLeft w:val="0"/>
                              <w:marRight w:val="0"/>
                              <w:marTop w:val="0"/>
                              <w:marBottom w:val="0"/>
                              <w:divBdr>
                                <w:top w:val="none" w:sz="0" w:space="0" w:color="auto"/>
                                <w:left w:val="none" w:sz="0" w:space="0" w:color="auto"/>
                                <w:bottom w:val="none" w:sz="0" w:space="0" w:color="auto"/>
                                <w:right w:val="none" w:sz="0" w:space="0" w:color="auto"/>
                              </w:divBdr>
                              <w:divsChild>
                                <w:div w:id="1115714232">
                                  <w:marLeft w:val="270"/>
                                  <w:marRight w:val="0"/>
                                  <w:marTop w:val="0"/>
                                  <w:marBottom w:val="0"/>
                                  <w:divBdr>
                                    <w:top w:val="none" w:sz="0" w:space="0" w:color="auto"/>
                                    <w:left w:val="single" w:sz="12" w:space="15" w:color="CCCCCC"/>
                                    <w:bottom w:val="none" w:sz="0" w:space="0" w:color="auto"/>
                                    <w:right w:val="none" w:sz="0" w:space="0" w:color="auto"/>
                                  </w:divBdr>
                                  <w:divsChild>
                                    <w:div w:id="19619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gladue@trcc.comm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1C71-D56F-4C14-93D8-C1725B2C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2645</Words>
  <Characters>15078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BOT 111</vt:lpstr>
    </vt:vector>
  </TitlesOfParts>
  <Company>Three Rivers Community College</Company>
  <LinksUpToDate>false</LinksUpToDate>
  <CharactersWithSpaces>17688</CharactersWithSpaces>
  <SharedDoc>false</SharedDoc>
  <HLinks>
    <vt:vector size="6" baseType="variant">
      <vt:variant>
        <vt:i4>7929881</vt:i4>
      </vt:variant>
      <vt:variant>
        <vt:i4>0</vt:i4>
      </vt:variant>
      <vt:variant>
        <vt:i4>0</vt:i4>
      </vt:variant>
      <vt:variant>
        <vt:i4>5</vt:i4>
      </vt:variant>
      <vt:variant>
        <vt:lpwstr>mailto:Bgladue@trcc.commnet.edu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111</dc:title>
  <dc:subject/>
  <dc:creator>bgladue</dc:creator>
  <cp:keywords/>
  <cp:lastModifiedBy>Salva, Cheryl A</cp:lastModifiedBy>
  <cp:revision>2</cp:revision>
  <cp:lastPrinted>2018-08-02T19:26:00Z</cp:lastPrinted>
  <dcterms:created xsi:type="dcterms:W3CDTF">2019-09-26T19:09:00Z</dcterms:created>
  <dcterms:modified xsi:type="dcterms:W3CDTF">2019-09-26T19:09:00Z</dcterms:modified>
</cp:coreProperties>
</file>