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5F9A" w:rsidRPr="00C81FBB" w:rsidRDefault="00185F9A" w:rsidP="00185F9A">
      <w:pPr>
        <w:jc w:val="center"/>
        <w:outlineLvl w:val="0"/>
        <w:rPr>
          <w:rFonts w:eastAsia="Times New Roman"/>
        </w:rPr>
      </w:pPr>
      <w:r w:rsidRPr="00C81FBB">
        <w:rPr>
          <w:rFonts w:eastAsia="Times New Roman"/>
          <w:b/>
        </w:rPr>
        <w:t>WORLD ISSUES</w:t>
      </w:r>
      <w:r w:rsidR="005A52CD" w:rsidRPr="00C81FBB">
        <w:rPr>
          <w:rFonts w:eastAsia="Times New Roman"/>
          <w:b/>
        </w:rPr>
        <w:t xml:space="preserve"> COURSE SYLLABUS</w:t>
      </w:r>
    </w:p>
    <w:p w:rsidR="00185F9A" w:rsidRPr="00C81FBB" w:rsidRDefault="00185F9A" w:rsidP="00185F9A">
      <w:pPr>
        <w:rPr>
          <w:rFonts w:eastAsia="Times New Roman"/>
        </w:rPr>
      </w:pPr>
    </w:p>
    <w:p w:rsidR="00185F9A" w:rsidRPr="00C81FBB" w:rsidRDefault="00185F9A" w:rsidP="00185F9A">
      <w:pPr>
        <w:rPr>
          <w:rFonts w:eastAsia="Times New Roman"/>
        </w:rPr>
      </w:pPr>
    </w:p>
    <w:p w:rsidR="00185F9A" w:rsidRPr="00C81FBB" w:rsidRDefault="00681A6B" w:rsidP="00185F9A">
      <w:pPr>
        <w:rPr>
          <w:rFonts w:eastAsia="Times New Roman"/>
        </w:rPr>
      </w:pPr>
      <w:r w:rsidRPr="00C81FBB">
        <w:rPr>
          <w:rFonts w:eastAsia="Times New Roman"/>
        </w:rPr>
        <w:t>Course: SSC*K</w:t>
      </w:r>
      <w:r w:rsidR="005A52CD" w:rsidRPr="00C81FBB">
        <w:rPr>
          <w:rFonts w:eastAsia="Times New Roman"/>
        </w:rPr>
        <w:t>210</w:t>
      </w:r>
      <w:r w:rsidRPr="00C81FBB">
        <w:rPr>
          <w:rFonts w:eastAsia="Times New Roman"/>
        </w:rPr>
        <w:t xml:space="preserve"> </w:t>
      </w:r>
      <w:r w:rsidR="00185F9A" w:rsidRPr="00C81FBB">
        <w:rPr>
          <w:rFonts w:eastAsia="Times New Roman"/>
        </w:rPr>
        <w:t>World Issues</w:t>
      </w:r>
    </w:p>
    <w:p w:rsidR="00185F9A" w:rsidRPr="00C81FBB" w:rsidRDefault="0019517B" w:rsidP="00185F9A">
      <w:pPr>
        <w:rPr>
          <w:rFonts w:eastAsia="Times New Roman"/>
        </w:rPr>
      </w:pPr>
      <w:r w:rsidRPr="00C81FBB">
        <w:rPr>
          <w:rFonts w:eastAsia="Times New Roman"/>
        </w:rPr>
        <w:t xml:space="preserve">Course Schedule:  TR </w:t>
      </w:r>
      <w:r w:rsidR="003C7C20">
        <w:rPr>
          <w:rFonts w:eastAsia="Times New Roman"/>
        </w:rPr>
        <w:t>9:30 a.m. – 10:45</w:t>
      </w:r>
      <w:r w:rsidR="00185F9A" w:rsidRPr="00C81FBB">
        <w:rPr>
          <w:rFonts w:eastAsia="Times New Roman"/>
        </w:rPr>
        <w:t xml:space="preserve"> </w:t>
      </w:r>
      <w:r w:rsidRPr="00C81FBB">
        <w:rPr>
          <w:rFonts w:eastAsia="Times New Roman"/>
        </w:rPr>
        <w:t>p.m.</w:t>
      </w:r>
    </w:p>
    <w:p w:rsidR="00734802" w:rsidRPr="00C81FBB" w:rsidRDefault="00734802" w:rsidP="00185F9A">
      <w:pPr>
        <w:rPr>
          <w:rFonts w:eastAsia="Times New Roman"/>
        </w:rPr>
      </w:pPr>
      <w:r w:rsidRPr="00C81FBB">
        <w:rPr>
          <w:rFonts w:eastAsia="Times New Roman"/>
        </w:rPr>
        <w:t>Room: D</w:t>
      </w:r>
      <w:r w:rsidR="00C64174">
        <w:rPr>
          <w:rFonts w:eastAsia="Times New Roman"/>
        </w:rPr>
        <w:t>109</w:t>
      </w:r>
    </w:p>
    <w:p w:rsidR="00185F9A" w:rsidRPr="00C81FBB" w:rsidRDefault="00185F9A" w:rsidP="00185F9A">
      <w:pPr>
        <w:rPr>
          <w:rFonts w:eastAsia="Times New Roman"/>
        </w:rPr>
      </w:pPr>
      <w:r w:rsidRPr="00C81FBB">
        <w:rPr>
          <w:rFonts w:eastAsia="Times New Roman"/>
        </w:rPr>
        <w:t>Instructor: Prof. Steven Neufeld</w:t>
      </w:r>
    </w:p>
    <w:p w:rsidR="00185F9A" w:rsidRPr="00C81FBB" w:rsidRDefault="00185F9A" w:rsidP="00185F9A">
      <w:pPr>
        <w:rPr>
          <w:rFonts w:eastAsia="Times New Roman"/>
        </w:rPr>
      </w:pPr>
      <w:r w:rsidRPr="00C81FBB">
        <w:rPr>
          <w:rFonts w:eastAsia="Times New Roman"/>
        </w:rPr>
        <w:t>Office: C142</w:t>
      </w:r>
    </w:p>
    <w:p w:rsidR="00185F9A" w:rsidRPr="00C81FBB" w:rsidRDefault="0014249F" w:rsidP="00185F9A">
      <w:pPr>
        <w:rPr>
          <w:rFonts w:eastAsia="Times New Roman"/>
        </w:rPr>
      </w:pPr>
      <w:r w:rsidRPr="00C81FBB">
        <w:rPr>
          <w:rFonts w:eastAsia="Times New Roman"/>
        </w:rPr>
        <w:t>Phone: 860-215-9457</w:t>
      </w:r>
    </w:p>
    <w:p w:rsidR="00185F9A" w:rsidRPr="00C81FBB" w:rsidRDefault="00185F9A" w:rsidP="00185F9A">
      <w:pPr>
        <w:outlineLvl w:val="0"/>
        <w:rPr>
          <w:rFonts w:eastAsia="Times New Roman"/>
        </w:rPr>
      </w:pPr>
      <w:r w:rsidRPr="00C81FBB">
        <w:rPr>
          <w:rFonts w:eastAsia="Times New Roman"/>
        </w:rPr>
        <w:t xml:space="preserve">Email: </w:t>
      </w:r>
      <w:hyperlink r:id="rId7" w:history="1">
        <w:r w:rsidRPr="00C81FBB">
          <w:rPr>
            <w:rFonts w:eastAsia="Times New Roman"/>
            <w:color w:val="0000FF"/>
            <w:u w:val="single"/>
          </w:rPr>
          <w:t>SNeufeld@trcc.commnet.edu</w:t>
        </w:r>
      </w:hyperlink>
    </w:p>
    <w:p w:rsidR="00C64174" w:rsidRPr="00E41013" w:rsidRDefault="00C64174" w:rsidP="00C64174">
      <w:pPr>
        <w:rPr>
          <w:rFonts w:eastAsia="Times New Roman"/>
        </w:rPr>
      </w:pPr>
      <w:r w:rsidRPr="00184080">
        <w:rPr>
          <w:rFonts w:eastAsia="Times New Roman"/>
        </w:rPr>
        <w:t xml:space="preserve">Office Hours: </w:t>
      </w:r>
      <w:r>
        <w:rPr>
          <w:rFonts w:eastAsia="Times New Roman"/>
        </w:rPr>
        <w:t>Tuesday and Thursday 12:30 – 1:00 p.m. and 3:30 – 4:30 p.m., or</w:t>
      </w:r>
      <w:r w:rsidRPr="00184080">
        <w:rPr>
          <w:rFonts w:eastAsia="Times New Roman"/>
        </w:rPr>
        <w:t xml:space="preserve"> by appointment</w:t>
      </w:r>
      <w:r>
        <w:rPr>
          <w:rFonts w:eastAsia="Times New Roman"/>
        </w:rPr>
        <w:t xml:space="preserve"> (please always confirm with me first!)</w:t>
      </w:r>
    </w:p>
    <w:p w:rsidR="00C64174" w:rsidRPr="00C81FBB" w:rsidRDefault="00C64174" w:rsidP="00185F9A">
      <w:pPr>
        <w:outlineLvl w:val="0"/>
        <w:rPr>
          <w:rFonts w:eastAsia="Times New Roman"/>
        </w:rPr>
      </w:pPr>
    </w:p>
    <w:p w:rsidR="00185F9A" w:rsidRPr="00C81FBB" w:rsidRDefault="00185F9A" w:rsidP="00185F9A">
      <w:pPr>
        <w:ind w:left="360"/>
        <w:rPr>
          <w:rFonts w:eastAsia="Times New Roman"/>
          <w:b/>
        </w:rPr>
      </w:pPr>
    </w:p>
    <w:p w:rsidR="00185F9A" w:rsidRPr="00C81FBB" w:rsidRDefault="00185F9A" w:rsidP="00185F9A">
      <w:pPr>
        <w:ind w:left="360"/>
        <w:rPr>
          <w:rFonts w:eastAsia="Times New Roman"/>
          <w:b/>
        </w:rPr>
      </w:pPr>
    </w:p>
    <w:p w:rsidR="00185F9A" w:rsidRPr="00C81FBB" w:rsidRDefault="00185F9A" w:rsidP="00185F9A">
      <w:pPr>
        <w:numPr>
          <w:ilvl w:val="0"/>
          <w:numId w:val="1"/>
        </w:numPr>
        <w:ind w:left="1080" w:hanging="360"/>
        <w:rPr>
          <w:rFonts w:eastAsia="Times New Roman"/>
          <w:b/>
        </w:rPr>
      </w:pPr>
      <w:r w:rsidRPr="00C81FBB">
        <w:rPr>
          <w:rFonts w:eastAsia="Times New Roman"/>
          <w:b/>
        </w:rPr>
        <w:t>Course Description</w:t>
      </w:r>
    </w:p>
    <w:p w:rsidR="00185F9A" w:rsidRPr="00C81FBB" w:rsidRDefault="00185F9A" w:rsidP="00185F9A">
      <w:pPr>
        <w:rPr>
          <w:rFonts w:eastAsia="Times New Roman"/>
        </w:rPr>
      </w:pPr>
    </w:p>
    <w:p w:rsidR="00050B14" w:rsidRPr="00C81FBB" w:rsidRDefault="00185F9A" w:rsidP="00185F9A">
      <w:pPr>
        <w:rPr>
          <w:rFonts w:eastAsia="Times New Roman"/>
        </w:rPr>
      </w:pPr>
      <w:r w:rsidRPr="00C81FBB">
        <w:rPr>
          <w:rFonts w:eastAsia="Times New Roman"/>
        </w:rPr>
        <w:tab/>
        <w:t xml:space="preserve">There are a multitude of issues that can be construed as world issues that span countries in terms of their causes and consequences.  Clearly one of the most fundamental global issues we face is global inequality and the persistence of global poverty in the world.  </w:t>
      </w:r>
      <w:r w:rsidR="0014249F" w:rsidRPr="00C81FBB">
        <w:rPr>
          <w:rFonts w:eastAsia="Times New Roman"/>
        </w:rPr>
        <w:t>Nearly 1 billion people accounting for nearly 1/7 of the world’s population continue</w:t>
      </w:r>
      <w:r w:rsidRPr="00C81FBB">
        <w:rPr>
          <w:rFonts w:eastAsia="Times New Roman"/>
        </w:rPr>
        <w:t xml:space="preserve"> to be plagued by poverty, </w:t>
      </w:r>
      <w:r w:rsidR="0014249F" w:rsidRPr="00C81FBB">
        <w:rPr>
          <w:rFonts w:eastAsia="Times New Roman"/>
        </w:rPr>
        <w:t xml:space="preserve">with many </w:t>
      </w:r>
      <w:proofErr w:type="gramStart"/>
      <w:r w:rsidR="0014249F" w:rsidRPr="00C81FBB">
        <w:rPr>
          <w:rFonts w:eastAsia="Times New Roman"/>
        </w:rPr>
        <w:t>suffering</w:t>
      </w:r>
      <w:proofErr w:type="gramEnd"/>
      <w:r w:rsidR="0014249F" w:rsidRPr="00C81FBB">
        <w:rPr>
          <w:rFonts w:eastAsia="Times New Roman"/>
        </w:rPr>
        <w:t xml:space="preserve"> from hunger and </w:t>
      </w:r>
      <w:r w:rsidRPr="00C81FBB">
        <w:rPr>
          <w:rFonts w:eastAsia="Times New Roman"/>
        </w:rPr>
        <w:t xml:space="preserve">malnutrition, </w:t>
      </w:r>
      <w:r w:rsidR="0014249F" w:rsidRPr="00C81FBB">
        <w:rPr>
          <w:rFonts w:eastAsia="Times New Roman"/>
        </w:rPr>
        <w:t xml:space="preserve">disease and illness, and a lack of access to clean water, health care, and education.  Although global poverty is often seen as a distant problem that has little tangible </w:t>
      </w:r>
      <w:r w:rsidR="00050B14" w:rsidRPr="00C81FBB">
        <w:rPr>
          <w:rFonts w:eastAsia="Times New Roman"/>
        </w:rPr>
        <w:t>connection to our country and our lives</w:t>
      </w:r>
      <w:r w:rsidR="0014249F" w:rsidRPr="00C81FBB">
        <w:rPr>
          <w:rFonts w:eastAsia="Times New Roman"/>
        </w:rPr>
        <w:t xml:space="preserve"> as Americans, </w:t>
      </w:r>
      <w:r w:rsidR="00050B14" w:rsidRPr="00C81FBB">
        <w:rPr>
          <w:rFonts w:eastAsia="Times New Roman"/>
        </w:rPr>
        <w:t xml:space="preserve">the reality is that global poverty affects us in a variety of ways.  Global poverty contributes to </w:t>
      </w:r>
      <w:proofErr w:type="gramStart"/>
      <w:r w:rsidR="00050B14" w:rsidRPr="00C81FBB">
        <w:rPr>
          <w:rFonts w:eastAsia="Times New Roman"/>
        </w:rPr>
        <w:t>a number of</w:t>
      </w:r>
      <w:proofErr w:type="gramEnd"/>
      <w:r w:rsidR="00050B14" w:rsidRPr="00C81FBB">
        <w:rPr>
          <w:rFonts w:eastAsia="Times New Roman"/>
        </w:rPr>
        <w:t xml:space="preserve"> factors that affect us and other developed countries, such as political instability and conflicts, civil wars, terrorism, immigration, and even the spread of epidemics such Ebola.  In addition, moral and ethical concerns as well as issues of human </w:t>
      </w:r>
    </w:p>
    <w:p w:rsidR="00050B14" w:rsidRPr="00C81FBB" w:rsidRDefault="00050B14" w:rsidP="00185F9A">
      <w:pPr>
        <w:rPr>
          <w:rFonts w:eastAsia="Times New Roman"/>
        </w:rPr>
      </w:pPr>
    </w:p>
    <w:p w:rsidR="00185F9A" w:rsidRPr="00C81FBB" w:rsidRDefault="00050B14" w:rsidP="00050B14">
      <w:pPr>
        <w:ind w:firstLine="720"/>
        <w:rPr>
          <w:rFonts w:eastAsia="Times New Roman"/>
        </w:rPr>
      </w:pPr>
      <w:r w:rsidRPr="00C81FBB">
        <w:rPr>
          <w:rFonts w:eastAsia="Times New Roman"/>
        </w:rPr>
        <w:t xml:space="preserve">One important </w:t>
      </w:r>
      <w:r w:rsidR="005F0DB3" w:rsidRPr="00C81FBB">
        <w:rPr>
          <w:rFonts w:eastAsia="Times New Roman"/>
        </w:rPr>
        <w:t xml:space="preserve">factor contributing to global poverty is the ongoing oppression of women around the world.  </w:t>
      </w:r>
      <w:r w:rsidR="00185F9A" w:rsidRPr="00C81FBB">
        <w:rPr>
          <w:rFonts w:eastAsia="Times New Roman"/>
        </w:rPr>
        <w:t>Women constitute a disproportionate share of th</w:t>
      </w:r>
      <w:r w:rsidR="00A57A9F" w:rsidRPr="00C81FBB">
        <w:rPr>
          <w:rFonts w:eastAsia="Times New Roman"/>
        </w:rPr>
        <w:t xml:space="preserve">e impoverished “bottom billion”, and they are often lower in status than men economically, politically, and socially. </w:t>
      </w:r>
      <w:r w:rsidR="00185F9A" w:rsidRPr="00C81FBB">
        <w:rPr>
          <w:rFonts w:eastAsia="Times New Roman"/>
        </w:rPr>
        <w:t xml:space="preserve"> This is because in much of the developing world, women lack the basic political, social, and economic rights that men do.  As a result, women are frequent victims of sex trafficking, violence, and rape, and they receive fewer resources from their families and their societies, especially in terms of their health and education.   This oppression of women </w:t>
      </w:r>
      <w:r w:rsidR="00FA7628" w:rsidRPr="00C81FBB">
        <w:rPr>
          <w:rFonts w:eastAsia="Times New Roman"/>
        </w:rPr>
        <w:t xml:space="preserve">also </w:t>
      </w:r>
      <w:r w:rsidR="00185F9A" w:rsidRPr="00C81FBB">
        <w:rPr>
          <w:rFonts w:eastAsia="Times New Roman"/>
        </w:rPr>
        <w:t xml:space="preserve">contributes to global poverty and the lack </w:t>
      </w:r>
      <w:r w:rsidR="00A57A9F" w:rsidRPr="00C81FBB">
        <w:rPr>
          <w:rFonts w:eastAsia="Times New Roman"/>
        </w:rPr>
        <w:t xml:space="preserve">of development in many poor countries, and policy makers around the world are increasingly recognizing that improving the economic, social, and political status of women is critical to addressing global poverty and a host of other social issues.  </w:t>
      </w:r>
    </w:p>
    <w:p w:rsidR="00185F9A" w:rsidRPr="00C81FBB" w:rsidRDefault="00185F9A" w:rsidP="00185F9A">
      <w:pPr>
        <w:rPr>
          <w:rFonts w:eastAsia="Times New Roman"/>
        </w:rPr>
      </w:pPr>
    </w:p>
    <w:p w:rsidR="00C1554E" w:rsidRPr="00C81FBB" w:rsidRDefault="00185F9A" w:rsidP="00C1554E">
      <w:pPr>
        <w:rPr>
          <w:rFonts w:eastAsia="Times New Roman"/>
        </w:rPr>
      </w:pPr>
      <w:r w:rsidRPr="00C81FBB">
        <w:rPr>
          <w:rFonts w:eastAsia="Times New Roman"/>
        </w:rPr>
        <w:tab/>
        <w:t xml:space="preserve">This course will be organized around these two main and interrelated topics: global poverty and the rights and the status of women in developing countries.  The first </w:t>
      </w:r>
      <w:r w:rsidR="005F0DB3" w:rsidRPr="00C81FBB">
        <w:rPr>
          <w:rFonts w:eastAsia="Times New Roman"/>
        </w:rPr>
        <w:t xml:space="preserve">two </w:t>
      </w:r>
      <w:r w:rsidRPr="00C81FBB">
        <w:rPr>
          <w:rFonts w:eastAsia="Times New Roman"/>
        </w:rPr>
        <w:t>section</w:t>
      </w:r>
      <w:r w:rsidR="005F0DB3" w:rsidRPr="00C81FBB">
        <w:rPr>
          <w:rFonts w:eastAsia="Times New Roman"/>
        </w:rPr>
        <w:t>s</w:t>
      </w:r>
      <w:r w:rsidRPr="00C81FBB">
        <w:rPr>
          <w:rFonts w:eastAsia="Times New Roman"/>
        </w:rPr>
        <w:t xml:space="preserve"> of the course will focus on global poverty</w:t>
      </w:r>
      <w:r w:rsidR="005F0DB3" w:rsidRPr="00C81FBB">
        <w:rPr>
          <w:rFonts w:eastAsia="Times New Roman"/>
        </w:rPr>
        <w:t xml:space="preserve">, various factors that contribute to it, as well as some possible solutions.  The first part of the course will focus on political factors that have helped create and maintain global poverty, while the second part of the course will focus on economic factors, especially the effects of globalization and neo-liberalism.  One of the key themes of </w:t>
      </w:r>
      <w:proofErr w:type="gramStart"/>
      <w:r w:rsidR="005F0DB3" w:rsidRPr="00C81FBB">
        <w:rPr>
          <w:rFonts w:eastAsia="Times New Roman"/>
        </w:rPr>
        <w:t xml:space="preserve">both </w:t>
      </w:r>
      <w:r w:rsidR="005F0DB3" w:rsidRPr="00C81FBB">
        <w:rPr>
          <w:rFonts w:eastAsia="Times New Roman"/>
        </w:rPr>
        <w:lastRenderedPageBreak/>
        <w:t>of these</w:t>
      </w:r>
      <w:proofErr w:type="gramEnd"/>
      <w:r w:rsidR="005F0DB3" w:rsidRPr="00C81FBB">
        <w:rPr>
          <w:rFonts w:eastAsia="Times New Roman"/>
        </w:rPr>
        <w:t xml:space="preserve"> parts of the course concerns the role that developed countries have played in creating and perpetuating global poverty through their economic and political relationships with these countries.  </w:t>
      </w:r>
      <w:r w:rsidR="00C1554E" w:rsidRPr="00C81FBB">
        <w:rPr>
          <w:rFonts w:eastAsia="Times New Roman"/>
        </w:rPr>
        <w:t xml:space="preserve">While aspects of developing countries, such as cultural attitudes towards women, have contributed to the problem of global poverty, an important focus of the first two parts of the course will concern the role that developed countries have played in the creation and maintenance of global poverty.   In the third part of the course, we will examine the oppression of women globally, including topics such as </w:t>
      </w:r>
      <w:r w:rsidR="00FA7628" w:rsidRPr="00C81FBB">
        <w:rPr>
          <w:rFonts w:eastAsia="Times New Roman"/>
        </w:rPr>
        <w:t xml:space="preserve">sex trafficking, rape and other forms of violence against women, and female genital circumcision, and we also discuss and assess some solutions for empowering women economically.  </w:t>
      </w:r>
    </w:p>
    <w:p w:rsidR="00185F9A" w:rsidRPr="00C81FBB" w:rsidRDefault="00185F9A" w:rsidP="00185F9A">
      <w:pPr>
        <w:rPr>
          <w:rFonts w:eastAsia="Times New Roman"/>
        </w:rPr>
      </w:pPr>
    </w:p>
    <w:p w:rsidR="00185F9A" w:rsidRPr="00C81FBB" w:rsidRDefault="00185F9A" w:rsidP="00185F9A">
      <w:pPr>
        <w:rPr>
          <w:rFonts w:eastAsia="Times New Roman"/>
          <w:b/>
        </w:rPr>
      </w:pPr>
      <w:r w:rsidRPr="00C81FBB">
        <w:rPr>
          <w:rFonts w:eastAsia="Times New Roman"/>
        </w:rPr>
        <w:tab/>
      </w:r>
      <w:r w:rsidRPr="00C81FBB">
        <w:rPr>
          <w:rFonts w:eastAsia="Times New Roman"/>
          <w:b/>
        </w:rPr>
        <w:t>II.    Learning Outcomes</w:t>
      </w:r>
    </w:p>
    <w:p w:rsidR="00185F9A" w:rsidRPr="00C81FBB" w:rsidRDefault="00185F9A" w:rsidP="00185F9A">
      <w:pPr>
        <w:ind w:left="360"/>
        <w:rPr>
          <w:rFonts w:eastAsia="Times New Roman"/>
          <w:b/>
        </w:rPr>
      </w:pPr>
    </w:p>
    <w:p w:rsidR="00185F9A" w:rsidRPr="00C81FBB" w:rsidRDefault="00185F9A" w:rsidP="00185F9A">
      <w:pPr>
        <w:ind w:firstLine="720"/>
        <w:rPr>
          <w:rFonts w:eastAsia="Times New Roman"/>
        </w:rPr>
      </w:pPr>
      <w:r w:rsidRPr="00C81FBB">
        <w:rPr>
          <w:rFonts w:eastAsia="Times New Roman"/>
        </w:rPr>
        <w:t>Learning outcomes refer to the knowledge, skills, and abilities you should develop in this course.  The learning outcomes for this course are:</w:t>
      </w:r>
    </w:p>
    <w:p w:rsidR="00185F9A" w:rsidRPr="00C81FBB" w:rsidRDefault="00185F9A" w:rsidP="00F73ADA">
      <w:pPr>
        <w:rPr>
          <w:rFonts w:eastAsia="Times New Roman"/>
        </w:rPr>
      </w:pPr>
    </w:p>
    <w:p w:rsidR="00F73ADA" w:rsidRPr="00C81FBB" w:rsidRDefault="00F73ADA" w:rsidP="00F73ADA">
      <w:pPr>
        <w:numPr>
          <w:ilvl w:val="0"/>
          <w:numId w:val="34"/>
        </w:numPr>
        <w:rPr>
          <w:rFonts w:eastAsia="Times New Roman"/>
        </w:rPr>
      </w:pPr>
      <w:r w:rsidRPr="00C81FBB">
        <w:rPr>
          <w:rFonts w:eastAsia="Times New Roman"/>
        </w:rPr>
        <w:t xml:space="preserve">Understand and apply theoretical perspectives on economic development </w:t>
      </w:r>
    </w:p>
    <w:p w:rsidR="00F73ADA" w:rsidRPr="00C81FBB" w:rsidRDefault="00F73ADA" w:rsidP="00F73ADA">
      <w:pPr>
        <w:numPr>
          <w:ilvl w:val="0"/>
          <w:numId w:val="34"/>
        </w:numPr>
        <w:rPr>
          <w:rFonts w:eastAsia="Times New Roman"/>
        </w:rPr>
      </w:pPr>
      <w:r w:rsidRPr="00C81FBB">
        <w:rPr>
          <w:rFonts w:eastAsia="Times New Roman"/>
        </w:rPr>
        <w:t>Demonstrate knowledge of major concepts and theories in the field of international political economy</w:t>
      </w:r>
    </w:p>
    <w:p w:rsidR="00F73ADA" w:rsidRPr="00C81FBB" w:rsidRDefault="00F73ADA" w:rsidP="00F73ADA">
      <w:pPr>
        <w:numPr>
          <w:ilvl w:val="0"/>
          <w:numId w:val="34"/>
        </w:numPr>
        <w:rPr>
          <w:rFonts w:eastAsia="Times New Roman"/>
        </w:rPr>
      </w:pPr>
      <w:r w:rsidRPr="00C81FBB">
        <w:rPr>
          <w:rFonts w:eastAsia="Times New Roman"/>
        </w:rPr>
        <w:t>Demonstrate understanding of globalization and neo-liberalism and their political and economic consequences</w:t>
      </w:r>
    </w:p>
    <w:p w:rsidR="00F73ADA" w:rsidRPr="00C81FBB" w:rsidRDefault="00F73ADA" w:rsidP="00F73ADA">
      <w:pPr>
        <w:numPr>
          <w:ilvl w:val="0"/>
          <w:numId w:val="34"/>
        </w:numPr>
        <w:rPr>
          <w:rFonts w:eastAsia="Times New Roman"/>
        </w:rPr>
      </w:pPr>
      <w:r w:rsidRPr="00C81FBB">
        <w:rPr>
          <w:rFonts w:eastAsia="Times New Roman"/>
        </w:rPr>
        <w:t>Identify and explain political and economic conflicts between developed and developing countries in the world today</w:t>
      </w:r>
    </w:p>
    <w:p w:rsidR="00F73ADA" w:rsidRPr="00C81FBB" w:rsidRDefault="00F73ADA" w:rsidP="00F73ADA">
      <w:pPr>
        <w:numPr>
          <w:ilvl w:val="0"/>
          <w:numId w:val="34"/>
        </w:numPr>
        <w:rPr>
          <w:rFonts w:eastAsia="Times New Roman"/>
        </w:rPr>
      </w:pPr>
      <w:r w:rsidRPr="00C81FBB">
        <w:rPr>
          <w:rFonts w:eastAsia="Times New Roman"/>
        </w:rPr>
        <w:t>Demonstrate an understanding of gender inequalities in developed and developing countries</w:t>
      </w:r>
    </w:p>
    <w:p w:rsidR="00B3426B" w:rsidRPr="00C81FBB" w:rsidRDefault="00B3426B" w:rsidP="00F73ADA">
      <w:pPr>
        <w:numPr>
          <w:ilvl w:val="0"/>
          <w:numId w:val="34"/>
        </w:numPr>
        <w:rPr>
          <w:rFonts w:eastAsia="Times New Roman"/>
        </w:rPr>
      </w:pPr>
      <w:r w:rsidRPr="00C81FBB">
        <w:rPr>
          <w:rFonts w:eastAsia="Times New Roman"/>
        </w:rPr>
        <w:t xml:space="preserve">Explain cultural differences in beliefs and attitudes regarding the status of women between developed and developing countries </w:t>
      </w:r>
    </w:p>
    <w:p w:rsidR="00B3426B" w:rsidRPr="00C81FBB" w:rsidRDefault="00B3426B" w:rsidP="00F73ADA">
      <w:pPr>
        <w:numPr>
          <w:ilvl w:val="0"/>
          <w:numId w:val="34"/>
        </w:numPr>
        <w:rPr>
          <w:rFonts w:eastAsia="Times New Roman"/>
        </w:rPr>
      </w:pPr>
      <w:r w:rsidRPr="00C81FBB">
        <w:rPr>
          <w:rFonts w:eastAsia="Times New Roman"/>
        </w:rPr>
        <w:t xml:space="preserve">Explain how these cultural differences and other factors contribute to gender inequalities and the oppression of women globally </w:t>
      </w:r>
    </w:p>
    <w:p w:rsidR="00F73ADA" w:rsidRPr="00C81FBB" w:rsidRDefault="00F73ADA" w:rsidP="00F73ADA">
      <w:pPr>
        <w:numPr>
          <w:ilvl w:val="0"/>
          <w:numId w:val="34"/>
        </w:numPr>
        <w:rPr>
          <w:rFonts w:eastAsia="Times New Roman"/>
        </w:rPr>
      </w:pPr>
      <w:r w:rsidRPr="00C81FBB">
        <w:rPr>
          <w:rFonts w:eastAsia="Times New Roman"/>
        </w:rPr>
        <w:t xml:space="preserve">Explain how gender inequalities in developing countries contribute to global poverty </w:t>
      </w:r>
    </w:p>
    <w:p w:rsidR="00F73ADA" w:rsidRPr="00C81FBB" w:rsidRDefault="00F73ADA" w:rsidP="00F73ADA">
      <w:pPr>
        <w:numPr>
          <w:ilvl w:val="0"/>
          <w:numId w:val="34"/>
        </w:numPr>
        <w:rPr>
          <w:rFonts w:eastAsia="Times New Roman"/>
        </w:rPr>
      </w:pPr>
      <w:r w:rsidRPr="00C81FBB">
        <w:rPr>
          <w:rFonts w:eastAsia="Times New Roman"/>
        </w:rPr>
        <w:t>Demonstrate understanding of various solutions to enhance the status of women in developing countries</w:t>
      </w:r>
    </w:p>
    <w:p w:rsidR="00F73ADA" w:rsidRPr="00C81FBB" w:rsidRDefault="00F73ADA" w:rsidP="00F73ADA">
      <w:pPr>
        <w:numPr>
          <w:ilvl w:val="0"/>
          <w:numId w:val="34"/>
        </w:numPr>
        <w:rPr>
          <w:rFonts w:eastAsia="Times New Roman"/>
        </w:rPr>
      </w:pPr>
      <w:r w:rsidRPr="00C81FBB">
        <w:rPr>
          <w:rFonts w:eastAsia="Times New Roman"/>
        </w:rPr>
        <w:t>Demonstrate understanding of various solutions to global poverty</w:t>
      </w:r>
    </w:p>
    <w:p w:rsidR="00F821EF" w:rsidRPr="00C81FBB" w:rsidRDefault="00F73ADA" w:rsidP="00F821EF">
      <w:pPr>
        <w:numPr>
          <w:ilvl w:val="0"/>
          <w:numId w:val="34"/>
        </w:numPr>
        <w:rPr>
          <w:rFonts w:eastAsia="Times New Roman"/>
        </w:rPr>
      </w:pPr>
      <w:r w:rsidRPr="00C81FBB">
        <w:rPr>
          <w:rFonts w:eastAsia="Times New Roman"/>
        </w:rPr>
        <w:t xml:space="preserve">Analyze and synthesize original writings </w:t>
      </w:r>
    </w:p>
    <w:p w:rsidR="00F821EF" w:rsidRPr="00C81FBB" w:rsidRDefault="00F821EF" w:rsidP="00F821EF">
      <w:pPr>
        <w:rPr>
          <w:rFonts w:eastAsia="Times New Roman"/>
        </w:rPr>
      </w:pPr>
    </w:p>
    <w:p w:rsidR="00185F9A" w:rsidRPr="00C81FBB" w:rsidRDefault="00185F9A" w:rsidP="00185F9A">
      <w:pPr>
        <w:ind w:left="720"/>
        <w:rPr>
          <w:rFonts w:eastAsia="Times New Roman"/>
          <w:b/>
        </w:rPr>
      </w:pPr>
      <w:r w:rsidRPr="00C81FBB">
        <w:rPr>
          <w:rFonts w:eastAsia="Times New Roman"/>
          <w:b/>
        </w:rPr>
        <w:t>III.  Course Readings</w:t>
      </w:r>
    </w:p>
    <w:p w:rsidR="00185F9A" w:rsidRPr="00C81FBB" w:rsidRDefault="00185F9A" w:rsidP="00185F9A">
      <w:pPr>
        <w:ind w:left="360"/>
        <w:rPr>
          <w:rFonts w:eastAsia="Times New Roman"/>
          <w:b/>
          <w:u w:val="single"/>
        </w:rPr>
      </w:pPr>
    </w:p>
    <w:p w:rsidR="00185F9A" w:rsidRPr="00C81FBB" w:rsidRDefault="001D0A6D" w:rsidP="00185F9A">
      <w:pPr>
        <w:rPr>
          <w:rFonts w:eastAsia="Times New Roman"/>
        </w:rPr>
      </w:pPr>
      <w:r w:rsidRPr="00C81FBB">
        <w:rPr>
          <w:rFonts w:eastAsia="Times New Roman"/>
        </w:rPr>
        <w:tab/>
        <w:t>The required text for the class is</w:t>
      </w:r>
      <w:r w:rsidR="00185F9A" w:rsidRPr="00C81FBB">
        <w:rPr>
          <w:rFonts w:eastAsia="Times New Roman"/>
        </w:rPr>
        <w:t>:</w:t>
      </w:r>
    </w:p>
    <w:p w:rsidR="00185F9A" w:rsidRPr="00C81FBB" w:rsidRDefault="00185F9A" w:rsidP="00185F9A">
      <w:pPr>
        <w:rPr>
          <w:rFonts w:eastAsia="Times New Roman"/>
        </w:rPr>
      </w:pPr>
    </w:p>
    <w:p w:rsidR="00185F9A" w:rsidRPr="00C81FBB" w:rsidRDefault="00185F9A" w:rsidP="00C81FBB">
      <w:pPr>
        <w:pStyle w:val="ListParagraph"/>
        <w:numPr>
          <w:ilvl w:val="0"/>
          <w:numId w:val="41"/>
        </w:numPr>
        <w:tabs>
          <w:tab w:val="num" w:pos="1080"/>
        </w:tabs>
        <w:rPr>
          <w:rFonts w:eastAsia="Times New Roman"/>
        </w:rPr>
      </w:pPr>
      <w:r w:rsidRPr="00C81FBB">
        <w:rPr>
          <w:rFonts w:eastAsia="Times New Roman"/>
        </w:rPr>
        <w:t xml:space="preserve">Nicholas D. Kristof and Sheryl </w:t>
      </w:r>
      <w:proofErr w:type="spellStart"/>
      <w:r w:rsidRPr="00C81FBB">
        <w:rPr>
          <w:rFonts w:eastAsia="Times New Roman"/>
        </w:rPr>
        <w:t>WuDunn</w:t>
      </w:r>
      <w:proofErr w:type="spellEnd"/>
      <w:r w:rsidRPr="00C81FBB">
        <w:rPr>
          <w:rFonts w:eastAsia="Times New Roman"/>
        </w:rPr>
        <w:t xml:space="preserve">, </w:t>
      </w:r>
      <w:r w:rsidRPr="00C81FBB">
        <w:rPr>
          <w:rFonts w:eastAsia="Times New Roman"/>
          <w:i/>
        </w:rPr>
        <w:t xml:space="preserve">Half the Sky: Turning Oppression into Opportunity for Women Worldwide, </w:t>
      </w:r>
      <w:r w:rsidRPr="00C81FBB">
        <w:rPr>
          <w:rFonts w:eastAsia="Times New Roman"/>
        </w:rPr>
        <w:t>New York: Alfred A. Knopf, 2009.</w:t>
      </w:r>
    </w:p>
    <w:p w:rsidR="00185F9A" w:rsidRPr="00C81FBB" w:rsidRDefault="00185F9A" w:rsidP="00185F9A">
      <w:pPr>
        <w:rPr>
          <w:rFonts w:eastAsia="Times New Roman"/>
        </w:rPr>
      </w:pPr>
    </w:p>
    <w:p w:rsidR="00185F9A" w:rsidRPr="00C81FBB" w:rsidRDefault="00185F9A" w:rsidP="00185F9A">
      <w:pPr>
        <w:rPr>
          <w:rFonts w:eastAsia="Times New Roman"/>
          <w:b/>
          <w:u w:val="single"/>
        </w:rPr>
      </w:pPr>
      <w:r w:rsidRPr="00C81FBB">
        <w:rPr>
          <w:rFonts w:eastAsia="Times New Roman"/>
        </w:rPr>
        <w:tab/>
        <w:t xml:space="preserve">Additional required readings </w:t>
      </w:r>
      <w:r w:rsidR="001D0A6D" w:rsidRPr="00C81FBB">
        <w:rPr>
          <w:rFonts w:eastAsia="Times New Roman"/>
        </w:rPr>
        <w:t>are available on-line as indicated in weekly course schedule</w:t>
      </w:r>
      <w:r w:rsidRPr="00C81FBB">
        <w:rPr>
          <w:rFonts w:eastAsia="Times New Roman"/>
        </w:rPr>
        <w:t xml:space="preserve">.  </w:t>
      </w:r>
      <w:r w:rsidR="004C3F5D" w:rsidRPr="00C81FBB">
        <w:rPr>
          <w:rFonts w:eastAsia="Times New Roman"/>
        </w:rPr>
        <w:t xml:space="preserve">You can access these readings by clicking on the links provided or by cutting and pasting the address into your browser.  </w:t>
      </w:r>
      <w:r w:rsidRPr="00C81FBB">
        <w:rPr>
          <w:rFonts w:eastAsia="Times New Roman"/>
          <w:b/>
        </w:rPr>
        <w:t xml:space="preserve">Assigned readings are to be done before coming to class.   </w:t>
      </w:r>
    </w:p>
    <w:p w:rsidR="00185F9A" w:rsidRPr="00C81FBB" w:rsidRDefault="00185F9A" w:rsidP="00185F9A">
      <w:pPr>
        <w:rPr>
          <w:rFonts w:eastAsia="Times New Roman"/>
        </w:rPr>
      </w:pPr>
    </w:p>
    <w:p w:rsidR="00185F9A" w:rsidRPr="00C81FBB" w:rsidRDefault="00185F9A" w:rsidP="00185F9A">
      <w:pPr>
        <w:ind w:left="720"/>
        <w:rPr>
          <w:rFonts w:eastAsia="Times New Roman"/>
          <w:b/>
        </w:rPr>
      </w:pPr>
      <w:r w:rsidRPr="00C81FBB">
        <w:rPr>
          <w:rFonts w:eastAsia="Times New Roman"/>
          <w:b/>
        </w:rPr>
        <w:t>IV.  Grading and Assignments</w:t>
      </w:r>
    </w:p>
    <w:p w:rsidR="00185F9A" w:rsidRPr="00C81FBB" w:rsidRDefault="00185F9A" w:rsidP="00185F9A">
      <w:pPr>
        <w:rPr>
          <w:rFonts w:eastAsia="Times New Roman"/>
        </w:rPr>
      </w:pPr>
    </w:p>
    <w:p w:rsidR="00C81FBB" w:rsidRDefault="00C81FBB" w:rsidP="00C81FBB">
      <w:pPr>
        <w:tabs>
          <w:tab w:val="num" w:pos="1080"/>
        </w:tabs>
        <w:ind w:left="1080" w:hanging="360"/>
        <w:rPr>
          <w:rFonts w:eastAsia="Symbol"/>
        </w:rPr>
      </w:pPr>
      <w:r>
        <w:rPr>
          <w:rFonts w:eastAsia="Symbol"/>
        </w:rPr>
        <w:t>Your final course grade will be based on:</w:t>
      </w:r>
    </w:p>
    <w:p w:rsidR="00C81FBB" w:rsidRPr="00C81FBB" w:rsidRDefault="00C81FBB" w:rsidP="00C81FBB">
      <w:pPr>
        <w:tabs>
          <w:tab w:val="num" w:pos="1080"/>
        </w:tabs>
        <w:ind w:left="1080" w:hanging="360"/>
        <w:rPr>
          <w:rFonts w:eastAsia="Symbol"/>
        </w:rPr>
      </w:pPr>
    </w:p>
    <w:p w:rsidR="00C81FBB" w:rsidRDefault="00C81FBB" w:rsidP="00C81FBB">
      <w:pPr>
        <w:pStyle w:val="ListParagraph"/>
        <w:numPr>
          <w:ilvl w:val="0"/>
          <w:numId w:val="41"/>
        </w:numPr>
        <w:tabs>
          <w:tab w:val="num" w:pos="1080"/>
        </w:tabs>
        <w:rPr>
          <w:rFonts w:eastAsia="Times New Roman"/>
        </w:rPr>
      </w:pPr>
      <w:r>
        <w:rPr>
          <w:rFonts w:eastAsia="Times New Roman"/>
        </w:rPr>
        <w:t>T</w:t>
      </w:r>
      <w:r w:rsidR="00185F9A" w:rsidRPr="00C81FBB">
        <w:rPr>
          <w:rFonts w:eastAsia="Times New Roman"/>
        </w:rPr>
        <w:t>wo written assignments each wo</w:t>
      </w:r>
      <w:r>
        <w:rPr>
          <w:rFonts w:eastAsia="Times New Roman"/>
        </w:rPr>
        <w:t>rth 10% of your final grade</w:t>
      </w:r>
    </w:p>
    <w:p w:rsidR="00C81FBB" w:rsidRPr="00C81FBB" w:rsidRDefault="00C81FBB" w:rsidP="00C81FBB">
      <w:pPr>
        <w:pStyle w:val="ListParagraph"/>
        <w:numPr>
          <w:ilvl w:val="0"/>
          <w:numId w:val="41"/>
        </w:numPr>
        <w:tabs>
          <w:tab w:val="num" w:pos="1080"/>
        </w:tabs>
        <w:rPr>
          <w:rFonts w:eastAsia="Times New Roman"/>
        </w:rPr>
      </w:pPr>
      <w:r>
        <w:rPr>
          <w:rFonts w:eastAsia="Times New Roman"/>
        </w:rPr>
        <w:t>An in-class presentation, worth 15% of your final grade</w:t>
      </w:r>
    </w:p>
    <w:p w:rsidR="00185F9A" w:rsidRPr="00C81FBB" w:rsidRDefault="00C81FBB" w:rsidP="00C81FBB">
      <w:pPr>
        <w:pStyle w:val="ListParagraph"/>
        <w:numPr>
          <w:ilvl w:val="0"/>
          <w:numId w:val="41"/>
        </w:numPr>
        <w:tabs>
          <w:tab w:val="num" w:pos="1080"/>
        </w:tabs>
        <w:rPr>
          <w:rFonts w:eastAsia="Times New Roman"/>
        </w:rPr>
      </w:pPr>
      <w:r>
        <w:rPr>
          <w:rFonts w:eastAsia="Times New Roman"/>
        </w:rPr>
        <w:t>T</w:t>
      </w:r>
      <w:r w:rsidR="00F73ADA" w:rsidRPr="00C81FBB">
        <w:rPr>
          <w:rFonts w:eastAsia="Times New Roman"/>
        </w:rPr>
        <w:t>hree</w:t>
      </w:r>
      <w:r w:rsidR="00185F9A" w:rsidRPr="00C81FBB">
        <w:rPr>
          <w:rFonts w:eastAsia="Times New Roman"/>
        </w:rPr>
        <w:t xml:space="preserve"> </w:t>
      </w:r>
      <w:r>
        <w:rPr>
          <w:rFonts w:eastAsia="Times New Roman"/>
        </w:rPr>
        <w:t xml:space="preserve">take-home essay </w:t>
      </w:r>
      <w:r w:rsidR="00185F9A" w:rsidRPr="00C81FBB">
        <w:rPr>
          <w:rFonts w:eastAsia="Times New Roman"/>
        </w:rPr>
        <w:t>exams, one after e</w:t>
      </w:r>
      <w:r>
        <w:rPr>
          <w:rFonts w:eastAsia="Times New Roman"/>
        </w:rPr>
        <w:t>ach major section of the course, and e</w:t>
      </w:r>
      <w:r w:rsidR="00185F9A" w:rsidRPr="00C81FBB">
        <w:rPr>
          <w:rFonts w:eastAsia="Times New Roman"/>
        </w:rPr>
        <w:t xml:space="preserve">ach </w:t>
      </w:r>
      <w:r>
        <w:rPr>
          <w:rFonts w:eastAsia="Times New Roman"/>
        </w:rPr>
        <w:t>worth 25%</w:t>
      </w:r>
      <w:r w:rsidR="00185F9A" w:rsidRPr="00C81FBB">
        <w:rPr>
          <w:rFonts w:eastAsia="Times New Roman"/>
        </w:rPr>
        <w:t xml:space="preserve"> of your final grade.  </w:t>
      </w:r>
    </w:p>
    <w:p w:rsidR="00C81FBB" w:rsidRDefault="00C81FBB" w:rsidP="00C81FBB">
      <w:pPr>
        <w:tabs>
          <w:tab w:val="num" w:pos="1080"/>
        </w:tabs>
        <w:rPr>
          <w:rFonts w:eastAsia="Symbol"/>
        </w:rPr>
      </w:pPr>
    </w:p>
    <w:p w:rsidR="00026360" w:rsidRPr="00C81FBB" w:rsidRDefault="00C81FBB" w:rsidP="00C81FBB">
      <w:pPr>
        <w:tabs>
          <w:tab w:val="left" w:pos="720"/>
        </w:tabs>
        <w:rPr>
          <w:rFonts w:eastAsia="Times New Roman"/>
          <w:b/>
        </w:rPr>
      </w:pPr>
      <w:r>
        <w:rPr>
          <w:rFonts w:eastAsia="Symbol"/>
        </w:rPr>
        <w:tab/>
      </w:r>
      <w:r w:rsidR="00026360" w:rsidRPr="00C81FBB">
        <w:rPr>
          <w:rFonts w:eastAsia="Times New Roman"/>
          <w:b/>
        </w:rPr>
        <w:t xml:space="preserve">Class participation will help boost your final GPA for the course.  </w:t>
      </w:r>
    </w:p>
    <w:p w:rsidR="00185F9A" w:rsidRPr="00C81FBB" w:rsidRDefault="00185F9A" w:rsidP="00185F9A">
      <w:pPr>
        <w:ind w:firstLine="720"/>
        <w:rPr>
          <w:rFonts w:eastAsia="Times New Roman"/>
        </w:rPr>
      </w:pPr>
    </w:p>
    <w:p w:rsidR="003D0D95" w:rsidRPr="00C81FBB" w:rsidRDefault="00185F9A" w:rsidP="003D0D95">
      <w:pPr>
        <w:rPr>
          <w:rFonts w:eastAsia="Times New Roman"/>
        </w:rPr>
      </w:pPr>
      <w:r w:rsidRPr="00C81FBB">
        <w:rPr>
          <w:rFonts w:eastAsia="Times New Roman"/>
        </w:rPr>
        <w:tab/>
        <w:t xml:space="preserve">All assignments and exams involve written work, and poor writing, </w:t>
      </w:r>
      <w:r w:rsidR="002A2AC4">
        <w:rPr>
          <w:rFonts w:eastAsia="Times New Roman"/>
        </w:rPr>
        <w:t xml:space="preserve">including </w:t>
      </w:r>
      <w:r w:rsidRPr="00C81FBB">
        <w:rPr>
          <w:rFonts w:eastAsia="Times New Roman"/>
        </w:rPr>
        <w:t xml:space="preserve">typographical errors, poor spelling, grammatical errors, and poor paragraph construction, will negatively affect your grade.  If you want assistance with your writing skills, I strongly urge you to use </w:t>
      </w:r>
      <w:r w:rsidR="003D0D95" w:rsidRPr="00C81FBB">
        <w:rPr>
          <w:rFonts w:eastAsia="Times New Roman"/>
        </w:rPr>
        <w:t xml:space="preserve">I strongly urge you to use The Writing Center in room C-117.  You can also contact them by email at </w:t>
      </w:r>
      <w:hyperlink r:id="rId8" w:history="1">
        <w:r w:rsidR="003D0D95" w:rsidRPr="00C81FBB">
          <w:rPr>
            <w:rFonts w:eastAsia="Times New Roman"/>
            <w:color w:val="0000FF"/>
            <w:u w:val="single"/>
          </w:rPr>
          <w:t>TRWritingCenter@trcc.commnet.edu</w:t>
        </w:r>
      </w:hyperlink>
      <w:r w:rsidR="003D0D95" w:rsidRPr="00C81FBB">
        <w:rPr>
          <w:rFonts w:eastAsia="Times New Roman"/>
        </w:rPr>
        <w:t xml:space="preserve"> or by phone at 860-892-5773.</w:t>
      </w:r>
    </w:p>
    <w:p w:rsidR="003D0D95" w:rsidRPr="00C81FBB" w:rsidRDefault="003D0D95" w:rsidP="00185F9A">
      <w:pPr>
        <w:rPr>
          <w:rFonts w:eastAsia="Times New Roman"/>
        </w:rPr>
      </w:pPr>
    </w:p>
    <w:p w:rsidR="001D0A6D" w:rsidRPr="00C81FBB" w:rsidRDefault="001D0A6D" w:rsidP="001D0A6D">
      <w:pPr>
        <w:ind w:firstLine="720"/>
        <w:rPr>
          <w:rFonts w:eastAsia="Times New Roman"/>
          <w:b/>
        </w:rPr>
      </w:pPr>
      <w:r w:rsidRPr="00C81FBB">
        <w:rPr>
          <w:rFonts w:eastAsia="Times New Roman"/>
        </w:rPr>
        <w:t xml:space="preserve">Late work will be penalized up to a full letter grade deduction depending on the severity of the infraction.  Exams cannot be submitted after I have returned the graded exams, which is usually one week after the exams are due, without explicit permission from me.  </w:t>
      </w:r>
      <w:r w:rsidRPr="00C81FBB">
        <w:rPr>
          <w:rFonts w:eastAsia="Times New Roman"/>
          <w:b/>
        </w:rPr>
        <w:t xml:space="preserve">Failure to complete assignments and/or exams will hurt your final grade more than submitted work that receives an F but reflects some level of effort.  </w:t>
      </w:r>
    </w:p>
    <w:p w:rsidR="00185F9A" w:rsidRPr="00C81FBB" w:rsidRDefault="00185F9A" w:rsidP="00185F9A">
      <w:pPr>
        <w:ind w:firstLine="720"/>
        <w:rPr>
          <w:rFonts w:eastAsia="Times New Roman"/>
        </w:rPr>
      </w:pPr>
    </w:p>
    <w:p w:rsidR="00185F9A" w:rsidRPr="00C81FBB" w:rsidRDefault="00185F9A" w:rsidP="00185F9A">
      <w:pPr>
        <w:ind w:firstLine="720"/>
        <w:rPr>
          <w:rFonts w:eastAsia="Times New Roman"/>
        </w:rPr>
      </w:pPr>
      <w:r w:rsidRPr="00C81FBB">
        <w:rPr>
          <w:rFonts w:eastAsia="Times New Roman"/>
        </w:rPr>
        <w:t xml:space="preserve">Students are expected to follow to standards of academic honesty.  If there is a question about cheating or plagiarism, the college’s </w:t>
      </w:r>
      <w:r w:rsidRPr="00C81FBB">
        <w:rPr>
          <w:rFonts w:eastAsia="Times New Roman"/>
          <w:b/>
          <w:bCs/>
        </w:rPr>
        <w:t>Academic Integrity Policy</w:t>
      </w:r>
      <w:r w:rsidRPr="00C81FBB">
        <w:rPr>
          <w:rFonts w:eastAsia="Times New Roman"/>
        </w:rPr>
        <w:t xml:space="preserve"> (revised 8 January 2003) will be followed. </w:t>
      </w:r>
    </w:p>
    <w:p w:rsidR="00185F9A" w:rsidRPr="00C81FBB" w:rsidRDefault="00185F9A" w:rsidP="00185F9A">
      <w:pPr>
        <w:ind w:firstLine="720"/>
        <w:rPr>
          <w:rFonts w:eastAsia="Times New Roman"/>
        </w:rPr>
      </w:pPr>
    </w:p>
    <w:p w:rsidR="00F73ADA" w:rsidRPr="00C81FBB" w:rsidRDefault="0028304E" w:rsidP="0028304E">
      <w:pPr>
        <w:ind w:firstLine="720"/>
        <w:rPr>
          <w:rFonts w:eastAsia="Times New Roman"/>
          <w:color w:val="000000"/>
        </w:rPr>
      </w:pPr>
      <w:r w:rsidRPr="00C81FBB">
        <w:rPr>
          <w:rFonts w:eastAsia="Times New Roman"/>
          <w:color w:val="000000"/>
        </w:rPr>
        <w:t xml:space="preserve">If you have a disability that may affect your progress in this course, please meet with Matt </w:t>
      </w:r>
      <w:proofErr w:type="spellStart"/>
      <w:r w:rsidRPr="00C81FBB">
        <w:rPr>
          <w:rFonts w:eastAsia="Times New Roman"/>
          <w:color w:val="000000"/>
        </w:rPr>
        <w:t>Liscum</w:t>
      </w:r>
      <w:proofErr w:type="spellEnd"/>
      <w:r w:rsidRPr="00C81FBB">
        <w:rPr>
          <w:rFonts w:eastAsia="Times New Roman"/>
          <w:color w:val="000000"/>
        </w:rPr>
        <w:t xml:space="preserve"> in Room A-119 in the Counseling and Advising Office as soon as possible.  He can be reached at </w:t>
      </w:r>
      <w:r w:rsidRPr="00C81FBB">
        <w:rPr>
          <w:rFonts w:eastAsia="Times New Roman"/>
        </w:rPr>
        <w:t xml:space="preserve">(860) 383-5240 or </w:t>
      </w:r>
      <w:hyperlink r:id="rId9" w:history="1">
        <w:r w:rsidRPr="00C81FBB">
          <w:rPr>
            <w:rFonts w:eastAsia="Times New Roman"/>
            <w:color w:val="0000FF"/>
            <w:u w:val="single"/>
          </w:rPr>
          <w:t>MLiscum@trcc.commnet.edu</w:t>
        </w:r>
      </w:hyperlink>
      <w:r w:rsidRPr="00C81FBB">
        <w:rPr>
          <w:rFonts w:eastAsia="Times New Roman"/>
        </w:rPr>
        <w:t xml:space="preserve">.  </w:t>
      </w:r>
      <w:r w:rsidRPr="00C81FBB">
        <w:rPr>
          <w:rFonts w:eastAsia="Times New Roman"/>
          <w:color w:val="000000"/>
        </w:rPr>
        <w:t>Please note that accommodations cannot be provided until you provide written authorization from a DSP.</w:t>
      </w:r>
    </w:p>
    <w:p w:rsidR="0028304E" w:rsidRPr="00C81FBB" w:rsidRDefault="0028304E" w:rsidP="0028304E">
      <w:pPr>
        <w:ind w:firstLine="720"/>
        <w:rPr>
          <w:rFonts w:eastAsia="Times New Roman"/>
          <w:b/>
        </w:rPr>
      </w:pPr>
    </w:p>
    <w:p w:rsidR="00185F9A" w:rsidRPr="00C81FBB" w:rsidRDefault="00D72147" w:rsidP="00D72147">
      <w:pPr>
        <w:ind w:left="720"/>
        <w:rPr>
          <w:rFonts w:eastAsia="Times New Roman"/>
          <w:b/>
        </w:rPr>
      </w:pPr>
      <w:r w:rsidRPr="00C81FBB">
        <w:rPr>
          <w:rFonts w:eastAsia="Times New Roman"/>
          <w:b/>
        </w:rPr>
        <w:t xml:space="preserve">V.  </w:t>
      </w:r>
      <w:r w:rsidR="00185F9A" w:rsidRPr="00C81FBB">
        <w:rPr>
          <w:rFonts w:eastAsia="Times New Roman"/>
          <w:b/>
        </w:rPr>
        <w:t>Cell Phone Policy</w:t>
      </w:r>
    </w:p>
    <w:p w:rsidR="00185F9A" w:rsidRPr="00C81FBB" w:rsidRDefault="00185F9A" w:rsidP="00185F9A">
      <w:pPr>
        <w:rPr>
          <w:rFonts w:eastAsia="Times New Roman"/>
        </w:rPr>
      </w:pPr>
    </w:p>
    <w:p w:rsidR="00185F9A" w:rsidRPr="00C81FBB" w:rsidRDefault="00185F9A" w:rsidP="00185F9A">
      <w:pPr>
        <w:rPr>
          <w:rFonts w:eastAsia="Times New Roman"/>
        </w:rPr>
      </w:pPr>
      <w:r w:rsidRPr="00C81FBB">
        <w:rPr>
          <w:rFonts w:eastAsia="Times New Roman"/>
        </w:rPr>
        <w:tab/>
      </w:r>
      <w:r w:rsidR="001D0A6D" w:rsidRPr="00C81FBB">
        <w:rPr>
          <w:rFonts w:eastAsia="Times New Roman"/>
        </w:rPr>
        <w:t>C</w:t>
      </w:r>
      <w:r w:rsidRPr="00C81FBB">
        <w:rPr>
          <w:rFonts w:eastAsia="Times New Roman"/>
        </w:rPr>
        <w:t xml:space="preserve">ellular phones and beepers are allowed in class only if they are turned off or turned to a silent mode.   Under no circumstances are phones to be answered in class.  When there are extenuating circumstances that require that a student be available by phone or beeper, the student should speak to the instructor prior to class, so that together they can arrive at an agreement.  </w:t>
      </w:r>
    </w:p>
    <w:p w:rsidR="00185F9A" w:rsidRPr="00C81FBB" w:rsidRDefault="00185F9A" w:rsidP="00185F9A">
      <w:pPr>
        <w:rPr>
          <w:rFonts w:eastAsia="Times New Roman"/>
        </w:rPr>
      </w:pPr>
    </w:p>
    <w:p w:rsidR="00185F9A" w:rsidRPr="00C81FBB" w:rsidRDefault="00F73ADA" w:rsidP="00185F9A">
      <w:pPr>
        <w:ind w:firstLine="720"/>
        <w:rPr>
          <w:rFonts w:eastAsia="Times New Roman"/>
        </w:rPr>
      </w:pPr>
      <w:r w:rsidRPr="00C81FBB">
        <w:rPr>
          <w:rFonts w:eastAsia="Times New Roman"/>
          <w:b/>
        </w:rPr>
        <w:t>VI.</w:t>
      </w:r>
      <w:r w:rsidR="001D0A6D" w:rsidRPr="00C81FBB">
        <w:rPr>
          <w:rFonts w:eastAsia="Times New Roman"/>
          <w:b/>
        </w:rPr>
        <w:t xml:space="preserve">  Course Schedule </w:t>
      </w:r>
      <w:r w:rsidR="00185F9A" w:rsidRPr="00C81FBB">
        <w:rPr>
          <w:rFonts w:eastAsia="Times New Roman"/>
          <w:b/>
        </w:rPr>
        <w:t>and Readings</w:t>
      </w:r>
    </w:p>
    <w:p w:rsidR="00185F9A" w:rsidRPr="00C81FBB" w:rsidRDefault="00185F9A" w:rsidP="00185F9A">
      <w:pPr>
        <w:rPr>
          <w:rFonts w:eastAsia="Times New Roman"/>
          <w:b/>
          <w:u w:val="single"/>
        </w:rPr>
      </w:pPr>
    </w:p>
    <w:p w:rsidR="00185F9A" w:rsidRPr="00C81FBB" w:rsidRDefault="00B77B65" w:rsidP="00185F9A">
      <w:pPr>
        <w:outlineLvl w:val="0"/>
        <w:rPr>
          <w:rFonts w:eastAsia="Times New Roman"/>
          <w:b/>
        </w:rPr>
      </w:pPr>
      <w:r w:rsidRPr="00C81FBB">
        <w:rPr>
          <w:rFonts w:eastAsia="Times New Roman"/>
          <w:b/>
        </w:rPr>
        <w:t>Part I.  Global Poverty</w:t>
      </w:r>
    </w:p>
    <w:p w:rsidR="00185F9A" w:rsidRPr="00C81FBB" w:rsidRDefault="00185F9A" w:rsidP="00185F9A">
      <w:pPr>
        <w:ind w:left="1080"/>
        <w:rPr>
          <w:rFonts w:eastAsia="Times New Roman"/>
        </w:rPr>
      </w:pPr>
    </w:p>
    <w:p w:rsidR="00185F9A" w:rsidRPr="00C81FBB" w:rsidRDefault="00185F9A" w:rsidP="00185F9A">
      <w:pPr>
        <w:outlineLvl w:val="0"/>
        <w:rPr>
          <w:rFonts w:eastAsia="Times New Roman"/>
        </w:rPr>
      </w:pPr>
      <w:r w:rsidRPr="00C81FBB">
        <w:rPr>
          <w:rFonts w:eastAsia="Times New Roman"/>
        </w:rPr>
        <w:t xml:space="preserve">Week 1: </w:t>
      </w:r>
      <w:r w:rsidR="006A07F1" w:rsidRPr="00C81FBB">
        <w:rPr>
          <w:rFonts w:eastAsia="Times New Roman"/>
        </w:rPr>
        <w:t xml:space="preserve">Global </w:t>
      </w:r>
      <w:r w:rsidR="009B087B" w:rsidRPr="00C81FBB">
        <w:rPr>
          <w:rFonts w:eastAsia="Times New Roman"/>
        </w:rPr>
        <w:t>Poverty</w:t>
      </w:r>
    </w:p>
    <w:p w:rsidR="00185F9A" w:rsidRPr="00C81FBB" w:rsidRDefault="00185F9A" w:rsidP="00185F9A">
      <w:pPr>
        <w:outlineLvl w:val="0"/>
        <w:rPr>
          <w:rFonts w:eastAsia="Times New Roman"/>
        </w:rPr>
      </w:pPr>
    </w:p>
    <w:p w:rsidR="00185F9A" w:rsidRPr="00C81FBB" w:rsidRDefault="00F3600C" w:rsidP="00185F9A">
      <w:pPr>
        <w:outlineLvl w:val="0"/>
        <w:rPr>
          <w:rFonts w:eastAsia="Times New Roman"/>
        </w:rPr>
      </w:pPr>
      <w:r w:rsidRPr="00C81FBB">
        <w:rPr>
          <w:rFonts w:eastAsia="Times New Roman"/>
        </w:rPr>
        <w:tab/>
      </w:r>
      <w:r w:rsidR="00324466">
        <w:rPr>
          <w:rFonts w:eastAsia="Times New Roman"/>
        </w:rPr>
        <w:t xml:space="preserve">Tuesday </w:t>
      </w:r>
      <w:r w:rsidRPr="00C81FBB">
        <w:rPr>
          <w:rFonts w:eastAsia="Times New Roman"/>
        </w:rPr>
        <w:t>8/</w:t>
      </w:r>
      <w:r w:rsidR="008E6A3E">
        <w:rPr>
          <w:rFonts w:eastAsia="Times New Roman"/>
        </w:rPr>
        <w:t>2</w:t>
      </w:r>
      <w:r w:rsidR="000C3835">
        <w:rPr>
          <w:rFonts w:eastAsia="Times New Roman"/>
        </w:rPr>
        <w:t>8</w:t>
      </w:r>
      <w:r w:rsidR="00185F9A" w:rsidRPr="00C81FBB">
        <w:rPr>
          <w:rFonts w:eastAsia="Times New Roman"/>
        </w:rPr>
        <w:t xml:space="preserve">: </w:t>
      </w:r>
      <w:r w:rsidR="008379C1">
        <w:rPr>
          <w:rFonts w:eastAsia="Times New Roman"/>
        </w:rPr>
        <w:t>Introduction to the Course</w:t>
      </w:r>
    </w:p>
    <w:p w:rsidR="00185F9A" w:rsidRPr="00C81FBB" w:rsidRDefault="00763CE5" w:rsidP="00185F9A">
      <w:pPr>
        <w:outlineLvl w:val="0"/>
        <w:rPr>
          <w:rFonts w:eastAsia="Times New Roman"/>
        </w:rPr>
      </w:pPr>
      <w:r w:rsidRPr="00C81FBB">
        <w:rPr>
          <w:rFonts w:eastAsia="Times New Roman"/>
        </w:rPr>
        <w:tab/>
      </w:r>
      <w:r w:rsidR="00324466">
        <w:rPr>
          <w:rFonts w:eastAsia="Times New Roman"/>
        </w:rPr>
        <w:t xml:space="preserve">Thursday </w:t>
      </w:r>
      <w:r w:rsidR="008E6A3E">
        <w:rPr>
          <w:rFonts w:eastAsia="Times New Roman"/>
        </w:rPr>
        <w:t>8/3</w:t>
      </w:r>
      <w:r w:rsidR="000C3835">
        <w:rPr>
          <w:rFonts w:eastAsia="Times New Roman"/>
        </w:rPr>
        <w:t>0</w:t>
      </w:r>
      <w:r w:rsidR="009860B1" w:rsidRPr="00C81FBB">
        <w:rPr>
          <w:rFonts w:eastAsia="Times New Roman"/>
        </w:rPr>
        <w:t xml:space="preserve">: </w:t>
      </w:r>
      <w:r w:rsidR="003F2ABC" w:rsidRPr="00C81FBB">
        <w:rPr>
          <w:rFonts w:eastAsia="Times New Roman"/>
        </w:rPr>
        <w:t>Global Poverty</w:t>
      </w:r>
    </w:p>
    <w:p w:rsidR="00185F9A" w:rsidRPr="00C81FBB" w:rsidRDefault="00185F9A" w:rsidP="00185F9A">
      <w:pPr>
        <w:ind w:left="720"/>
        <w:rPr>
          <w:rFonts w:eastAsia="Times New Roman"/>
        </w:rPr>
      </w:pPr>
    </w:p>
    <w:p w:rsidR="006A07F1" w:rsidRPr="00C81FBB" w:rsidRDefault="00185F9A" w:rsidP="00185F9A">
      <w:pPr>
        <w:outlineLvl w:val="0"/>
        <w:rPr>
          <w:rFonts w:eastAsia="Times New Roman"/>
        </w:rPr>
      </w:pPr>
      <w:r w:rsidRPr="00C81FBB">
        <w:rPr>
          <w:rFonts w:eastAsia="Times New Roman"/>
        </w:rPr>
        <w:tab/>
        <w:t xml:space="preserve">Readings: </w:t>
      </w:r>
    </w:p>
    <w:p w:rsidR="00470544" w:rsidRPr="009D12EE" w:rsidRDefault="006A07F1" w:rsidP="00211F87">
      <w:pPr>
        <w:pStyle w:val="ListParagraph"/>
        <w:numPr>
          <w:ilvl w:val="0"/>
          <w:numId w:val="19"/>
        </w:numPr>
        <w:outlineLvl w:val="0"/>
        <w:rPr>
          <w:rStyle w:val="Hyperlink"/>
          <w:rFonts w:eastAsia="Times New Roman"/>
          <w:color w:val="auto"/>
          <w:u w:val="none"/>
        </w:rPr>
      </w:pPr>
      <w:r w:rsidRPr="00C81FBB">
        <w:t xml:space="preserve">Harding, “Nairobi Slum Life: Into Kibera”, 4-part series at </w:t>
      </w:r>
      <w:hyperlink r:id="rId10" w:history="1">
        <w:r w:rsidRPr="00C81FBB">
          <w:rPr>
            <w:rStyle w:val="Hyperlink"/>
          </w:rPr>
          <w:t>http://news.bbc.co.uk/2/hi/africa/2297237.stm</w:t>
        </w:r>
      </w:hyperlink>
      <w:r w:rsidRPr="00C81FBB">
        <w:t xml:space="preserve">; </w:t>
      </w:r>
      <w:hyperlink r:id="rId11" w:history="1">
        <w:r w:rsidRPr="00C81FBB">
          <w:rPr>
            <w:rStyle w:val="Hyperlink"/>
          </w:rPr>
          <w:t>http://news.bbc.co.uk/2/hi/africa/2297259.stm</w:t>
        </w:r>
      </w:hyperlink>
      <w:r w:rsidRPr="00C81FBB">
        <w:t xml:space="preserve">; </w:t>
      </w:r>
      <w:hyperlink r:id="rId12" w:history="1">
        <w:r w:rsidRPr="00C81FBB">
          <w:rPr>
            <w:rStyle w:val="Hyperlink"/>
          </w:rPr>
          <w:t>http://news.bbc.co.uk/2/hi/africa/2297265.stm</w:t>
        </w:r>
      </w:hyperlink>
      <w:r w:rsidRPr="00C81FBB">
        <w:t xml:space="preserve">; and </w:t>
      </w:r>
      <w:hyperlink r:id="rId13" w:history="1">
        <w:r w:rsidRPr="00C81FBB">
          <w:rPr>
            <w:rStyle w:val="Hyperlink"/>
          </w:rPr>
          <w:t>http://news.bbc.co.uk/2/hi/africa/2297279.stm</w:t>
        </w:r>
      </w:hyperlink>
    </w:p>
    <w:p w:rsidR="009D12EE" w:rsidRPr="00EC6E02" w:rsidRDefault="009D12EE" w:rsidP="009D12EE">
      <w:pPr>
        <w:pStyle w:val="ListParagraph"/>
        <w:numPr>
          <w:ilvl w:val="0"/>
          <w:numId w:val="19"/>
        </w:numPr>
        <w:outlineLvl w:val="0"/>
        <w:rPr>
          <w:rStyle w:val="Hyperlink"/>
          <w:rFonts w:eastAsia="Times New Roman"/>
          <w:color w:val="auto"/>
          <w:u w:val="none"/>
        </w:rPr>
      </w:pPr>
      <w:r>
        <w:rPr>
          <w:rStyle w:val="Hyperlink"/>
          <w:rFonts w:eastAsia="Times New Roman"/>
          <w:color w:val="auto"/>
          <w:u w:val="none"/>
        </w:rPr>
        <w:t xml:space="preserve">Kate </w:t>
      </w:r>
      <w:proofErr w:type="spellStart"/>
      <w:r>
        <w:rPr>
          <w:rStyle w:val="Hyperlink"/>
          <w:rFonts w:eastAsia="Times New Roman"/>
          <w:color w:val="auto"/>
          <w:u w:val="none"/>
        </w:rPr>
        <w:t>Hodal</w:t>
      </w:r>
      <w:proofErr w:type="spellEnd"/>
      <w:r>
        <w:rPr>
          <w:rStyle w:val="Hyperlink"/>
          <w:rFonts w:eastAsia="Times New Roman"/>
          <w:color w:val="auto"/>
          <w:u w:val="none"/>
        </w:rPr>
        <w:t>, “</w:t>
      </w:r>
      <w:r w:rsidRPr="009D12EE">
        <w:rPr>
          <w:rStyle w:val="Hyperlink"/>
          <w:rFonts w:eastAsia="Times New Roman"/>
          <w:color w:val="auto"/>
          <w:u w:val="none"/>
        </w:rPr>
        <w:t>Nearly half all children in sub-Saharan Africa in extreme poverty, report warns</w:t>
      </w:r>
      <w:r>
        <w:rPr>
          <w:rStyle w:val="Hyperlink"/>
          <w:rFonts w:eastAsia="Times New Roman"/>
          <w:color w:val="auto"/>
          <w:u w:val="none"/>
        </w:rPr>
        <w:t xml:space="preserve">”, The Guardian, October 4, 2016, on-line at </w:t>
      </w:r>
      <w:hyperlink r:id="rId14" w:history="1">
        <w:r w:rsidRPr="00D1361A">
          <w:rPr>
            <w:rStyle w:val="Hyperlink"/>
            <w:rFonts w:eastAsia="Times New Roman"/>
          </w:rPr>
          <w:t>https://www.theguardian.com/global-development/2016/oct/05/nearly-half-all-children-sub-saharan-africa-extreme-poverty-unicef-world-bank-report-warns</w:t>
        </w:r>
      </w:hyperlink>
      <w:r>
        <w:rPr>
          <w:rStyle w:val="Hyperlink"/>
          <w:rFonts w:eastAsia="Times New Roman"/>
          <w:color w:val="auto"/>
          <w:u w:val="none"/>
        </w:rPr>
        <w:t xml:space="preserve"> </w:t>
      </w:r>
    </w:p>
    <w:p w:rsidR="00EC6E02" w:rsidRPr="00C81FBB" w:rsidRDefault="00EC6E02" w:rsidP="00EC6E02">
      <w:pPr>
        <w:pStyle w:val="ListParagraph"/>
        <w:numPr>
          <w:ilvl w:val="0"/>
          <w:numId w:val="19"/>
        </w:numPr>
        <w:outlineLvl w:val="0"/>
        <w:rPr>
          <w:rStyle w:val="Hyperlink"/>
          <w:rFonts w:eastAsia="Times New Roman"/>
          <w:color w:val="auto"/>
          <w:u w:val="none"/>
        </w:rPr>
      </w:pPr>
      <w:r>
        <w:rPr>
          <w:rStyle w:val="Hyperlink"/>
          <w:rFonts w:eastAsia="Times New Roman"/>
          <w:color w:val="auto"/>
          <w:u w:val="none"/>
        </w:rPr>
        <w:t xml:space="preserve">Susan Rice, “The National Security Implications of Global Poverty”, The Brookings Institution, October 20, 2005, on-line at </w:t>
      </w:r>
      <w:hyperlink r:id="rId15" w:history="1">
        <w:r w:rsidRPr="00E13F70">
          <w:rPr>
            <w:rStyle w:val="Hyperlink"/>
            <w:rFonts w:eastAsia="Times New Roman"/>
          </w:rPr>
          <w:t>https://www.brookings.edu/on-the-record/the-national-security-implications-of-global-poverty/</w:t>
        </w:r>
      </w:hyperlink>
      <w:r>
        <w:rPr>
          <w:rStyle w:val="Hyperlink"/>
          <w:rFonts w:eastAsia="Times New Roman"/>
          <w:color w:val="auto"/>
          <w:u w:val="none"/>
        </w:rPr>
        <w:t xml:space="preserve"> </w:t>
      </w:r>
    </w:p>
    <w:p w:rsidR="00C17FEA" w:rsidRPr="00C81FBB" w:rsidRDefault="00C17FEA" w:rsidP="00185F9A">
      <w:pPr>
        <w:rPr>
          <w:rFonts w:eastAsia="Times New Roman"/>
        </w:rPr>
      </w:pPr>
    </w:p>
    <w:p w:rsidR="00B87D7B" w:rsidRPr="00C81FBB" w:rsidRDefault="00C17FEA" w:rsidP="00B87D7B">
      <w:pPr>
        <w:outlineLvl w:val="0"/>
        <w:rPr>
          <w:rFonts w:eastAsia="Times New Roman"/>
        </w:rPr>
      </w:pPr>
      <w:r w:rsidRPr="00C81FBB">
        <w:rPr>
          <w:rFonts w:eastAsia="Times New Roman"/>
        </w:rPr>
        <w:t xml:space="preserve">Week 2: </w:t>
      </w:r>
      <w:r w:rsidR="00116EAA">
        <w:rPr>
          <w:rFonts w:eastAsia="Times New Roman"/>
        </w:rPr>
        <w:t>Perspectives on Global Poverty</w:t>
      </w:r>
    </w:p>
    <w:p w:rsidR="00B87D7B" w:rsidRPr="00C81FBB" w:rsidRDefault="00B87D7B" w:rsidP="00B87D7B">
      <w:pPr>
        <w:outlineLvl w:val="0"/>
        <w:rPr>
          <w:rFonts w:eastAsia="Times New Roman"/>
        </w:rPr>
      </w:pPr>
    </w:p>
    <w:p w:rsidR="00B87D7B" w:rsidRPr="00C81FBB" w:rsidRDefault="000E6770" w:rsidP="00B87D7B">
      <w:pPr>
        <w:outlineLvl w:val="0"/>
        <w:rPr>
          <w:rFonts w:eastAsia="Times New Roman"/>
        </w:rPr>
      </w:pPr>
      <w:r w:rsidRPr="00C81FBB">
        <w:rPr>
          <w:rFonts w:eastAsia="Times New Roman"/>
        </w:rPr>
        <w:tab/>
      </w:r>
      <w:r w:rsidR="00324466">
        <w:rPr>
          <w:rFonts w:eastAsia="Times New Roman"/>
        </w:rPr>
        <w:t xml:space="preserve">Tuesday </w:t>
      </w:r>
      <w:r w:rsidRPr="00C81FBB">
        <w:rPr>
          <w:rFonts w:eastAsia="Times New Roman"/>
        </w:rPr>
        <w:t>9/</w:t>
      </w:r>
      <w:r w:rsidR="00CC2480">
        <w:rPr>
          <w:rFonts w:eastAsia="Times New Roman"/>
        </w:rPr>
        <w:t>4</w:t>
      </w:r>
      <w:r w:rsidR="00C17FEA" w:rsidRPr="00C81FBB">
        <w:rPr>
          <w:rFonts w:eastAsia="Times New Roman"/>
        </w:rPr>
        <w:t xml:space="preserve">: </w:t>
      </w:r>
      <w:r w:rsidR="00116EAA">
        <w:rPr>
          <w:rFonts w:eastAsia="Times New Roman"/>
        </w:rPr>
        <w:t>Modernization Theory</w:t>
      </w:r>
      <w:r w:rsidR="00CC2480">
        <w:rPr>
          <w:rFonts w:eastAsia="Times New Roman"/>
        </w:rPr>
        <w:t>, Dependency Theory,</w:t>
      </w:r>
      <w:r w:rsidR="00116EAA">
        <w:rPr>
          <w:rFonts w:eastAsia="Times New Roman"/>
        </w:rPr>
        <w:t xml:space="preserve"> and World Systems Theory</w:t>
      </w:r>
    </w:p>
    <w:p w:rsidR="00B87D7B" w:rsidRPr="00C81FBB" w:rsidRDefault="004E2A7B" w:rsidP="00B87D7B">
      <w:pPr>
        <w:outlineLvl w:val="0"/>
        <w:rPr>
          <w:rFonts w:eastAsia="Times New Roman"/>
        </w:rPr>
      </w:pPr>
      <w:r w:rsidRPr="00C81FBB">
        <w:rPr>
          <w:rFonts w:eastAsia="Times New Roman"/>
        </w:rPr>
        <w:tab/>
      </w:r>
      <w:r w:rsidR="00324466">
        <w:rPr>
          <w:rFonts w:eastAsia="Times New Roman"/>
        </w:rPr>
        <w:t xml:space="preserve">Thursday </w:t>
      </w:r>
      <w:r w:rsidRPr="00C81FBB">
        <w:rPr>
          <w:rFonts w:eastAsia="Times New Roman"/>
        </w:rPr>
        <w:t>9/</w:t>
      </w:r>
      <w:r w:rsidR="00CC2480">
        <w:rPr>
          <w:rFonts w:eastAsia="Times New Roman"/>
        </w:rPr>
        <w:t>6</w:t>
      </w:r>
      <w:r w:rsidR="00B87D7B" w:rsidRPr="00C81FBB">
        <w:rPr>
          <w:rFonts w:eastAsia="Times New Roman"/>
        </w:rPr>
        <w:t xml:space="preserve">: </w:t>
      </w:r>
      <w:proofErr w:type="spellStart"/>
      <w:r w:rsidR="00FF2E65">
        <w:rPr>
          <w:rFonts w:eastAsia="Times New Roman"/>
        </w:rPr>
        <w:t>Sach’s</w:t>
      </w:r>
      <w:proofErr w:type="spellEnd"/>
      <w:r w:rsidR="00FF2E65">
        <w:rPr>
          <w:rFonts w:eastAsia="Times New Roman"/>
        </w:rPr>
        <w:t xml:space="preserve"> Perspective</w:t>
      </w:r>
    </w:p>
    <w:p w:rsidR="00B87D7B" w:rsidRDefault="00B87D7B" w:rsidP="00B87D7B">
      <w:pPr>
        <w:ind w:left="720"/>
        <w:rPr>
          <w:rFonts w:eastAsia="Times New Roman"/>
        </w:rPr>
      </w:pPr>
    </w:p>
    <w:p w:rsidR="004D2D62" w:rsidRDefault="004D2D62" w:rsidP="00B87D7B">
      <w:pPr>
        <w:ind w:left="720"/>
        <w:rPr>
          <w:rFonts w:eastAsia="Times New Roman"/>
        </w:rPr>
      </w:pPr>
      <w:r>
        <w:rPr>
          <w:rFonts w:eastAsia="Times New Roman"/>
        </w:rPr>
        <w:t xml:space="preserve">Readings: </w:t>
      </w:r>
    </w:p>
    <w:p w:rsidR="000D76E0" w:rsidRDefault="00355B1A" w:rsidP="00E31745">
      <w:pPr>
        <w:pStyle w:val="ListParagraph"/>
        <w:numPr>
          <w:ilvl w:val="0"/>
          <w:numId w:val="19"/>
        </w:numPr>
        <w:rPr>
          <w:rFonts w:eastAsia="Times New Roman"/>
        </w:rPr>
      </w:pPr>
      <w:r>
        <w:rPr>
          <w:rFonts w:eastAsia="Times New Roman"/>
        </w:rPr>
        <w:t xml:space="preserve">Philani Dhlamini, “Modernization Theory vs. Dependency Theory”, </w:t>
      </w:r>
      <w:r w:rsidR="00E31745">
        <w:rPr>
          <w:rFonts w:eastAsia="Times New Roman"/>
        </w:rPr>
        <w:t xml:space="preserve">October 2013, on-line at </w:t>
      </w:r>
      <w:hyperlink r:id="rId16" w:history="1">
        <w:r w:rsidR="00E31745" w:rsidRPr="00D1361A">
          <w:rPr>
            <w:rStyle w:val="Hyperlink"/>
            <w:rFonts w:eastAsia="Times New Roman"/>
          </w:rPr>
          <w:t>http://www.academia.edu/4605873/Modernization_Theory_Versus_Dependency_Theory</w:t>
        </w:r>
      </w:hyperlink>
      <w:r w:rsidR="00E31745">
        <w:rPr>
          <w:rFonts w:eastAsia="Times New Roman"/>
        </w:rPr>
        <w:t xml:space="preserve"> </w:t>
      </w:r>
    </w:p>
    <w:p w:rsidR="00E31745" w:rsidRDefault="00E31745" w:rsidP="00E31745">
      <w:pPr>
        <w:pStyle w:val="ListParagraph"/>
        <w:numPr>
          <w:ilvl w:val="0"/>
          <w:numId w:val="19"/>
        </w:numPr>
        <w:rPr>
          <w:rFonts w:eastAsia="Times New Roman"/>
        </w:rPr>
      </w:pPr>
      <w:r>
        <w:rPr>
          <w:rFonts w:eastAsia="Times New Roman"/>
        </w:rPr>
        <w:t xml:space="preserve">Zach Lamb, “Modernization and Dependency Theory”, Sophia, on-line at </w:t>
      </w:r>
      <w:hyperlink r:id="rId17" w:history="1">
        <w:r w:rsidRPr="00D1361A">
          <w:rPr>
            <w:rStyle w:val="Hyperlink"/>
            <w:rFonts w:eastAsia="Times New Roman"/>
          </w:rPr>
          <w:t>https://www.sophia.org/tutorials/modernization-and-dependency-theory--3</w:t>
        </w:r>
      </w:hyperlink>
      <w:r>
        <w:rPr>
          <w:rFonts w:eastAsia="Times New Roman"/>
        </w:rPr>
        <w:t xml:space="preserve"> </w:t>
      </w:r>
    </w:p>
    <w:p w:rsidR="000D76E0" w:rsidRPr="000D76E0" w:rsidRDefault="000D76E0" w:rsidP="000D76E0">
      <w:pPr>
        <w:pStyle w:val="ListParagraph"/>
        <w:numPr>
          <w:ilvl w:val="0"/>
          <w:numId w:val="19"/>
        </w:numPr>
        <w:rPr>
          <w:rFonts w:eastAsia="Times New Roman"/>
        </w:rPr>
      </w:pPr>
      <w:r w:rsidRPr="000D76E0">
        <w:rPr>
          <w:rFonts w:eastAsia="Times New Roman"/>
        </w:rPr>
        <w:t xml:space="preserve">Carlos Martinez-Vela, “World Systems Theory”, at </w:t>
      </w:r>
      <w:hyperlink r:id="rId18" w:history="1">
        <w:r w:rsidR="00E31745" w:rsidRPr="00D1361A">
          <w:rPr>
            <w:rStyle w:val="Hyperlink"/>
            <w:rFonts w:eastAsia="Times New Roman"/>
          </w:rPr>
          <w:t>http://web.mit.edu/esd.83/www/notebook/WorldSystem.pdf</w:t>
        </w:r>
      </w:hyperlink>
      <w:r w:rsidR="00E31745">
        <w:rPr>
          <w:rFonts w:eastAsia="Times New Roman"/>
        </w:rPr>
        <w:t xml:space="preserve"> </w:t>
      </w:r>
    </w:p>
    <w:p w:rsidR="000D76E0" w:rsidRPr="000D76E0" w:rsidRDefault="000D76E0" w:rsidP="000D76E0">
      <w:pPr>
        <w:pStyle w:val="ListParagraph"/>
        <w:numPr>
          <w:ilvl w:val="0"/>
          <w:numId w:val="19"/>
        </w:numPr>
        <w:rPr>
          <w:rFonts w:eastAsia="Times New Roman"/>
        </w:rPr>
      </w:pPr>
      <w:r w:rsidRPr="000D76E0">
        <w:rPr>
          <w:rFonts w:eastAsia="Times New Roman"/>
        </w:rPr>
        <w:t xml:space="preserve">“World Systems Theory”, at </w:t>
      </w:r>
      <w:hyperlink r:id="rId19" w:history="1">
        <w:r w:rsidR="00E31745" w:rsidRPr="00D1361A">
          <w:rPr>
            <w:rStyle w:val="Hyperlink"/>
            <w:rFonts w:eastAsia="Times New Roman"/>
          </w:rPr>
          <w:t>http://www.faculty.rsu.edu/users/f/felwell/www/Theorists/Wallerstein/Presentation/Wallerstein.pdf</w:t>
        </w:r>
      </w:hyperlink>
      <w:r w:rsidR="00E31745">
        <w:rPr>
          <w:rFonts w:eastAsia="Times New Roman"/>
        </w:rPr>
        <w:t xml:space="preserve"> </w:t>
      </w:r>
      <w:r w:rsidRPr="000D76E0">
        <w:rPr>
          <w:rFonts w:eastAsia="Times New Roman"/>
        </w:rPr>
        <w:t xml:space="preserve"> </w:t>
      </w:r>
    </w:p>
    <w:p w:rsidR="004D2D62" w:rsidRDefault="00304CE1" w:rsidP="00BC666B">
      <w:pPr>
        <w:pStyle w:val="ListParagraph"/>
        <w:numPr>
          <w:ilvl w:val="0"/>
          <w:numId w:val="19"/>
        </w:numPr>
        <w:rPr>
          <w:rFonts w:eastAsia="Times New Roman"/>
        </w:rPr>
      </w:pPr>
      <w:r>
        <w:rPr>
          <w:rFonts w:eastAsia="Times New Roman"/>
        </w:rPr>
        <w:t xml:space="preserve">Revise Sociology, “The End of Poverty by Jeffrey Sachs: A Summary of Chapters 1-4”, on-line at </w:t>
      </w:r>
      <w:hyperlink r:id="rId20" w:history="1">
        <w:r w:rsidR="00BC666B" w:rsidRPr="00E13F70">
          <w:rPr>
            <w:rStyle w:val="Hyperlink"/>
            <w:rFonts w:eastAsia="Times New Roman"/>
          </w:rPr>
          <w:t>https://revisesociology.com/2016/09/30/end-poverty-sachs-summary/</w:t>
        </w:r>
      </w:hyperlink>
    </w:p>
    <w:p w:rsidR="00A2323E" w:rsidRDefault="00A2323E" w:rsidP="00A2323E">
      <w:pPr>
        <w:pStyle w:val="ListParagraph"/>
        <w:numPr>
          <w:ilvl w:val="0"/>
          <w:numId w:val="19"/>
        </w:numPr>
        <w:rPr>
          <w:rFonts w:eastAsia="Times New Roman"/>
        </w:rPr>
      </w:pPr>
      <w:r w:rsidRPr="00A2323E">
        <w:rPr>
          <w:rFonts w:eastAsia="Times New Roman"/>
        </w:rPr>
        <w:t>http://bcheights.com/2017/03/26/poverty-caused-ethical-failure-not-economical-one-sachs-says/</w:t>
      </w:r>
    </w:p>
    <w:p w:rsidR="00BC666B" w:rsidRPr="00BC666B" w:rsidRDefault="00BC666B" w:rsidP="00BC666B">
      <w:pPr>
        <w:rPr>
          <w:rFonts w:eastAsia="Times New Roman"/>
        </w:rPr>
      </w:pPr>
    </w:p>
    <w:p w:rsidR="004D2D62" w:rsidRDefault="000C3835" w:rsidP="000C3835">
      <w:pPr>
        <w:rPr>
          <w:rFonts w:eastAsia="Times New Roman"/>
        </w:rPr>
      </w:pPr>
      <w:r>
        <w:rPr>
          <w:rFonts w:eastAsia="Times New Roman"/>
        </w:rPr>
        <w:t>Week 3:  Colonialism</w:t>
      </w:r>
    </w:p>
    <w:p w:rsidR="000C3835" w:rsidRDefault="000C3835" w:rsidP="000C3835">
      <w:pPr>
        <w:rPr>
          <w:rFonts w:eastAsia="Times New Roman"/>
        </w:rPr>
      </w:pPr>
    </w:p>
    <w:p w:rsidR="000C3835" w:rsidRDefault="000C3835" w:rsidP="000C3835">
      <w:pPr>
        <w:rPr>
          <w:rFonts w:eastAsia="Times New Roman"/>
        </w:rPr>
      </w:pPr>
      <w:r>
        <w:rPr>
          <w:rFonts w:eastAsia="Times New Roman"/>
        </w:rPr>
        <w:tab/>
      </w:r>
      <w:r w:rsidR="00324466">
        <w:rPr>
          <w:rFonts w:eastAsia="Times New Roman"/>
        </w:rPr>
        <w:t xml:space="preserve">Tuesday </w:t>
      </w:r>
      <w:r>
        <w:rPr>
          <w:rFonts w:eastAsia="Times New Roman"/>
        </w:rPr>
        <w:t>9/1</w:t>
      </w:r>
      <w:r w:rsidR="00CC2480">
        <w:rPr>
          <w:rFonts w:eastAsia="Times New Roman"/>
        </w:rPr>
        <w:t>1</w:t>
      </w:r>
      <w:r>
        <w:rPr>
          <w:rFonts w:eastAsia="Times New Roman"/>
        </w:rPr>
        <w:t xml:space="preserve">: </w:t>
      </w:r>
      <w:r w:rsidR="00B53B12">
        <w:rPr>
          <w:rFonts w:eastAsia="Times New Roman"/>
        </w:rPr>
        <w:t>Political Aspects</w:t>
      </w:r>
    </w:p>
    <w:p w:rsidR="000C3835" w:rsidRDefault="000C3835" w:rsidP="000C3835">
      <w:pPr>
        <w:rPr>
          <w:rFonts w:eastAsia="Times New Roman"/>
        </w:rPr>
      </w:pPr>
      <w:r>
        <w:rPr>
          <w:rFonts w:eastAsia="Times New Roman"/>
        </w:rPr>
        <w:tab/>
      </w:r>
      <w:r w:rsidR="00324466">
        <w:rPr>
          <w:rFonts w:eastAsia="Times New Roman"/>
        </w:rPr>
        <w:t xml:space="preserve">Thursday </w:t>
      </w:r>
      <w:r>
        <w:rPr>
          <w:rFonts w:eastAsia="Times New Roman"/>
        </w:rPr>
        <w:t>9/1</w:t>
      </w:r>
      <w:r w:rsidR="00CC2480">
        <w:rPr>
          <w:rFonts w:eastAsia="Times New Roman"/>
        </w:rPr>
        <w:t>3</w:t>
      </w:r>
      <w:r>
        <w:rPr>
          <w:rFonts w:eastAsia="Times New Roman"/>
        </w:rPr>
        <w:t xml:space="preserve">: </w:t>
      </w:r>
      <w:r w:rsidR="00B53B12">
        <w:rPr>
          <w:rFonts w:eastAsia="Times New Roman"/>
        </w:rPr>
        <w:t>Social, Economic, and Cultural Consequences</w:t>
      </w:r>
    </w:p>
    <w:p w:rsidR="000C3835" w:rsidRPr="00C81FBB" w:rsidRDefault="000C3835" w:rsidP="000C3835">
      <w:pPr>
        <w:rPr>
          <w:rFonts w:eastAsia="Times New Roman"/>
        </w:rPr>
      </w:pPr>
    </w:p>
    <w:p w:rsidR="00B87D7B" w:rsidRPr="00C81FBB" w:rsidRDefault="00B87D7B" w:rsidP="00B87D7B">
      <w:pPr>
        <w:tabs>
          <w:tab w:val="left" w:pos="2265"/>
        </w:tabs>
        <w:ind w:left="720"/>
        <w:rPr>
          <w:rFonts w:eastAsia="Times New Roman"/>
        </w:rPr>
      </w:pPr>
      <w:r w:rsidRPr="00C81FBB">
        <w:rPr>
          <w:rFonts w:eastAsia="Times New Roman"/>
        </w:rPr>
        <w:t xml:space="preserve">Readings: </w:t>
      </w:r>
    </w:p>
    <w:p w:rsidR="0019011F" w:rsidRPr="00C81FBB" w:rsidRDefault="0019011F" w:rsidP="002A66EA">
      <w:pPr>
        <w:pStyle w:val="ListParagraph"/>
        <w:numPr>
          <w:ilvl w:val="0"/>
          <w:numId w:val="17"/>
        </w:numPr>
        <w:tabs>
          <w:tab w:val="left" w:pos="2265"/>
        </w:tabs>
        <w:rPr>
          <w:rFonts w:eastAsia="Times New Roman"/>
        </w:rPr>
      </w:pPr>
      <w:proofErr w:type="spellStart"/>
      <w:r w:rsidRPr="00C81FBB">
        <w:rPr>
          <w:rFonts w:eastAsia="Times New Roman"/>
        </w:rPr>
        <w:t>Ehiedu</w:t>
      </w:r>
      <w:proofErr w:type="spellEnd"/>
      <w:r w:rsidRPr="00C81FBB">
        <w:rPr>
          <w:rFonts w:eastAsia="Times New Roman"/>
        </w:rPr>
        <w:t xml:space="preserve"> E. G. </w:t>
      </w:r>
      <w:proofErr w:type="spellStart"/>
      <w:r w:rsidRPr="00C81FBB">
        <w:rPr>
          <w:rFonts w:eastAsia="Times New Roman"/>
        </w:rPr>
        <w:t>Iweribor</w:t>
      </w:r>
      <w:proofErr w:type="spellEnd"/>
      <w:r w:rsidRPr="00C81FBB">
        <w:rPr>
          <w:rFonts w:eastAsia="Times New Roman"/>
        </w:rPr>
        <w:t xml:space="preserve">, “The Colonization of Africa”, Africana Age, at </w:t>
      </w:r>
      <w:hyperlink r:id="rId21" w:history="1">
        <w:r w:rsidRPr="00C81FBB">
          <w:rPr>
            <w:rStyle w:val="Hyperlink"/>
            <w:rFonts w:eastAsia="Times New Roman"/>
          </w:rPr>
          <w:t>http://exhibitions.nypl.org/africanaage/essay-colonization-of-africa.html</w:t>
        </w:r>
      </w:hyperlink>
    </w:p>
    <w:p w:rsidR="0082303B" w:rsidRPr="00C81FBB" w:rsidRDefault="002A66EA" w:rsidP="002A66EA">
      <w:pPr>
        <w:pStyle w:val="ListParagraph"/>
        <w:numPr>
          <w:ilvl w:val="0"/>
          <w:numId w:val="17"/>
        </w:numPr>
        <w:tabs>
          <w:tab w:val="left" w:pos="2265"/>
        </w:tabs>
        <w:rPr>
          <w:rFonts w:eastAsia="Times New Roman"/>
        </w:rPr>
      </w:pPr>
      <w:r w:rsidRPr="00C81FBB">
        <w:rPr>
          <w:rFonts w:eastAsia="Times New Roman"/>
        </w:rPr>
        <w:lastRenderedPageBreak/>
        <w:t xml:space="preserve">Yale University Genocide Studies Program, “Congo Free State, 1885-1908”, at </w:t>
      </w:r>
      <w:hyperlink r:id="rId22" w:history="1">
        <w:r w:rsidRPr="00C81FBB">
          <w:rPr>
            <w:rStyle w:val="Hyperlink"/>
            <w:rFonts w:eastAsia="Times New Roman"/>
          </w:rPr>
          <w:t>http://www.yale.edu/gsp/colonial/belgian_congo/</w:t>
        </w:r>
      </w:hyperlink>
      <w:r w:rsidRPr="00C81FBB">
        <w:rPr>
          <w:rFonts w:eastAsia="Times New Roman"/>
        </w:rPr>
        <w:t xml:space="preserve"> </w:t>
      </w:r>
    </w:p>
    <w:p w:rsidR="00DB7D27" w:rsidRPr="00C81FBB" w:rsidRDefault="00DB7D27" w:rsidP="00B87D7B">
      <w:pPr>
        <w:pStyle w:val="ListParagraph"/>
        <w:numPr>
          <w:ilvl w:val="0"/>
          <w:numId w:val="17"/>
        </w:numPr>
        <w:tabs>
          <w:tab w:val="left" w:pos="2265"/>
        </w:tabs>
        <w:rPr>
          <w:rFonts w:eastAsia="Times New Roman"/>
        </w:rPr>
      </w:pPr>
      <w:r w:rsidRPr="00C81FBB">
        <w:rPr>
          <w:rFonts w:eastAsia="Times New Roman"/>
        </w:rPr>
        <w:t xml:space="preserve">“French Colonialism in West Africa”, </w:t>
      </w:r>
      <w:proofErr w:type="spellStart"/>
      <w:r w:rsidRPr="00C81FBB">
        <w:rPr>
          <w:rFonts w:eastAsia="Times New Roman"/>
        </w:rPr>
        <w:t>Macrohistory</w:t>
      </w:r>
      <w:proofErr w:type="spellEnd"/>
      <w:r w:rsidRPr="00C81FBB">
        <w:rPr>
          <w:rFonts w:eastAsia="Times New Roman"/>
        </w:rPr>
        <w:t xml:space="preserve"> and World Report at </w:t>
      </w:r>
      <w:hyperlink r:id="rId23" w:history="1">
        <w:r w:rsidRPr="00C81FBB">
          <w:rPr>
            <w:rStyle w:val="Hyperlink"/>
            <w:rFonts w:eastAsia="Times New Roman"/>
          </w:rPr>
          <w:t>http://www.fsmitha.com/h2/ch14-4.htm</w:t>
        </w:r>
      </w:hyperlink>
    </w:p>
    <w:p w:rsidR="00DB7D27" w:rsidRPr="00C81FBB" w:rsidRDefault="00DB7D27" w:rsidP="00B87D7B">
      <w:pPr>
        <w:pStyle w:val="ListParagraph"/>
        <w:numPr>
          <w:ilvl w:val="0"/>
          <w:numId w:val="17"/>
        </w:numPr>
        <w:tabs>
          <w:tab w:val="left" w:pos="2265"/>
        </w:tabs>
        <w:rPr>
          <w:rFonts w:eastAsia="Times New Roman"/>
        </w:rPr>
      </w:pPr>
      <w:r w:rsidRPr="00C81FBB">
        <w:rPr>
          <w:rFonts w:eastAsia="Times New Roman"/>
        </w:rPr>
        <w:t xml:space="preserve">“Kenya and the British”, </w:t>
      </w:r>
      <w:proofErr w:type="spellStart"/>
      <w:r w:rsidRPr="00C81FBB">
        <w:rPr>
          <w:rFonts w:eastAsia="Times New Roman"/>
        </w:rPr>
        <w:t>MacroHistory</w:t>
      </w:r>
      <w:proofErr w:type="spellEnd"/>
      <w:r w:rsidRPr="00C81FBB">
        <w:rPr>
          <w:rFonts w:eastAsia="Times New Roman"/>
        </w:rPr>
        <w:t xml:space="preserve"> and World Report at </w:t>
      </w:r>
      <w:hyperlink r:id="rId24" w:history="1">
        <w:r w:rsidRPr="00C81FBB">
          <w:rPr>
            <w:rStyle w:val="Hyperlink"/>
            <w:rFonts w:eastAsia="Times New Roman"/>
          </w:rPr>
          <w:t>http://www.fsmitha.com/h2/ch14-africa.htm</w:t>
        </w:r>
      </w:hyperlink>
      <w:r w:rsidRPr="00C81FBB">
        <w:rPr>
          <w:rFonts w:eastAsia="Times New Roman"/>
        </w:rPr>
        <w:t xml:space="preserve"> </w:t>
      </w:r>
    </w:p>
    <w:p w:rsidR="008917BA" w:rsidRDefault="00E233CF" w:rsidP="009D3FE9">
      <w:pPr>
        <w:pStyle w:val="ListParagraph"/>
        <w:numPr>
          <w:ilvl w:val="0"/>
          <w:numId w:val="17"/>
        </w:numPr>
        <w:tabs>
          <w:tab w:val="left" w:pos="2265"/>
        </w:tabs>
        <w:rPr>
          <w:rFonts w:eastAsia="Times New Roman"/>
        </w:rPr>
      </w:pPr>
      <w:r w:rsidRPr="00C81FBB">
        <w:rPr>
          <w:rFonts w:eastAsia="Times New Roman"/>
        </w:rPr>
        <w:t>J. Llewellyn, Alpha History, “</w:t>
      </w:r>
      <w:r w:rsidR="002A66EA" w:rsidRPr="00C81FBB">
        <w:rPr>
          <w:rFonts w:eastAsia="Times New Roman"/>
        </w:rPr>
        <w:t xml:space="preserve">French </w:t>
      </w:r>
      <w:r w:rsidRPr="00C81FBB">
        <w:rPr>
          <w:rFonts w:eastAsia="Times New Roman"/>
        </w:rPr>
        <w:t>C</w:t>
      </w:r>
      <w:r w:rsidR="002A66EA" w:rsidRPr="00C81FBB">
        <w:rPr>
          <w:rFonts w:eastAsia="Times New Roman"/>
        </w:rPr>
        <w:t>olonialism in Vietnam</w:t>
      </w:r>
      <w:r w:rsidRPr="00C81FBB">
        <w:rPr>
          <w:rFonts w:eastAsia="Times New Roman"/>
        </w:rPr>
        <w:t xml:space="preserve">” at </w:t>
      </w:r>
      <w:hyperlink r:id="rId25" w:history="1">
        <w:r w:rsidRPr="00C81FBB">
          <w:rPr>
            <w:rStyle w:val="Hyperlink"/>
            <w:rFonts w:eastAsia="Times New Roman"/>
          </w:rPr>
          <w:t>http://alphahistory.com/vietnam/french-colonialism-in-vietnam/</w:t>
        </w:r>
      </w:hyperlink>
      <w:r w:rsidRPr="00C81FBB">
        <w:rPr>
          <w:rFonts w:eastAsia="Times New Roman"/>
        </w:rPr>
        <w:t xml:space="preserve"> </w:t>
      </w:r>
    </w:p>
    <w:p w:rsidR="00046E1A" w:rsidRPr="00A61AAA" w:rsidRDefault="00046E1A" w:rsidP="009D3FE9">
      <w:pPr>
        <w:pStyle w:val="ListParagraph"/>
        <w:numPr>
          <w:ilvl w:val="0"/>
          <w:numId w:val="17"/>
        </w:numPr>
        <w:tabs>
          <w:tab w:val="left" w:pos="2265"/>
        </w:tabs>
        <w:rPr>
          <w:rStyle w:val="Hyperlink"/>
          <w:rFonts w:eastAsia="Times New Roman"/>
          <w:color w:val="auto"/>
          <w:u w:val="none"/>
        </w:rPr>
      </w:pPr>
      <w:proofErr w:type="spellStart"/>
      <w:r w:rsidRPr="00C81FBB">
        <w:rPr>
          <w:rFonts w:eastAsia="Times New Roman"/>
        </w:rPr>
        <w:t>Mawuna</w:t>
      </w:r>
      <w:proofErr w:type="spellEnd"/>
      <w:r w:rsidRPr="00C81FBB">
        <w:rPr>
          <w:rFonts w:eastAsia="Times New Roman"/>
        </w:rPr>
        <w:t xml:space="preserve"> Remarque </w:t>
      </w:r>
      <w:proofErr w:type="spellStart"/>
      <w:r w:rsidRPr="00C81FBB">
        <w:rPr>
          <w:rFonts w:eastAsia="Times New Roman"/>
        </w:rPr>
        <w:t>Koutonin</w:t>
      </w:r>
      <w:proofErr w:type="spellEnd"/>
      <w:r w:rsidRPr="00C81FBB">
        <w:rPr>
          <w:rFonts w:eastAsia="Times New Roman"/>
        </w:rPr>
        <w:t xml:space="preserve">, “14 African Countries Forced by France to Pay Colonial Tax For the Benefits of Slavery and Colonization”, January 28, 2014, at </w:t>
      </w:r>
      <w:hyperlink r:id="rId26" w:history="1">
        <w:r w:rsidRPr="0093161A">
          <w:rPr>
            <w:rStyle w:val="Hyperlink"/>
            <w:rFonts w:eastAsia="Times New Roman"/>
          </w:rPr>
          <w:t>http://www.siliconafrica.com/france-colonial-tax/</w:t>
        </w:r>
      </w:hyperlink>
    </w:p>
    <w:p w:rsidR="00A61AAA" w:rsidRPr="00C81FBB" w:rsidRDefault="00A61AAA" w:rsidP="00594D70">
      <w:pPr>
        <w:pStyle w:val="ListParagraph"/>
        <w:numPr>
          <w:ilvl w:val="0"/>
          <w:numId w:val="17"/>
        </w:numPr>
        <w:tabs>
          <w:tab w:val="left" w:pos="2265"/>
        </w:tabs>
        <w:rPr>
          <w:rFonts w:eastAsia="Times New Roman"/>
        </w:rPr>
      </w:pPr>
      <w:r>
        <w:rPr>
          <w:rFonts w:eastAsia="Times New Roman"/>
        </w:rPr>
        <w:t>Francis Wade, “</w:t>
      </w:r>
      <w:r w:rsidRPr="00A61AAA">
        <w:rPr>
          <w:rFonts w:eastAsia="Times New Roman"/>
        </w:rPr>
        <w:t xml:space="preserve">Ngũgĩ </w:t>
      </w:r>
      <w:proofErr w:type="spellStart"/>
      <w:r w:rsidRPr="00A61AAA">
        <w:rPr>
          <w:rFonts w:eastAsia="Times New Roman"/>
        </w:rPr>
        <w:t>wa</w:t>
      </w:r>
      <w:proofErr w:type="spellEnd"/>
      <w:r w:rsidRPr="00A61AAA">
        <w:rPr>
          <w:rFonts w:eastAsia="Times New Roman"/>
        </w:rPr>
        <w:t xml:space="preserve"> </w:t>
      </w:r>
      <w:proofErr w:type="spellStart"/>
      <w:r w:rsidRPr="00A61AAA">
        <w:rPr>
          <w:rFonts w:eastAsia="Times New Roman"/>
        </w:rPr>
        <w:t>Thiong’o</w:t>
      </w:r>
      <w:proofErr w:type="spellEnd"/>
      <w:r w:rsidRPr="00A61AAA">
        <w:rPr>
          <w:rFonts w:eastAsia="Times New Roman"/>
        </w:rPr>
        <w:t xml:space="preserve"> and the Tyranny of Language</w:t>
      </w:r>
      <w:r>
        <w:rPr>
          <w:rFonts w:eastAsia="Times New Roman"/>
        </w:rPr>
        <w:t xml:space="preserve">” </w:t>
      </w:r>
      <w:r w:rsidRPr="00594D70">
        <w:rPr>
          <w:rFonts w:eastAsia="Times New Roman"/>
          <w:i/>
        </w:rPr>
        <w:t>The New York Review of Books</w:t>
      </w:r>
      <w:r>
        <w:rPr>
          <w:rFonts w:eastAsia="Times New Roman"/>
        </w:rPr>
        <w:t xml:space="preserve">, August 6, 2018, on-line at </w:t>
      </w:r>
      <w:hyperlink r:id="rId27" w:history="1">
        <w:r w:rsidR="00594D70" w:rsidRPr="003F6CC8">
          <w:rPr>
            <w:rStyle w:val="Hyperlink"/>
            <w:rFonts w:eastAsia="Times New Roman"/>
          </w:rPr>
          <w:t>https://www.nybooks.com/daily/2018/08/06/ngugi-wa-thiongo-and-the-tyranny-of-language/</w:t>
        </w:r>
      </w:hyperlink>
      <w:r w:rsidR="00594D70">
        <w:rPr>
          <w:rFonts w:eastAsia="Times New Roman"/>
        </w:rPr>
        <w:t xml:space="preserve"> </w:t>
      </w:r>
    </w:p>
    <w:p w:rsidR="00B87D7B" w:rsidRPr="00C81FBB" w:rsidRDefault="00B87D7B" w:rsidP="00185F9A">
      <w:pPr>
        <w:rPr>
          <w:rFonts w:eastAsia="Times New Roman"/>
        </w:rPr>
      </w:pPr>
    </w:p>
    <w:p w:rsidR="000C3835" w:rsidRDefault="000C3835" w:rsidP="00185F9A">
      <w:pPr>
        <w:rPr>
          <w:rFonts w:eastAsia="Times New Roman"/>
        </w:rPr>
      </w:pPr>
      <w:r>
        <w:rPr>
          <w:rFonts w:eastAsia="Times New Roman"/>
        </w:rPr>
        <w:t xml:space="preserve">Week </w:t>
      </w:r>
      <w:r w:rsidR="00EE44F0">
        <w:rPr>
          <w:rFonts w:eastAsia="Times New Roman"/>
        </w:rPr>
        <w:t>4</w:t>
      </w:r>
      <w:r>
        <w:rPr>
          <w:rFonts w:eastAsia="Times New Roman"/>
        </w:rPr>
        <w:t>: Post-</w:t>
      </w:r>
      <w:proofErr w:type="spellStart"/>
      <w:r>
        <w:rPr>
          <w:rFonts w:eastAsia="Times New Roman"/>
        </w:rPr>
        <w:t>Colonial</w:t>
      </w:r>
      <w:r w:rsidR="00B53B12">
        <w:rPr>
          <w:rFonts w:eastAsia="Times New Roman"/>
        </w:rPr>
        <w:t>ialism</w:t>
      </w:r>
      <w:proofErr w:type="spellEnd"/>
    </w:p>
    <w:p w:rsidR="002A2AC4" w:rsidRDefault="002A2AC4" w:rsidP="00185F9A">
      <w:pPr>
        <w:rPr>
          <w:rFonts w:eastAsia="Times New Roman"/>
        </w:rPr>
      </w:pPr>
    </w:p>
    <w:p w:rsidR="000C3835" w:rsidRDefault="000C3835" w:rsidP="00185F9A">
      <w:pPr>
        <w:rPr>
          <w:rFonts w:eastAsia="Times New Roman"/>
        </w:rPr>
      </w:pPr>
      <w:r>
        <w:rPr>
          <w:rFonts w:eastAsia="Times New Roman"/>
        </w:rPr>
        <w:tab/>
      </w:r>
      <w:r w:rsidR="00324466">
        <w:rPr>
          <w:rFonts w:eastAsia="Times New Roman"/>
        </w:rPr>
        <w:t xml:space="preserve">Tuesday </w:t>
      </w:r>
      <w:r w:rsidR="006908D4">
        <w:rPr>
          <w:rFonts w:eastAsia="Times New Roman"/>
        </w:rPr>
        <w:t>9/1</w:t>
      </w:r>
      <w:r w:rsidR="00CC2480">
        <w:rPr>
          <w:rFonts w:eastAsia="Times New Roman"/>
        </w:rPr>
        <w:t>8</w:t>
      </w:r>
      <w:r w:rsidR="006908D4">
        <w:rPr>
          <w:rFonts w:eastAsia="Times New Roman"/>
        </w:rPr>
        <w:t xml:space="preserve">: </w:t>
      </w:r>
      <w:r w:rsidR="00B53B12">
        <w:rPr>
          <w:rFonts w:eastAsia="Times New Roman"/>
        </w:rPr>
        <w:t>Post-Colonial Politics</w:t>
      </w:r>
    </w:p>
    <w:p w:rsidR="00046E1A" w:rsidRDefault="006908D4" w:rsidP="00185F9A">
      <w:pPr>
        <w:rPr>
          <w:rFonts w:eastAsia="Times New Roman"/>
        </w:rPr>
      </w:pPr>
      <w:r>
        <w:rPr>
          <w:rFonts w:eastAsia="Times New Roman"/>
        </w:rPr>
        <w:tab/>
      </w:r>
      <w:r w:rsidR="00324466">
        <w:rPr>
          <w:rFonts w:eastAsia="Times New Roman"/>
        </w:rPr>
        <w:t xml:space="preserve">Thursday </w:t>
      </w:r>
      <w:r>
        <w:rPr>
          <w:rFonts w:eastAsia="Times New Roman"/>
        </w:rPr>
        <w:t>9/2</w:t>
      </w:r>
      <w:r w:rsidR="00CC2480">
        <w:rPr>
          <w:rFonts w:eastAsia="Times New Roman"/>
        </w:rPr>
        <w:t>0</w:t>
      </w:r>
      <w:r>
        <w:rPr>
          <w:rFonts w:eastAsia="Times New Roman"/>
        </w:rPr>
        <w:t>:</w:t>
      </w:r>
      <w:r w:rsidR="00B53B12">
        <w:rPr>
          <w:rFonts w:eastAsia="Times New Roman"/>
        </w:rPr>
        <w:t xml:space="preserve"> Post-Colonial Economies</w:t>
      </w:r>
      <w:r w:rsidR="00046E1A">
        <w:rPr>
          <w:rFonts w:eastAsia="Times New Roman"/>
        </w:rPr>
        <w:tab/>
      </w:r>
    </w:p>
    <w:p w:rsidR="000C3835" w:rsidRPr="00C81FBB" w:rsidRDefault="000C3835" w:rsidP="00185F9A">
      <w:pPr>
        <w:rPr>
          <w:rFonts w:eastAsia="Times New Roman"/>
        </w:rPr>
      </w:pPr>
    </w:p>
    <w:p w:rsidR="00951A83" w:rsidRPr="00C81FBB" w:rsidRDefault="00951A83" w:rsidP="00951A83">
      <w:pPr>
        <w:rPr>
          <w:rFonts w:eastAsia="Times New Roman"/>
        </w:rPr>
      </w:pPr>
      <w:r w:rsidRPr="00C81FBB">
        <w:rPr>
          <w:rFonts w:eastAsia="Times New Roman"/>
        </w:rPr>
        <w:tab/>
        <w:t>Readings:</w:t>
      </w:r>
    </w:p>
    <w:p w:rsidR="0019011F" w:rsidRPr="00C81FBB" w:rsidRDefault="0019011F" w:rsidP="0019011F">
      <w:pPr>
        <w:pStyle w:val="ListParagraph"/>
        <w:numPr>
          <w:ilvl w:val="0"/>
          <w:numId w:val="11"/>
        </w:numPr>
        <w:rPr>
          <w:rFonts w:eastAsia="Times New Roman"/>
        </w:rPr>
      </w:pPr>
      <w:r w:rsidRPr="00C81FBB">
        <w:rPr>
          <w:rFonts w:eastAsia="Times New Roman"/>
        </w:rPr>
        <w:t xml:space="preserve">William Gumede, “Africans Inherited Corruption”, March 19, 2012, </w:t>
      </w:r>
      <w:r w:rsidRPr="00C81FBB">
        <w:rPr>
          <w:rFonts w:eastAsia="Times New Roman"/>
          <w:i/>
        </w:rPr>
        <w:t xml:space="preserve">The Sunday </w:t>
      </w:r>
      <w:proofErr w:type="spellStart"/>
      <w:r w:rsidRPr="00C81FBB">
        <w:rPr>
          <w:rFonts w:eastAsia="Times New Roman"/>
          <w:i/>
        </w:rPr>
        <w:t>Indpendent</w:t>
      </w:r>
      <w:proofErr w:type="spellEnd"/>
      <w:r w:rsidRPr="00C81FBB">
        <w:rPr>
          <w:rFonts w:eastAsia="Times New Roman"/>
        </w:rPr>
        <w:t xml:space="preserve">, at </w:t>
      </w:r>
      <w:hyperlink r:id="rId28" w:anchor=".U96DE3TD9jp" w:history="1">
        <w:r w:rsidRPr="00C81FBB">
          <w:rPr>
            <w:rStyle w:val="Hyperlink"/>
            <w:rFonts w:eastAsia="Times New Roman"/>
          </w:rPr>
          <w:t>http://www.iol.co.za/sundayindependent/africans-inherited-corruption-1.1259448#.U96DE3TD9jp</w:t>
        </w:r>
      </w:hyperlink>
      <w:r w:rsidRPr="00C81FBB">
        <w:rPr>
          <w:rFonts w:eastAsia="Times New Roman"/>
        </w:rPr>
        <w:t xml:space="preserve"> </w:t>
      </w:r>
    </w:p>
    <w:p w:rsidR="00951A83" w:rsidRPr="00C81FBB" w:rsidRDefault="00951A83" w:rsidP="00951A83">
      <w:pPr>
        <w:pStyle w:val="ListParagraph"/>
        <w:numPr>
          <w:ilvl w:val="0"/>
          <w:numId w:val="11"/>
        </w:numPr>
        <w:rPr>
          <w:rFonts w:eastAsia="Times New Roman"/>
        </w:rPr>
      </w:pPr>
      <w:r w:rsidRPr="00C81FBB">
        <w:rPr>
          <w:rFonts w:eastAsia="Times New Roman"/>
        </w:rPr>
        <w:t xml:space="preserve">Mark </w:t>
      </w:r>
      <w:proofErr w:type="spellStart"/>
      <w:r w:rsidRPr="00C81FBB">
        <w:rPr>
          <w:rFonts w:eastAsia="Times New Roman"/>
        </w:rPr>
        <w:t>Tutton</w:t>
      </w:r>
      <w:proofErr w:type="spellEnd"/>
      <w:r w:rsidRPr="00C81FBB">
        <w:rPr>
          <w:rFonts w:eastAsia="Times New Roman"/>
        </w:rPr>
        <w:t xml:space="preserve">, “Can Africa Break Its ‘Resource Curse’”, CNN, at </w:t>
      </w:r>
      <w:hyperlink r:id="rId29" w:history="1">
        <w:r w:rsidRPr="00C81FBB">
          <w:rPr>
            <w:rStyle w:val="Hyperlink"/>
            <w:rFonts w:eastAsia="Times New Roman"/>
          </w:rPr>
          <w:t>http://edition.cnn.com/2010/WORLD/africa/08/23/africa.resource.curse/index.html</w:t>
        </w:r>
      </w:hyperlink>
    </w:p>
    <w:p w:rsidR="003F2385" w:rsidRPr="00C81FBB" w:rsidRDefault="008E54E3" w:rsidP="003F2385">
      <w:pPr>
        <w:pStyle w:val="ListParagraph"/>
        <w:numPr>
          <w:ilvl w:val="0"/>
          <w:numId w:val="33"/>
        </w:numPr>
        <w:rPr>
          <w:rFonts w:eastAsia="Times New Roman"/>
        </w:rPr>
      </w:pPr>
      <w:r w:rsidRPr="00C81FBB">
        <w:rPr>
          <w:rFonts w:eastAsia="Times New Roman"/>
        </w:rPr>
        <w:t>Francis Deng, “Ethnicity: An African Predicament”, The Brookings Institution, Summer 1997, at</w:t>
      </w:r>
      <w:r w:rsidR="003F2385" w:rsidRPr="00C81FBB">
        <w:rPr>
          <w:rFonts w:eastAsia="Times New Roman"/>
        </w:rPr>
        <w:t xml:space="preserve"> </w:t>
      </w:r>
      <w:hyperlink r:id="rId30" w:history="1">
        <w:r w:rsidR="003F2385" w:rsidRPr="00C81FBB">
          <w:rPr>
            <w:rStyle w:val="Hyperlink"/>
            <w:rFonts w:eastAsia="Times New Roman"/>
          </w:rPr>
          <w:t>https://www.brookings.edu/articles/ethnicity-an-african-predicament/</w:t>
        </w:r>
      </w:hyperlink>
      <w:r w:rsidR="003F2385" w:rsidRPr="00C81FBB">
        <w:rPr>
          <w:rFonts w:eastAsia="Times New Roman"/>
        </w:rPr>
        <w:t xml:space="preserve"> </w:t>
      </w:r>
    </w:p>
    <w:p w:rsidR="008E54E3" w:rsidRPr="00C81FBB" w:rsidRDefault="008E54E3" w:rsidP="009412EB">
      <w:pPr>
        <w:pStyle w:val="ListParagraph"/>
        <w:numPr>
          <w:ilvl w:val="0"/>
          <w:numId w:val="33"/>
        </w:numPr>
        <w:rPr>
          <w:rFonts w:eastAsia="Times New Roman"/>
        </w:rPr>
      </w:pPr>
      <w:r w:rsidRPr="00C81FBB">
        <w:rPr>
          <w:rFonts w:eastAsia="Times New Roman"/>
        </w:rPr>
        <w:t xml:space="preserve">Matthew </w:t>
      </w:r>
      <w:proofErr w:type="spellStart"/>
      <w:r w:rsidRPr="00C81FBB">
        <w:rPr>
          <w:rFonts w:eastAsia="Times New Roman"/>
        </w:rPr>
        <w:t>VanDyke</w:t>
      </w:r>
      <w:proofErr w:type="spellEnd"/>
      <w:r w:rsidRPr="00C81FBB">
        <w:rPr>
          <w:rFonts w:eastAsia="Times New Roman"/>
        </w:rPr>
        <w:t xml:space="preserve">, “Mali, Sudan, and Ethnic Conflict in Northern Africa”, </w:t>
      </w:r>
      <w:r w:rsidR="009412EB" w:rsidRPr="00C81FBB">
        <w:rPr>
          <w:rFonts w:eastAsia="Times New Roman"/>
        </w:rPr>
        <w:t xml:space="preserve">The Freedom Fighter Blog, April 25, 2012, at </w:t>
      </w:r>
      <w:hyperlink r:id="rId31" w:history="1">
        <w:r w:rsidR="009412EB" w:rsidRPr="00C81FBB">
          <w:rPr>
            <w:rStyle w:val="Hyperlink"/>
            <w:rFonts w:eastAsia="Times New Roman"/>
          </w:rPr>
          <w:t>http://www.matthewvandyke.com/blog/mali-sudan-ethnic-conflict-north-africa/</w:t>
        </w:r>
      </w:hyperlink>
    </w:p>
    <w:p w:rsidR="009412EB" w:rsidRDefault="00A83DCB" w:rsidP="00A83DCB">
      <w:pPr>
        <w:pStyle w:val="ListParagraph"/>
        <w:numPr>
          <w:ilvl w:val="0"/>
          <w:numId w:val="33"/>
        </w:numPr>
        <w:rPr>
          <w:rFonts w:eastAsia="Times New Roman"/>
        </w:rPr>
      </w:pPr>
      <w:r w:rsidRPr="00C81FBB">
        <w:rPr>
          <w:rFonts w:eastAsia="Times New Roman"/>
        </w:rPr>
        <w:t xml:space="preserve">Rick Brennan, Jr., “The Tortured Roots of Sectarian Violence”, The Rand Corporation, December 12, 2014, at </w:t>
      </w:r>
      <w:hyperlink r:id="rId32" w:history="1">
        <w:r w:rsidRPr="00C81FBB">
          <w:rPr>
            <w:rStyle w:val="Hyperlink"/>
            <w:rFonts w:eastAsia="Times New Roman"/>
          </w:rPr>
          <w:t>http://www.rand.org/blog/2014/12/the-tortured-roots-of-sectarian-violence.html</w:t>
        </w:r>
      </w:hyperlink>
      <w:r w:rsidRPr="00C81FBB">
        <w:rPr>
          <w:rFonts w:eastAsia="Times New Roman"/>
        </w:rPr>
        <w:t xml:space="preserve"> </w:t>
      </w:r>
    </w:p>
    <w:p w:rsidR="00C81FBB" w:rsidRPr="00B53B12" w:rsidRDefault="00C81FBB" w:rsidP="00046E1A">
      <w:pPr>
        <w:pStyle w:val="ListParagraph"/>
        <w:numPr>
          <w:ilvl w:val="0"/>
          <w:numId w:val="33"/>
        </w:numPr>
        <w:rPr>
          <w:rStyle w:val="Hyperlink"/>
          <w:rFonts w:eastAsia="Times New Roman"/>
          <w:color w:val="auto"/>
          <w:u w:val="none"/>
        </w:rPr>
      </w:pPr>
      <w:r>
        <w:rPr>
          <w:rStyle w:val="Hyperlink"/>
          <w:rFonts w:eastAsia="Times New Roman"/>
          <w:color w:val="auto"/>
          <w:u w:val="none"/>
        </w:rPr>
        <w:t xml:space="preserve">Andrew Hansen, “The French Military in Africa”, The Council on Foreign Relations, February 8, 2008, at </w:t>
      </w:r>
      <w:hyperlink r:id="rId33" w:history="1">
        <w:r w:rsidRPr="00250C82">
          <w:rPr>
            <w:rStyle w:val="Hyperlink"/>
            <w:rFonts w:eastAsia="Times New Roman"/>
          </w:rPr>
          <w:t>http://www.cfr.org/france/french-military-africa/p12578</w:t>
        </w:r>
      </w:hyperlink>
    </w:p>
    <w:p w:rsidR="00B53B12" w:rsidRPr="00B53B12" w:rsidRDefault="00B53B12" w:rsidP="00046E1A">
      <w:pPr>
        <w:pStyle w:val="ListParagraph"/>
        <w:numPr>
          <w:ilvl w:val="0"/>
          <w:numId w:val="33"/>
        </w:numPr>
        <w:rPr>
          <w:rStyle w:val="Hyperlink"/>
          <w:rFonts w:eastAsia="Times New Roman"/>
          <w:color w:val="auto"/>
          <w:u w:val="none"/>
        </w:rPr>
      </w:pPr>
      <w:r w:rsidRPr="00C81FBB">
        <w:rPr>
          <w:rFonts w:eastAsia="Times New Roman"/>
        </w:rPr>
        <w:t xml:space="preserve">The Thistle, “The IMF and The World Bank: Puppets of the Neo-Liberal Onslaught”, Sept/October 2000, on-line at </w:t>
      </w:r>
      <w:hyperlink r:id="rId34" w:history="1">
        <w:r w:rsidRPr="00C81FBB">
          <w:rPr>
            <w:rStyle w:val="Hyperlink"/>
            <w:rFonts w:eastAsia="Times New Roman"/>
          </w:rPr>
          <w:t>http://www.mit.edu/~thistle/v13/2/imf.html</w:t>
        </w:r>
      </w:hyperlink>
    </w:p>
    <w:p w:rsidR="00B53B12" w:rsidRPr="00B53B12" w:rsidRDefault="00B53B12" w:rsidP="00B53B12">
      <w:pPr>
        <w:pStyle w:val="ListParagraph"/>
        <w:numPr>
          <w:ilvl w:val="0"/>
          <w:numId w:val="33"/>
        </w:numPr>
        <w:rPr>
          <w:rFonts w:eastAsia="Times New Roman"/>
        </w:rPr>
      </w:pPr>
      <w:r w:rsidRPr="00B53B12">
        <w:rPr>
          <w:rFonts w:eastAsia="Times New Roman"/>
        </w:rPr>
        <w:t xml:space="preserve">Erik Sherman, “Even the IMF Sees 30 Years of Neo-Liberalism as a Mistake”, Forbes, June 5, 2016, at </w:t>
      </w:r>
      <w:hyperlink r:id="rId35" w:anchor="80e506f1a043" w:history="1">
        <w:r w:rsidRPr="005572EE">
          <w:rPr>
            <w:rStyle w:val="Hyperlink"/>
            <w:rFonts w:eastAsia="Times New Roman"/>
          </w:rPr>
          <w:t>http://www.forbes.com/sites/eriksherman/2016/06/05/even-the-imf-sees-30-years-of-neoliberalism-as-a-mistake/#80e506f1a043</w:t>
        </w:r>
      </w:hyperlink>
      <w:r>
        <w:rPr>
          <w:rFonts w:eastAsia="Times New Roman"/>
        </w:rPr>
        <w:t xml:space="preserve"> </w:t>
      </w:r>
    </w:p>
    <w:p w:rsidR="00F96D56" w:rsidRDefault="00F96D56" w:rsidP="008E394B">
      <w:pPr>
        <w:rPr>
          <w:rFonts w:eastAsia="Times New Roman"/>
        </w:rPr>
      </w:pPr>
    </w:p>
    <w:p w:rsidR="00CC2480" w:rsidRPr="00C81FBB" w:rsidRDefault="00CC2480" w:rsidP="00CC2480">
      <w:pPr>
        <w:ind w:firstLine="720"/>
        <w:rPr>
          <w:rFonts w:eastAsia="Times New Roman"/>
        </w:rPr>
      </w:pPr>
      <w:r w:rsidRPr="00C81FBB">
        <w:rPr>
          <w:rFonts w:eastAsia="Times New Roman"/>
        </w:rPr>
        <w:t>Assignment 1 handed out</w:t>
      </w:r>
      <w:r>
        <w:rPr>
          <w:rFonts w:eastAsia="Times New Roman"/>
        </w:rPr>
        <w:t xml:space="preserve"> Tuesday 9/18</w:t>
      </w:r>
      <w:r w:rsidRPr="00C81FBB">
        <w:rPr>
          <w:rFonts w:eastAsia="Times New Roman"/>
        </w:rPr>
        <w:t xml:space="preserve">; due </w:t>
      </w:r>
      <w:r>
        <w:rPr>
          <w:rFonts w:eastAsia="Times New Roman"/>
        </w:rPr>
        <w:t>Tuesday 9/25</w:t>
      </w:r>
    </w:p>
    <w:p w:rsidR="00CC2480" w:rsidRDefault="00CC2480" w:rsidP="00CC2480">
      <w:pPr>
        <w:rPr>
          <w:rFonts w:eastAsia="Times New Roman"/>
        </w:rPr>
      </w:pPr>
    </w:p>
    <w:p w:rsidR="00F96D56" w:rsidRPr="00C81FBB" w:rsidRDefault="00F3600C" w:rsidP="008E394B">
      <w:pPr>
        <w:rPr>
          <w:rFonts w:eastAsia="Times New Roman"/>
        </w:rPr>
      </w:pPr>
      <w:r w:rsidRPr="00C81FBB">
        <w:rPr>
          <w:rFonts w:eastAsia="Times New Roman"/>
        </w:rPr>
        <w:lastRenderedPageBreak/>
        <w:t xml:space="preserve">Week </w:t>
      </w:r>
      <w:r w:rsidR="006908D4">
        <w:rPr>
          <w:rFonts w:eastAsia="Times New Roman"/>
        </w:rPr>
        <w:t>5</w:t>
      </w:r>
      <w:r w:rsidR="00F96D56" w:rsidRPr="00C81FBB">
        <w:rPr>
          <w:rFonts w:eastAsia="Times New Roman"/>
        </w:rPr>
        <w:t>: Globalization</w:t>
      </w:r>
      <w:r w:rsidR="005E4910" w:rsidRPr="00C81FBB">
        <w:rPr>
          <w:rFonts w:eastAsia="Times New Roman"/>
        </w:rPr>
        <w:t>, Neo-Liberalism,</w:t>
      </w:r>
      <w:r w:rsidRPr="00C81FBB">
        <w:rPr>
          <w:rFonts w:eastAsia="Times New Roman"/>
        </w:rPr>
        <w:t xml:space="preserve"> and Global Poverty</w:t>
      </w:r>
    </w:p>
    <w:p w:rsidR="00F96D56" w:rsidRPr="00C81FBB" w:rsidRDefault="00F96D56" w:rsidP="008E394B">
      <w:pPr>
        <w:rPr>
          <w:rFonts w:eastAsia="Times New Roman"/>
        </w:rPr>
      </w:pPr>
    </w:p>
    <w:p w:rsidR="0053420B" w:rsidRPr="00C81FBB" w:rsidRDefault="0053420B" w:rsidP="001C2AE0">
      <w:pPr>
        <w:outlineLvl w:val="0"/>
        <w:rPr>
          <w:rFonts w:eastAsia="Times New Roman"/>
        </w:rPr>
      </w:pPr>
      <w:r w:rsidRPr="00C81FBB">
        <w:rPr>
          <w:rFonts w:eastAsia="Times New Roman"/>
        </w:rPr>
        <w:tab/>
        <w:t>Tuesday</w:t>
      </w:r>
      <w:r w:rsidR="00936140" w:rsidRPr="00C81FBB">
        <w:rPr>
          <w:rFonts w:eastAsia="Times New Roman"/>
        </w:rPr>
        <w:t xml:space="preserve"> 9/2</w:t>
      </w:r>
      <w:r w:rsidR="00CC2480">
        <w:rPr>
          <w:rFonts w:eastAsia="Times New Roman"/>
        </w:rPr>
        <w:t>5</w:t>
      </w:r>
      <w:r w:rsidRPr="00C81FBB">
        <w:rPr>
          <w:rFonts w:eastAsia="Times New Roman"/>
        </w:rPr>
        <w:t xml:space="preserve">: </w:t>
      </w:r>
      <w:r w:rsidRPr="00C81FBB">
        <w:rPr>
          <w:rFonts w:eastAsia="Times New Roman"/>
          <w:i/>
        </w:rPr>
        <w:t>Life and Debt</w:t>
      </w:r>
    </w:p>
    <w:p w:rsidR="0053420B" w:rsidRPr="00C81FBB" w:rsidRDefault="0053420B" w:rsidP="001C2AE0">
      <w:pPr>
        <w:outlineLvl w:val="0"/>
        <w:rPr>
          <w:rFonts w:eastAsia="Times New Roman"/>
        </w:rPr>
      </w:pPr>
      <w:r w:rsidRPr="00C81FBB">
        <w:rPr>
          <w:rFonts w:eastAsia="Times New Roman"/>
        </w:rPr>
        <w:tab/>
        <w:t>Thursday</w:t>
      </w:r>
      <w:r w:rsidR="00936140" w:rsidRPr="00C81FBB">
        <w:rPr>
          <w:rFonts w:eastAsia="Times New Roman"/>
        </w:rPr>
        <w:t xml:space="preserve"> 9/2</w:t>
      </w:r>
      <w:r w:rsidR="00CC2480">
        <w:rPr>
          <w:rFonts w:eastAsia="Times New Roman"/>
        </w:rPr>
        <w:t>7</w:t>
      </w:r>
      <w:r w:rsidRPr="00C81FBB">
        <w:rPr>
          <w:rFonts w:eastAsia="Times New Roman"/>
        </w:rPr>
        <w:t>: Discussion</w:t>
      </w:r>
    </w:p>
    <w:p w:rsidR="0053420B" w:rsidRPr="00C81FBB" w:rsidRDefault="0053420B" w:rsidP="001C2AE0">
      <w:pPr>
        <w:outlineLvl w:val="0"/>
        <w:rPr>
          <w:rFonts w:eastAsia="Times New Roman"/>
        </w:rPr>
      </w:pPr>
    </w:p>
    <w:p w:rsidR="006908D4" w:rsidRPr="00C81FBB" w:rsidRDefault="00F94773" w:rsidP="006908D4">
      <w:pPr>
        <w:outlineLvl w:val="0"/>
        <w:rPr>
          <w:rFonts w:eastAsia="Times New Roman"/>
        </w:rPr>
      </w:pPr>
      <w:r w:rsidRPr="00C81FBB">
        <w:rPr>
          <w:rFonts w:eastAsia="Times New Roman"/>
        </w:rPr>
        <w:tab/>
      </w:r>
      <w:r w:rsidR="006908D4" w:rsidRPr="00C81FBB">
        <w:rPr>
          <w:rFonts w:eastAsia="Times New Roman"/>
        </w:rPr>
        <w:t xml:space="preserve">Readings:    </w:t>
      </w:r>
    </w:p>
    <w:p w:rsidR="006908D4" w:rsidRDefault="007C4AE6" w:rsidP="000437F2">
      <w:pPr>
        <w:pStyle w:val="ListParagraph"/>
        <w:numPr>
          <w:ilvl w:val="0"/>
          <w:numId w:val="17"/>
        </w:numPr>
        <w:tabs>
          <w:tab w:val="left" w:pos="2265"/>
        </w:tabs>
        <w:rPr>
          <w:rFonts w:eastAsia="Times New Roman"/>
        </w:rPr>
      </w:pPr>
      <w:r>
        <w:rPr>
          <w:rFonts w:eastAsia="Times New Roman"/>
        </w:rPr>
        <w:t xml:space="preserve">Ian Fletcher, “Free Trade Isn’t Helping World Poverty”, </w:t>
      </w:r>
      <w:r w:rsidR="000437F2">
        <w:rPr>
          <w:rFonts w:eastAsia="Times New Roman"/>
        </w:rPr>
        <w:t xml:space="preserve">The Huffington Post, on-line at </w:t>
      </w:r>
      <w:hyperlink r:id="rId36" w:history="1">
        <w:r w:rsidR="000437F2" w:rsidRPr="005572EE">
          <w:rPr>
            <w:rStyle w:val="Hyperlink"/>
            <w:rFonts w:eastAsia="Times New Roman"/>
          </w:rPr>
          <w:t>https://www.huffingtonpost.com/ian-fletcher/free-trade-isnt-helping-w_b_837893.html</w:t>
        </w:r>
      </w:hyperlink>
      <w:r w:rsidR="000437F2">
        <w:rPr>
          <w:rFonts w:eastAsia="Times New Roman"/>
        </w:rPr>
        <w:t xml:space="preserve"> </w:t>
      </w:r>
    </w:p>
    <w:p w:rsidR="000437F2" w:rsidRPr="000437F2" w:rsidRDefault="000437F2" w:rsidP="000437F2">
      <w:pPr>
        <w:pStyle w:val="ListParagraph"/>
        <w:numPr>
          <w:ilvl w:val="0"/>
          <w:numId w:val="17"/>
        </w:numPr>
        <w:tabs>
          <w:tab w:val="left" w:pos="2265"/>
        </w:tabs>
        <w:rPr>
          <w:rFonts w:eastAsia="Times New Roman"/>
        </w:rPr>
      </w:pPr>
      <w:r>
        <w:rPr>
          <w:rFonts w:eastAsia="Times New Roman"/>
        </w:rPr>
        <w:t>Raju Jan Singh, “</w:t>
      </w:r>
      <w:r w:rsidRPr="000437F2">
        <w:rPr>
          <w:rFonts w:eastAsia="Times New Roman"/>
        </w:rPr>
        <w:t>Evidence That Trade Does Reduce Poverty, But Only If the Conditions Are Right</w:t>
      </w:r>
      <w:r>
        <w:rPr>
          <w:rFonts w:eastAsia="Times New Roman"/>
        </w:rPr>
        <w:t xml:space="preserve">”, The World Bank, 2/9/2013, on-line at </w:t>
      </w:r>
      <w:hyperlink r:id="rId37" w:history="1">
        <w:r w:rsidRPr="003F6CC8">
          <w:rPr>
            <w:rStyle w:val="Hyperlink"/>
            <w:rFonts w:eastAsia="Times New Roman"/>
          </w:rPr>
          <w:t>http://blogs.worldbank.org/trade/evidence-that-trade-does-reduce-poverty-but-only-if-the-conditions-are-right</w:t>
        </w:r>
      </w:hyperlink>
      <w:r>
        <w:rPr>
          <w:rFonts w:eastAsia="Times New Roman"/>
        </w:rPr>
        <w:t xml:space="preserve"> </w:t>
      </w:r>
    </w:p>
    <w:p w:rsidR="000437F2" w:rsidRPr="00C81FBB" w:rsidRDefault="000437F2" w:rsidP="00C76482">
      <w:pPr>
        <w:pStyle w:val="ListParagraph"/>
        <w:numPr>
          <w:ilvl w:val="0"/>
          <w:numId w:val="17"/>
        </w:numPr>
        <w:tabs>
          <w:tab w:val="left" w:pos="2265"/>
        </w:tabs>
        <w:rPr>
          <w:rFonts w:eastAsia="Times New Roman"/>
        </w:rPr>
      </w:pPr>
      <w:proofErr w:type="spellStart"/>
      <w:r>
        <w:rPr>
          <w:rFonts w:eastAsia="Times New Roman"/>
        </w:rPr>
        <w:t>Wipula</w:t>
      </w:r>
      <w:proofErr w:type="spellEnd"/>
      <w:r>
        <w:rPr>
          <w:rFonts w:eastAsia="Times New Roman"/>
        </w:rPr>
        <w:t xml:space="preserve"> </w:t>
      </w:r>
      <w:proofErr w:type="spellStart"/>
      <w:r>
        <w:rPr>
          <w:rFonts w:eastAsia="Times New Roman"/>
        </w:rPr>
        <w:t>Karunathilaka</w:t>
      </w:r>
      <w:proofErr w:type="spellEnd"/>
      <w:r>
        <w:rPr>
          <w:rFonts w:eastAsia="Times New Roman"/>
        </w:rPr>
        <w:t>, “</w:t>
      </w:r>
      <w:r w:rsidR="00C76482">
        <w:rPr>
          <w:rFonts w:eastAsia="Times New Roman"/>
        </w:rPr>
        <w:t xml:space="preserve">Trade Agreements and Developing Countries”, on-line at </w:t>
      </w:r>
      <w:hyperlink r:id="rId38" w:history="1">
        <w:r w:rsidR="00C76482" w:rsidRPr="003F6CC8">
          <w:rPr>
            <w:rStyle w:val="Hyperlink"/>
            <w:rFonts w:eastAsia="Times New Roman"/>
          </w:rPr>
          <w:t>http://www.cuts-citee.org/tdp/pdf/Article-Trade_Agreements_and_Developing_Countries.pdf</w:t>
        </w:r>
      </w:hyperlink>
      <w:r w:rsidR="00C76482">
        <w:rPr>
          <w:rFonts w:eastAsia="Times New Roman"/>
        </w:rPr>
        <w:t xml:space="preserve"> </w:t>
      </w:r>
    </w:p>
    <w:p w:rsidR="006908D4" w:rsidRPr="00C81FBB" w:rsidRDefault="006908D4" w:rsidP="006908D4">
      <w:pPr>
        <w:pStyle w:val="ListParagraph"/>
        <w:numPr>
          <w:ilvl w:val="0"/>
          <w:numId w:val="17"/>
        </w:numPr>
        <w:tabs>
          <w:tab w:val="left" w:pos="2265"/>
        </w:tabs>
        <w:rPr>
          <w:rStyle w:val="Hyperlink"/>
          <w:rFonts w:eastAsia="Times New Roman"/>
          <w:color w:val="auto"/>
          <w:u w:val="none"/>
        </w:rPr>
      </w:pPr>
      <w:proofErr w:type="spellStart"/>
      <w:r w:rsidRPr="00C81FBB">
        <w:rPr>
          <w:rFonts w:eastAsia="Times New Roman"/>
        </w:rPr>
        <w:t>Zareen</w:t>
      </w:r>
      <w:proofErr w:type="spellEnd"/>
      <w:r w:rsidRPr="00C81FBB">
        <w:rPr>
          <w:rFonts w:eastAsia="Times New Roman"/>
        </w:rPr>
        <w:t xml:space="preserve"> Iqbal, “African Land ‘Grabs’ and the Growing International Food Crisis”, International Institute for Justice and Development at </w:t>
      </w:r>
      <w:hyperlink r:id="rId39" w:history="1">
        <w:r w:rsidRPr="00C81FBB">
          <w:rPr>
            <w:rStyle w:val="Hyperlink"/>
            <w:rFonts w:eastAsia="Times New Roman"/>
          </w:rPr>
          <w:t>http://iijd.org/index.php/news/entry/african-land-grabs-and-the-growing-international-food-crisis/</w:t>
        </w:r>
      </w:hyperlink>
    </w:p>
    <w:p w:rsidR="00895ACD" w:rsidRDefault="006908D4" w:rsidP="00895ACD">
      <w:pPr>
        <w:pStyle w:val="ListParagraph"/>
        <w:numPr>
          <w:ilvl w:val="0"/>
          <w:numId w:val="17"/>
        </w:numPr>
        <w:tabs>
          <w:tab w:val="left" w:pos="2265"/>
        </w:tabs>
        <w:rPr>
          <w:rStyle w:val="Hyperlink"/>
          <w:rFonts w:eastAsia="Times New Roman"/>
          <w:color w:val="auto"/>
          <w:u w:val="none"/>
        </w:rPr>
      </w:pPr>
      <w:r w:rsidRPr="00C81FBB">
        <w:rPr>
          <w:rStyle w:val="Hyperlink"/>
          <w:rFonts w:eastAsia="Times New Roman"/>
          <w:color w:val="auto"/>
          <w:u w:val="none"/>
        </w:rPr>
        <w:t xml:space="preserve">Max Borders and H. Sterling Burnett, “Farm Subsidies: Devastating the World’s Poor and the Environment”, National Center for Policy Analysis, at </w:t>
      </w:r>
      <w:hyperlink r:id="rId40" w:history="1">
        <w:r w:rsidR="00895ACD" w:rsidRPr="003F6CC8">
          <w:rPr>
            <w:rStyle w:val="Hyperlink"/>
            <w:rFonts w:eastAsia="Times New Roman"/>
          </w:rPr>
          <w:t>http://circle.org/jsource/farm-subsidies-devastating-the-worlds-poor-and-the-environment-by-max-borders-and-h-sterling-burnett/</w:t>
        </w:r>
      </w:hyperlink>
      <w:r w:rsidR="00895ACD">
        <w:rPr>
          <w:rStyle w:val="Hyperlink"/>
          <w:rFonts w:eastAsia="Times New Roman"/>
          <w:color w:val="auto"/>
          <w:u w:val="none"/>
        </w:rPr>
        <w:t xml:space="preserve"> </w:t>
      </w:r>
    </w:p>
    <w:p w:rsidR="006908D4" w:rsidRPr="00C81FBB" w:rsidRDefault="006908D4" w:rsidP="006908D4">
      <w:pPr>
        <w:pStyle w:val="ListParagraph"/>
        <w:numPr>
          <w:ilvl w:val="0"/>
          <w:numId w:val="17"/>
        </w:numPr>
        <w:tabs>
          <w:tab w:val="left" w:pos="2265"/>
        </w:tabs>
        <w:rPr>
          <w:rStyle w:val="Hyperlink"/>
          <w:rFonts w:eastAsia="Times New Roman"/>
          <w:color w:val="auto"/>
          <w:u w:val="none"/>
        </w:rPr>
      </w:pPr>
      <w:r w:rsidRPr="00C81FBB">
        <w:rPr>
          <w:rFonts w:eastAsia="Times New Roman"/>
        </w:rPr>
        <w:t xml:space="preserve">Maude Barlow, “The Globalization of Water”, Environmental Alternatives, at </w:t>
      </w:r>
      <w:hyperlink r:id="rId41" w:history="1">
        <w:r w:rsidRPr="00C81FBB">
          <w:rPr>
            <w:rStyle w:val="Hyperlink"/>
            <w:rFonts w:eastAsia="Times New Roman"/>
          </w:rPr>
          <w:t>http://www.enviroalternatives.com/waterglobal.html</w:t>
        </w:r>
      </w:hyperlink>
    </w:p>
    <w:p w:rsidR="003C4307" w:rsidRPr="00C81FBB" w:rsidRDefault="003C4307" w:rsidP="00185F9A">
      <w:pPr>
        <w:outlineLvl w:val="0"/>
        <w:rPr>
          <w:rFonts w:eastAsia="Times New Roman"/>
          <w:b/>
        </w:rPr>
      </w:pPr>
    </w:p>
    <w:p w:rsidR="002F7103" w:rsidRPr="00C81FBB" w:rsidRDefault="002F7103" w:rsidP="002F7103">
      <w:pPr>
        <w:ind w:firstLine="720"/>
        <w:outlineLvl w:val="0"/>
        <w:rPr>
          <w:rFonts w:eastAsia="Times New Roman"/>
        </w:rPr>
      </w:pPr>
      <w:r w:rsidRPr="00C81FBB">
        <w:rPr>
          <w:rFonts w:eastAsia="Times New Roman"/>
        </w:rPr>
        <w:t>Exam 1 handed out</w:t>
      </w:r>
      <w:r w:rsidR="00002842">
        <w:rPr>
          <w:rFonts w:eastAsia="Times New Roman"/>
        </w:rPr>
        <w:t xml:space="preserve"> 9/2</w:t>
      </w:r>
      <w:r w:rsidR="00CC2480">
        <w:rPr>
          <w:rFonts w:eastAsia="Times New Roman"/>
        </w:rPr>
        <w:t>7</w:t>
      </w:r>
      <w:r w:rsidRPr="00C81FBB">
        <w:rPr>
          <w:rFonts w:eastAsia="Times New Roman"/>
        </w:rPr>
        <w:t>; due 10/</w:t>
      </w:r>
      <w:r w:rsidR="00CC2480">
        <w:rPr>
          <w:rFonts w:eastAsia="Times New Roman"/>
        </w:rPr>
        <w:t>4</w:t>
      </w:r>
    </w:p>
    <w:p w:rsidR="002F7103" w:rsidRPr="00C81FBB" w:rsidRDefault="002F7103" w:rsidP="00185F9A">
      <w:pPr>
        <w:outlineLvl w:val="0"/>
        <w:rPr>
          <w:rFonts w:eastAsia="Times New Roman"/>
          <w:b/>
        </w:rPr>
      </w:pPr>
    </w:p>
    <w:p w:rsidR="00185F9A" w:rsidRPr="00C81FBB" w:rsidRDefault="00E15712" w:rsidP="00185F9A">
      <w:pPr>
        <w:outlineLvl w:val="0"/>
        <w:rPr>
          <w:rFonts w:eastAsia="Times New Roman"/>
          <w:b/>
        </w:rPr>
      </w:pPr>
      <w:r w:rsidRPr="00C81FBB">
        <w:rPr>
          <w:rFonts w:eastAsia="Times New Roman"/>
          <w:b/>
        </w:rPr>
        <w:t xml:space="preserve">Part </w:t>
      </w:r>
      <w:r w:rsidR="00185F9A" w:rsidRPr="00C81FBB">
        <w:rPr>
          <w:rFonts w:eastAsia="Times New Roman"/>
          <w:b/>
        </w:rPr>
        <w:t>I</w:t>
      </w:r>
      <w:r w:rsidR="00C44DB3" w:rsidRPr="00C81FBB">
        <w:rPr>
          <w:rFonts w:eastAsia="Times New Roman"/>
          <w:b/>
        </w:rPr>
        <w:t>I</w:t>
      </w:r>
      <w:r w:rsidR="00185F9A" w:rsidRPr="00C81FBB">
        <w:rPr>
          <w:rFonts w:eastAsia="Times New Roman"/>
          <w:b/>
        </w:rPr>
        <w:t xml:space="preserve">: </w:t>
      </w:r>
      <w:r w:rsidR="00A52A15">
        <w:rPr>
          <w:rFonts w:eastAsia="Times New Roman"/>
          <w:b/>
        </w:rPr>
        <w:t>Global Gender Issues</w:t>
      </w:r>
    </w:p>
    <w:p w:rsidR="00185F9A" w:rsidRPr="00C81FBB" w:rsidRDefault="00185F9A" w:rsidP="00185F9A">
      <w:pPr>
        <w:rPr>
          <w:rFonts w:eastAsia="Times New Roman"/>
        </w:rPr>
      </w:pPr>
    </w:p>
    <w:p w:rsidR="00185F9A" w:rsidRPr="00C81FBB" w:rsidRDefault="00936140" w:rsidP="00185F9A">
      <w:pPr>
        <w:outlineLvl w:val="0"/>
        <w:rPr>
          <w:rFonts w:eastAsia="Times New Roman"/>
        </w:rPr>
      </w:pPr>
      <w:r w:rsidRPr="00C81FBB">
        <w:rPr>
          <w:rFonts w:eastAsia="Times New Roman"/>
        </w:rPr>
        <w:t>Week 6</w:t>
      </w:r>
      <w:r w:rsidR="00185F9A" w:rsidRPr="00C81FBB">
        <w:rPr>
          <w:rFonts w:eastAsia="Times New Roman"/>
        </w:rPr>
        <w:t>: Women</w:t>
      </w:r>
      <w:r w:rsidR="0085314E" w:rsidRPr="00C81FBB">
        <w:rPr>
          <w:rFonts w:eastAsia="Times New Roman"/>
        </w:rPr>
        <w:t>’s Rights and Patriarchy</w:t>
      </w:r>
    </w:p>
    <w:p w:rsidR="00185F9A" w:rsidRPr="00C81FBB" w:rsidRDefault="00185F9A" w:rsidP="00185F9A">
      <w:pPr>
        <w:outlineLvl w:val="0"/>
        <w:rPr>
          <w:rFonts w:eastAsia="Times New Roman"/>
        </w:rPr>
      </w:pPr>
    </w:p>
    <w:p w:rsidR="00185F9A" w:rsidRPr="00C81FBB" w:rsidRDefault="00324466" w:rsidP="00185F9A">
      <w:pPr>
        <w:ind w:left="720"/>
        <w:rPr>
          <w:rFonts w:eastAsia="Times New Roman"/>
        </w:rPr>
      </w:pPr>
      <w:r>
        <w:rPr>
          <w:rFonts w:eastAsia="Times New Roman"/>
        </w:rPr>
        <w:t xml:space="preserve">Tuesday </w:t>
      </w:r>
      <w:r w:rsidR="00936140" w:rsidRPr="00C81FBB">
        <w:rPr>
          <w:rFonts w:eastAsia="Times New Roman"/>
        </w:rPr>
        <w:t>10/</w:t>
      </w:r>
      <w:r w:rsidR="00CC2480">
        <w:rPr>
          <w:rFonts w:eastAsia="Times New Roman"/>
        </w:rPr>
        <w:t>2</w:t>
      </w:r>
      <w:r w:rsidR="00185F9A" w:rsidRPr="00C81FBB">
        <w:rPr>
          <w:rFonts w:eastAsia="Times New Roman"/>
        </w:rPr>
        <w:t>: Women’s Rights</w:t>
      </w:r>
    </w:p>
    <w:p w:rsidR="00185F9A" w:rsidRPr="00C81FBB" w:rsidRDefault="00324466" w:rsidP="00185F9A">
      <w:pPr>
        <w:ind w:left="720"/>
        <w:rPr>
          <w:rFonts w:eastAsia="Times New Roman"/>
        </w:rPr>
      </w:pPr>
      <w:r>
        <w:rPr>
          <w:rFonts w:eastAsia="Times New Roman"/>
        </w:rPr>
        <w:t xml:space="preserve">Thursday </w:t>
      </w:r>
      <w:r w:rsidR="00936140" w:rsidRPr="00C81FBB">
        <w:rPr>
          <w:rFonts w:eastAsia="Times New Roman"/>
        </w:rPr>
        <w:t>10/</w:t>
      </w:r>
      <w:r w:rsidR="00CC2480">
        <w:rPr>
          <w:rFonts w:eastAsia="Times New Roman"/>
        </w:rPr>
        <w:t>4</w:t>
      </w:r>
      <w:r w:rsidR="00185F9A" w:rsidRPr="00C81FBB">
        <w:rPr>
          <w:rFonts w:eastAsia="Times New Roman"/>
        </w:rPr>
        <w:t xml:space="preserve">: Patriarchy </w:t>
      </w:r>
    </w:p>
    <w:p w:rsidR="00185F9A" w:rsidRPr="00C81FBB" w:rsidRDefault="00185F9A" w:rsidP="00185F9A">
      <w:pPr>
        <w:ind w:left="720"/>
        <w:rPr>
          <w:rFonts w:eastAsia="Times New Roman"/>
        </w:rPr>
      </w:pPr>
    </w:p>
    <w:p w:rsidR="00A03B52" w:rsidRPr="00C81FBB" w:rsidRDefault="00185F9A" w:rsidP="00185F9A">
      <w:pPr>
        <w:ind w:left="720"/>
        <w:rPr>
          <w:rFonts w:eastAsia="Times New Roman"/>
        </w:rPr>
      </w:pPr>
      <w:r w:rsidRPr="00C81FBB">
        <w:rPr>
          <w:rFonts w:eastAsia="Times New Roman"/>
        </w:rPr>
        <w:t xml:space="preserve">Readings: </w:t>
      </w:r>
    </w:p>
    <w:p w:rsidR="00A03B52" w:rsidRPr="00C81FBB" w:rsidRDefault="00185F9A" w:rsidP="00A03B52">
      <w:pPr>
        <w:pStyle w:val="ListParagraph"/>
        <w:numPr>
          <w:ilvl w:val="0"/>
          <w:numId w:val="14"/>
        </w:numPr>
        <w:rPr>
          <w:rFonts w:eastAsia="Times New Roman"/>
        </w:rPr>
      </w:pPr>
      <w:r w:rsidRPr="00C81FBB">
        <w:rPr>
          <w:rFonts w:eastAsia="Times New Roman"/>
        </w:rPr>
        <w:t xml:space="preserve">Kristoff and </w:t>
      </w:r>
      <w:proofErr w:type="spellStart"/>
      <w:r w:rsidRPr="00C81FBB">
        <w:rPr>
          <w:rFonts w:eastAsia="Times New Roman"/>
        </w:rPr>
        <w:t>WuDunn</w:t>
      </w:r>
      <w:proofErr w:type="spellEnd"/>
      <w:r w:rsidRPr="00C81FBB">
        <w:rPr>
          <w:rFonts w:eastAsia="Times New Roman"/>
        </w:rPr>
        <w:t xml:space="preserve">, Introduction, pp. 149-160; </w:t>
      </w:r>
    </w:p>
    <w:p w:rsidR="00A03B52" w:rsidRPr="00C81FBB" w:rsidRDefault="00185F9A" w:rsidP="00A03B52">
      <w:pPr>
        <w:pStyle w:val="ListParagraph"/>
        <w:numPr>
          <w:ilvl w:val="0"/>
          <w:numId w:val="14"/>
        </w:numPr>
        <w:rPr>
          <w:rFonts w:eastAsia="Times New Roman"/>
        </w:rPr>
      </w:pPr>
      <w:r w:rsidRPr="00C81FBB">
        <w:rPr>
          <w:rFonts w:eastAsia="Times New Roman"/>
        </w:rPr>
        <w:t>Human Rights Watch report summaries (handout)</w:t>
      </w:r>
      <w:r w:rsidR="00445AB5" w:rsidRPr="00C81FBB">
        <w:rPr>
          <w:rFonts w:eastAsia="Times New Roman"/>
        </w:rPr>
        <w:t xml:space="preserve">; </w:t>
      </w:r>
    </w:p>
    <w:p w:rsidR="00185F9A" w:rsidRPr="00C81FBB" w:rsidRDefault="00445AB5" w:rsidP="00A03B52">
      <w:pPr>
        <w:pStyle w:val="ListParagraph"/>
        <w:numPr>
          <w:ilvl w:val="0"/>
          <w:numId w:val="14"/>
        </w:numPr>
        <w:rPr>
          <w:rFonts w:eastAsia="Times New Roman"/>
        </w:rPr>
      </w:pPr>
      <w:r w:rsidRPr="00C81FBB">
        <w:rPr>
          <w:rFonts w:eastAsia="Times New Roman"/>
        </w:rPr>
        <w:t xml:space="preserve">“Sahara Women Relish Their Rights”, BBC News, at </w:t>
      </w:r>
      <w:hyperlink r:id="rId42" w:history="1">
        <w:r w:rsidRPr="00C81FBB">
          <w:rPr>
            <w:rStyle w:val="Hyperlink"/>
            <w:rFonts w:eastAsia="Times New Roman"/>
          </w:rPr>
          <w:t>http://news.bbc.co.uk/2/hi/africa/3227997.stm</w:t>
        </w:r>
      </w:hyperlink>
      <w:r w:rsidRPr="00C81FBB">
        <w:rPr>
          <w:rFonts w:eastAsia="Times New Roman"/>
        </w:rPr>
        <w:t xml:space="preserve"> </w:t>
      </w:r>
    </w:p>
    <w:p w:rsidR="00185F9A" w:rsidRPr="00C81FBB" w:rsidRDefault="00185F9A" w:rsidP="00185F9A">
      <w:pPr>
        <w:rPr>
          <w:rFonts w:eastAsia="Times New Roman"/>
        </w:rPr>
      </w:pPr>
    </w:p>
    <w:p w:rsidR="00185F9A" w:rsidRPr="00C81FBB" w:rsidRDefault="00F54844" w:rsidP="00185F9A">
      <w:pPr>
        <w:rPr>
          <w:rFonts w:eastAsia="Times New Roman"/>
        </w:rPr>
      </w:pPr>
      <w:r w:rsidRPr="00C81FBB">
        <w:rPr>
          <w:rFonts w:eastAsia="Times New Roman"/>
        </w:rPr>
        <w:tab/>
        <w:t>A</w:t>
      </w:r>
      <w:r w:rsidR="00EC7AD3" w:rsidRPr="00C81FBB">
        <w:rPr>
          <w:rFonts w:eastAsia="Times New Roman"/>
        </w:rPr>
        <w:t>ssignment 2 handed out</w:t>
      </w:r>
      <w:r w:rsidR="00CC2480">
        <w:rPr>
          <w:rFonts w:eastAsia="Times New Roman"/>
        </w:rPr>
        <w:t xml:space="preserve"> 10/2</w:t>
      </w:r>
      <w:r w:rsidR="00EC7AD3" w:rsidRPr="00C81FBB">
        <w:rPr>
          <w:rFonts w:eastAsia="Times New Roman"/>
        </w:rPr>
        <w:t>; Due 10/</w:t>
      </w:r>
      <w:r w:rsidR="00CC2480">
        <w:rPr>
          <w:rFonts w:eastAsia="Times New Roman"/>
        </w:rPr>
        <w:t>9</w:t>
      </w:r>
    </w:p>
    <w:p w:rsidR="00185F9A" w:rsidRPr="00C81FBB" w:rsidRDefault="00185F9A" w:rsidP="00185F9A">
      <w:pPr>
        <w:rPr>
          <w:rFonts w:eastAsia="Times New Roman"/>
        </w:rPr>
      </w:pPr>
    </w:p>
    <w:p w:rsidR="00185F9A" w:rsidRPr="00C81FBB" w:rsidRDefault="0052465E" w:rsidP="00185F9A">
      <w:pPr>
        <w:rPr>
          <w:rFonts w:eastAsia="Times New Roman"/>
        </w:rPr>
      </w:pPr>
      <w:r w:rsidRPr="00C81FBB">
        <w:rPr>
          <w:rFonts w:eastAsia="Times New Roman"/>
        </w:rPr>
        <w:t>Week 7</w:t>
      </w:r>
      <w:r w:rsidR="005373AB" w:rsidRPr="00C81FBB">
        <w:rPr>
          <w:rFonts w:eastAsia="Times New Roman"/>
        </w:rPr>
        <w:t xml:space="preserve">: </w:t>
      </w:r>
      <w:r w:rsidR="00DF17AE" w:rsidRPr="00C81FBB">
        <w:rPr>
          <w:rFonts w:eastAsia="Times New Roman"/>
        </w:rPr>
        <w:t xml:space="preserve">Sex Trafficking and </w:t>
      </w:r>
      <w:r w:rsidR="00F7124E" w:rsidRPr="00C81FBB">
        <w:rPr>
          <w:rFonts w:eastAsia="Times New Roman"/>
        </w:rPr>
        <w:t>Prostitution</w:t>
      </w:r>
    </w:p>
    <w:p w:rsidR="00185F9A" w:rsidRPr="00C81FBB" w:rsidRDefault="00185F9A" w:rsidP="00185F9A">
      <w:pPr>
        <w:rPr>
          <w:rFonts w:eastAsia="Times New Roman"/>
        </w:rPr>
      </w:pPr>
    </w:p>
    <w:p w:rsidR="00185F9A" w:rsidRPr="00C81FBB" w:rsidRDefault="00324466" w:rsidP="00185F9A">
      <w:pPr>
        <w:ind w:left="720"/>
        <w:rPr>
          <w:rFonts w:eastAsia="Times New Roman"/>
        </w:rPr>
      </w:pPr>
      <w:r>
        <w:rPr>
          <w:rFonts w:eastAsia="Times New Roman"/>
        </w:rPr>
        <w:lastRenderedPageBreak/>
        <w:t xml:space="preserve">Tuesday </w:t>
      </w:r>
      <w:r w:rsidR="0052465E" w:rsidRPr="00C81FBB">
        <w:rPr>
          <w:rFonts w:eastAsia="Times New Roman"/>
        </w:rPr>
        <w:t>10/</w:t>
      </w:r>
      <w:r w:rsidR="00CC2480">
        <w:rPr>
          <w:rFonts w:eastAsia="Times New Roman"/>
        </w:rPr>
        <w:t>9</w:t>
      </w:r>
      <w:r w:rsidR="00185F9A" w:rsidRPr="00C81FBB">
        <w:rPr>
          <w:rFonts w:eastAsia="Times New Roman"/>
        </w:rPr>
        <w:t>: Sex Trafficking and Prostitution</w:t>
      </w:r>
    </w:p>
    <w:p w:rsidR="00185F9A" w:rsidRPr="00C81FBB" w:rsidRDefault="00324466" w:rsidP="00185F9A">
      <w:pPr>
        <w:ind w:left="720"/>
        <w:rPr>
          <w:rFonts w:eastAsia="Times New Roman"/>
        </w:rPr>
      </w:pPr>
      <w:r>
        <w:rPr>
          <w:rFonts w:eastAsia="Times New Roman"/>
        </w:rPr>
        <w:t xml:space="preserve">Thursday </w:t>
      </w:r>
      <w:r w:rsidR="0052465E" w:rsidRPr="00C81FBB">
        <w:rPr>
          <w:rFonts w:eastAsia="Times New Roman"/>
        </w:rPr>
        <w:t>1</w:t>
      </w:r>
      <w:r w:rsidR="00134B45" w:rsidRPr="00C81FBB">
        <w:rPr>
          <w:rFonts w:eastAsia="Times New Roman"/>
        </w:rPr>
        <w:t>0</w:t>
      </w:r>
      <w:r w:rsidR="0052465E" w:rsidRPr="00C81FBB">
        <w:rPr>
          <w:rFonts w:eastAsia="Times New Roman"/>
        </w:rPr>
        <w:t>/1</w:t>
      </w:r>
      <w:r w:rsidR="00CC2480">
        <w:rPr>
          <w:rFonts w:eastAsia="Times New Roman"/>
        </w:rPr>
        <w:t>1</w:t>
      </w:r>
      <w:r w:rsidR="004415C8" w:rsidRPr="00C81FBB">
        <w:rPr>
          <w:rFonts w:eastAsia="Times New Roman"/>
        </w:rPr>
        <w:t xml:space="preserve">: </w:t>
      </w:r>
      <w:r w:rsidR="00327CB8" w:rsidRPr="00C81FBB">
        <w:rPr>
          <w:rFonts w:eastAsia="Times New Roman"/>
        </w:rPr>
        <w:t>Child Labor</w:t>
      </w:r>
    </w:p>
    <w:p w:rsidR="00185F9A" w:rsidRPr="00C81FBB" w:rsidRDefault="00185F9A" w:rsidP="00185F9A">
      <w:pPr>
        <w:rPr>
          <w:rFonts w:eastAsia="Times New Roman"/>
        </w:rPr>
      </w:pPr>
    </w:p>
    <w:p w:rsidR="00185F9A" w:rsidRPr="00C81FBB" w:rsidRDefault="00185F9A" w:rsidP="00185F9A">
      <w:pPr>
        <w:rPr>
          <w:rFonts w:eastAsia="Times New Roman"/>
        </w:rPr>
      </w:pPr>
      <w:r w:rsidRPr="00C81FBB">
        <w:rPr>
          <w:rFonts w:eastAsia="Times New Roman"/>
        </w:rPr>
        <w:tab/>
        <w:t>Reading</w:t>
      </w:r>
      <w:r w:rsidR="0029558E" w:rsidRPr="00C81FBB">
        <w:rPr>
          <w:rFonts w:eastAsia="Times New Roman"/>
        </w:rPr>
        <w:t xml:space="preserve">s: Kristoff and </w:t>
      </w:r>
      <w:proofErr w:type="spellStart"/>
      <w:r w:rsidR="0029558E" w:rsidRPr="00C81FBB">
        <w:rPr>
          <w:rFonts w:eastAsia="Times New Roman"/>
        </w:rPr>
        <w:t>WuDunn</w:t>
      </w:r>
      <w:proofErr w:type="spellEnd"/>
      <w:r w:rsidR="0029558E" w:rsidRPr="00C81FBB">
        <w:rPr>
          <w:rFonts w:eastAsia="Times New Roman"/>
        </w:rPr>
        <w:t>, pp. 3-60</w:t>
      </w:r>
    </w:p>
    <w:p w:rsidR="00185F9A" w:rsidRPr="00C81FBB" w:rsidRDefault="00185F9A" w:rsidP="00185F9A">
      <w:pPr>
        <w:rPr>
          <w:rFonts w:eastAsia="Times New Roman"/>
        </w:rPr>
      </w:pPr>
    </w:p>
    <w:p w:rsidR="00F7124E" w:rsidRPr="00C81FBB" w:rsidRDefault="00134B45" w:rsidP="00F7124E">
      <w:pPr>
        <w:rPr>
          <w:rFonts w:eastAsia="Times New Roman"/>
        </w:rPr>
      </w:pPr>
      <w:r w:rsidRPr="00C81FBB">
        <w:rPr>
          <w:rFonts w:eastAsia="Times New Roman"/>
        </w:rPr>
        <w:t>Week 8</w:t>
      </w:r>
      <w:r w:rsidR="00F7124E" w:rsidRPr="00C81FBB">
        <w:rPr>
          <w:rFonts w:eastAsia="Times New Roman"/>
        </w:rPr>
        <w:t xml:space="preserve">: Violence </w:t>
      </w:r>
      <w:r w:rsidR="009B5FB2" w:rsidRPr="00C81FBB">
        <w:rPr>
          <w:rFonts w:eastAsia="Times New Roman"/>
        </w:rPr>
        <w:t>a</w:t>
      </w:r>
      <w:r w:rsidR="00F7124E" w:rsidRPr="00C81FBB">
        <w:rPr>
          <w:rFonts w:eastAsia="Times New Roman"/>
        </w:rPr>
        <w:t>gainst Women</w:t>
      </w:r>
    </w:p>
    <w:p w:rsidR="00F7124E" w:rsidRPr="00C81FBB" w:rsidRDefault="00F7124E" w:rsidP="00F7124E">
      <w:pPr>
        <w:rPr>
          <w:rFonts w:eastAsia="Times New Roman"/>
        </w:rPr>
      </w:pPr>
    </w:p>
    <w:p w:rsidR="00F7124E" w:rsidRPr="00C81FBB" w:rsidRDefault="00324466" w:rsidP="00F7124E">
      <w:pPr>
        <w:ind w:left="720"/>
        <w:outlineLvl w:val="0"/>
        <w:rPr>
          <w:rFonts w:eastAsia="Times New Roman"/>
        </w:rPr>
      </w:pPr>
      <w:r>
        <w:rPr>
          <w:rFonts w:eastAsia="Times New Roman"/>
        </w:rPr>
        <w:t xml:space="preserve">Tuesday </w:t>
      </w:r>
      <w:r w:rsidR="00134B45" w:rsidRPr="00C81FBB">
        <w:rPr>
          <w:rFonts w:eastAsia="Times New Roman"/>
        </w:rPr>
        <w:t>10/1</w:t>
      </w:r>
      <w:r w:rsidR="00CC2480">
        <w:rPr>
          <w:rFonts w:eastAsia="Times New Roman"/>
        </w:rPr>
        <w:t>6</w:t>
      </w:r>
      <w:r w:rsidR="00F7124E" w:rsidRPr="00C81FBB">
        <w:rPr>
          <w:rFonts w:eastAsia="Times New Roman"/>
        </w:rPr>
        <w:t>: Rape and Domestic Violence</w:t>
      </w:r>
    </w:p>
    <w:p w:rsidR="00F7124E" w:rsidRPr="00C81FBB" w:rsidRDefault="00324466" w:rsidP="00F7124E">
      <w:pPr>
        <w:ind w:left="720"/>
        <w:outlineLvl w:val="0"/>
        <w:rPr>
          <w:rFonts w:eastAsia="Times New Roman"/>
        </w:rPr>
      </w:pPr>
      <w:r>
        <w:rPr>
          <w:rFonts w:eastAsia="Times New Roman"/>
        </w:rPr>
        <w:t xml:space="preserve">Thursday </w:t>
      </w:r>
      <w:r w:rsidR="00134B45" w:rsidRPr="00C81FBB">
        <w:rPr>
          <w:rFonts w:eastAsia="Times New Roman"/>
        </w:rPr>
        <w:t>10/</w:t>
      </w:r>
      <w:r w:rsidR="00CC2480">
        <w:rPr>
          <w:rFonts w:eastAsia="Times New Roman"/>
        </w:rPr>
        <w:t>18</w:t>
      </w:r>
      <w:r w:rsidR="00F7124E" w:rsidRPr="00C81FBB">
        <w:rPr>
          <w:rFonts w:eastAsia="Times New Roman"/>
        </w:rPr>
        <w:t xml:space="preserve">: </w:t>
      </w:r>
      <w:r w:rsidR="00A32EC1" w:rsidRPr="00C81FBB">
        <w:rPr>
          <w:rFonts w:eastAsia="Times New Roman"/>
        </w:rPr>
        <w:t>Honor Killings and Dowry Deaths</w:t>
      </w:r>
    </w:p>
    <w:p w:rsidR="00F7124E" w:rsidRPr="00C81FBB" w:rsidRDefault="00F7124E" w:rsidP="00F7124E">
      <w:pPr>
        <w:ind w:left="720"/>
        <w:outlineLvl w:val="0"/>
        <w:rPr>
          <w:rFonts w:eastAsia="Times New Roman"/>
        </w:rPr>
      </w:pPr>
    </w:p>
    <w:p w:rsidR="00F7124E" w:rsidRPr="00C81FBB" w:rsidRDefault="00F7124E" w:rsidP="00F7124E">
      <w:pPr>
        <w:ind w:left="720"/>
        <w:outlineLvl w:val="0"/>
        <w:rPr>
          <w:rFonts w:eastAsia="Times New Roman"/>
        </w:rPr>
      </w:pPr>
      <w:r w:rsidRPr="00C81FBB">
        <w:rPr>
          <w:rFonts w:eastAsia="Times New Roman"/>
        </w:rPr>
        <w:t>Readings:</w:t>
      </w:r>
      <w:r w:rsidR="0029558E" w:rsidRPr="00C81FBB">
        <w:rPr>
          <w:rFonts w:eastAsia="Times New Roman"/>
        </w:rPr>
        <w:t xml:space="preserve"> Kristoff and </w:t>
      </w:r>
      <w:proofErr w:type="spellStart"/>
      <w:r w:rsidR="0029558E" w:rsidRPr="00C81FBB">
        <w:rPr>
          <w:rFonts w:eastAsia="Times New Roman"/>
        </w:rPr>
        <w:t>WuDunn</w:t>
      </w:r>
      <w:proofErr w:type="spellEnd"/>
      <w:r w:rsidR="0029558E" w:rsidRPr="00C81FBB">
        <w:rPr>
          <w:rFonts w:eastAsia="Times New Roman"/>
        </w:rPr>
        <w:t>, pp. 61-92</w:t>
      </w:r>
    </w:p>
    <w:p w:rsidR="00F7124E" w:rsidRPr="00C81FBB" w:rsidRDefault="00F7124E" w:rsidP="00185F9A">
      <w:pPr>
        <w:rPr>
          <w:rFonts w:eastAsia="Times New Roman"/>
        </w:rPr>
      </w:pPr>
    </w:p>
    <w:p w:rsidR="00185F9A" w:rsidRPr="00C81FBB" w:rsidRDefault="00134B45" w:rsidP="00185F9A">
      <w:pPr>
        <w:outlineLvl w:val="0"/>
        <w:rPr>
          <w:rFonts w:eastAsia="Times New Roman"/>
        </w:rPr>
      </w:pPr>
      <w:r w:rsidRPr="00C81FBB">
        <w:rPr>
          <w:rFonts w:eastAsia="Times New Roman"/>
        </w:rPr>
        <w:t>Week 9</w:t>
      </w:r>
      <w:r w:rsidR="00185F9A" w:rsidRPr="00C81FBB">
        <w:rPr>
          <w:rFonts w:eastAsia="Times New Roman"/>
        </w:rPr>
        <w:t xml:space="preserve">: </w:t>
      </w:r>
      <w:r w:rsidR="00C44DB3" w:rsidRPr="00C81FBB">
        <w:rPr>
          <w:rFonts w:eastAsia="Times New Roman"/>
        </w:rPr>
        <w:t>Women’s Health</w:t>
      </w:r>
      <w:r w:rsidR="00A32EC1" w:rsidRPr="00C81FBB">
        <w:rPr>
          <w:rFonts w:eastAsia="Times New Roman"/>
        </w:rPr>
        <w:t xml:space="preserve"> Issues</w:t>
      </w:r>
    </w:p>
    <w:p w:rsidR="00185F9A" w:rsidRPr="00C81FBB" w:rsidRDefault="00185F9A" w:rsidP="00185F9A">
      <w:pPr>
        <w:outlineLvl w:val="0"/>
        <w:rPr>
          <w:rFonts w:eastAsia="Times New Roman"/>
        </w:rPr>
      </w:pPr>
    </w:p>
    <w:p w:rsidR="00185F9A" w:rsidRPr="00C81FBB" w:rsidRDefault="00F7124E" w:rsidP="00185F9A">
      <w:pPr>
        <w:rPr>
          <w:rFonts w:eastAsia="Calibri"/>
        </w:rPr>
      </w:pPr>
      <w:r w:rsidRPr="00C81FBB">
        <w:rPr>
          <w:rFonts w:eastAsia="Calibri"/>
        </w:rPr>
        <w:tab/>
      </w:r>
      <w:r w:rsidR="00324466">
        <w:rPr>
          <w:rFonts w:eastAsia="Calibri"/>
        </w:rPr>
        <w:t xml:space="preserve">Tuesday </w:t>
      </w:r>
      <w:r w:rsidR="00134B45" w:rsidRPr="00C81FBB">
        <w:rPr>
          <w:rFonts w:eastAsia="Calibri"/>
        </w:rPr>
        <w:t>10/2</w:t>
      </w:r>
      <w:r w:rsidR="00CC2480">
        <w:rPr>
          <w:rFonts w:eastAsia="Calibri"/>
        </w:rPr>
        <w:t>3</w:t>
      </w:r>
      <w:r w:rsidR="00185F9A" w:rsidRPr="00C81FBB">
        <w:rPr>
          <w:rFonts w:eastAsia="Calibri"/>
        </w:rPr>
        <w:t xml:space="preserve">: </w:t>
      </w:r>
      <w:r w:rsidR="009B5FB2" w:rsidRPr="00C81FBB">
        <w:rPr>
          <w:rFonts w:eastAsia="Calibri"/>
        </w:rPr>
        <w:t>Female Genital Circumcision</w:t>
      </w:r>
    </w:p>
    <w:p w:rsidR="00185F9A" w:rsidRPr="00C81FBB" w:rsidRDefault="00134B45" w:rsidP="00185F9A">
      <w:pPr>
        <w:rPr>
          <w:rFonts w:eastAsia="Calibri"/>
        </w:rPr>
      </w:pPr>
      <w:r w:rsidRPr="00C81FBB">
        <w:rPr>
          <w:rFonts w:eastAsia="Calibri"/>
        </w:rPr>
        <w:tab/>
      </w:r>
      <w:r w:rsidR="00324466">
        <w:rPr>
          <w:rFonts w:eastAsia="Calibri"/>
        </w:rPr>
        <w:t xml:space="preserve">Thursday </w:t>
      </w:r>
      <w:r w:rsidRPr="00C81FBB">
        <w:rPr>
          <w:rFonts w:eastAsia="Calibri"/>
        </w:rPr>
        <w:t>10/2</w:t>
      </w:r>
      <w:r w:rsidR="00CC2480">
        <w:rPr>
          <w:rFonts w:eastAsia="Calibri"/>
        </w:rPr>
        <w:t>5</w:t>
      </w:r>
      <w:r w:rsidR="009B5FB2" w:rsidRPr="00C81FBB">
        <w:rPr>
          <w:rFonts w:eastAsia="Calibri"/>
        </w:rPr>
        <w:t>: Maternal Mortality and Women’s Health</w:t>
      </w:r>
    </w:p>
    <w:p w:rsidR="00185F9A" w:rsidRPr="00C81FBB" w:rsidRDefault="00185F9A" w:rsidP="00185F9A">
      <w:pPr>
        <w:rPr>
          <w:rFonts w:eastAsia="Times New Roman"/>
        </w:rPr>
      </w:pPr>
      <w:r w:rsidRPr="00C81FBB">
        <w:rPr>
          <w:rFonts w:eastAsia="Calibri"/>
        </w:rPr>
        <w:tab/>
      </w:r>
    </w:p>
    <w:p w:rsidR="00185F9A" w:rsidRPr="00C81FBB" w:rsidRDefault="00185F9A" w:rsidP="00185F9A">
      <w:pPr>
        <w:ind w:firstLine="720"/>
        <w:outlineLvl w:val="0"/>
        <w:rPr>
          <w:rFonts w:eastAsia="Times New Roman"/>
        </w:rPr>
      </w:pPr>
      <w:r w:rsidRPr="00C81FBB">
        <w:rPr>
          <w:rFonts w:eastAsia="Times New Roman"/>
        </w:rPr>
        <w:t xml:space="preserve">Readings: Kristoff and </w:t>
      </w:r>
      <w:proofErr w:type="spellStart"/>
      <w:r w:rsidRPr="00C81FBB">
        <w:rPr>
          <w:rFonts w:eastAsia="Times New Roman"/>
        </w:rPr>
        <w:t>WuDunn</w:t>
      </w:r>
      <w:proofErr w:type="spellEnd"/>
      <w:r w:rsidRPr="00C81FBB">
        <w:rPr>
          <w:rFonts w:eastAsia="Times New Roman"/>
        </w:rPr>
        <w:t>, pp. 93-148, 161-165</w:t>
      </w:r>
    </w:p>
    <w:p w:rsidR="00185F9A" w:rsidRPr="00C81FBB" w:rsidRDefault="00185F9A" w:rsidP="00185F9A">
      <w:pPr>
        <w:rPr>
          <w:rFonts w:eastAsia="Times New Roman"/>
        </w:rPr>
      </w:pPr>
    </w:p>
    <w:p w:rsidR="00185F9A" w:rsidRPr="00C81FBB" w:rsidRDefault="00134B45" w:rsidP="00185F9A">
      <w:pPr>
        <w:rPr>
          <w:rFonts w:eastAsia="Times New Roman"/>
          <w:b/>
        </w:rPr>
      </w:pPr>
      <w:r w:rsidRPr="00C81FBB">
        <w:rPr>
          <w:rFonts w:eastAsia="Times New Roman"/>
        </w:rPr>
        <w:t>Week 10</w:t>
      </w:r>
      <w:r w:rsidR="004415C8" w:rsidRPr="00C81FBB">
        <w:rPr>
          <w:rFonts w:eastAsia="Times New Roman"/>
        </w:rPr>
        <w:t xml:space="preserve">: </w:t>
      </w:r>
      <w:r w:rsidR="009B5FB2" w:rsidRPr="00C81FBB">
        <w:rPr>
          <w:rFonts w:eastAsia="Times New Roman"/>
        </w:rPr>
        <w:t>Solutions for Gender Equality</w:t>
      </w:r>
    </w:p>
    <w:p w:rsidR="00185F9A" w:rsidRPr="00C81FBB" w:rsidRDefault="00185F9A" w:rsidP="00185F9A">
      <w:pPr>
        <w:rPr>
          <w:rFonts w:eastAsia="Times New Roman"/>
        </w:rPr>
      </w:pPr>
    </w:p>
    <w:p w:rsidR="00185F9A" w:rsidRPr="00C81FBB" w:rsidRDefault="00134B45" w:rsidP="00185F9A">
      <w:pPr>
        <w:rPr>
          <w:rFonts w:eastAsia="Times New Roman"/>
        </w:rPr>
      </w:pPr>
      <w:r w:rsidRPr="00C81FBB">
        <w:rPr>
          <w:rFonts w:eastAsia="Times New Roman"/>
        </w:rPr>
        <w:tab/>
      </w:r>
      <w:r w:rsidR="00324466">
        <w:rPr>
          <w:rFonts w:eastAsia="Times New Roman"/>
        </w:rPr>
        <w:t xml:space="preserve">Tuesday </w:t>
      </w:r>
      <w:r w:rsidRPr="00C81FBB">
        <w:rPr>
          <w:rFonts w:eastAsia="Times New Roman"/>
        </w:rPr>
        <w:t>1</w:t>
      </w:r>
      <w:r w:rsidR="00CC2480">
        <w:rPr>
          <w:rFonts w:eastAsia="Times New Roman"/>
        </w:rPr>
        <w:t>0/30</w:t>
      </w:r>
      <w:r w:rsidR="00185F9A" w:rsidRPr="00C81FBB">
        <w:rPr>
          <w:rFonts w:eastAsia="Times New Roman"/>
        </w:rPr>
        <w:t xml:space="preserve">: </w:t>
      </w:r>
      <w:r w:rsidR="009B5FB2" w:rsidRPr="00C81FBB">
        <w:rPr>
          <w:rFonts w:eastAsia="Times New Roman"/>
        </w:rPr>
        <w:t xml:space="preserve">Education </w:t>
      </w:r>
    </w:p>
    <w:p w:rsidR="00185F9A" w:rsidRPr="00C81FBB" w:rsidRDefault="00134B45" w:rsidP="00185F9A">
      <w:pPr>
        <w:rPr>
          <w:rFonts w:eastAsia="Times New Roman"/>
        </w:rPr>
      </w:pPr>
      <w:r w:rsidRPr="00C81FBB">
        <w:rPr>
          <w:rFonts w:eastAsia="Times New Roman"/>
        </w:rPr>
        <w:tab/>
      </w:r>
      <w:r w:rsidR="00324466">
        <w:rPr>
          <w:rFonts w:eastAsia="Times New Roman"/>
        </w:rPr>
        <w:t xml:space="preserve">Thursday </w:t>
      </w:r>
      <w:r w:rsidRPr="00C81FBB">
        <w:rPr>
          <w:rFonts w:eastAsia="Times New Roman"/>
        </w:rPr>
        <w:t>11/</w:t>
      </w:r>
      <w:r w:rsidR="00CC2480">
        <w:rPr>
          <w:rFonts w:eastAsia="Times New Roman"/>
        </w:rPr>
        <w:t>1</w:t>
      </w:r>
      <w:r w:rsidR="00185F9A" w:rsidRPr="00C81FBB">
        <w:rPr>
          <w:rFonts w:eastAsia="Times New Roman"/>
        </w:rPr>
        <w:t xml:space="preserve">: </w:t>
      </w:r>
      <w:r w:rsidR="009B5FB2" w:rsidRPr="00C81FBB">
        <w:rPr>
          <w:rFonts w:eastAsia="Times New Roman"/>
        </w:rPr>
        <w:t>Microfinance</w:t>
      </w:r>
    </w:p>
    <w:p w:rsidR="00185F9A" w:rsidRPr="00C81FBB" w:rsidRDefault="00185F9A" w:rsidP="00185F9A">
      <w:pPr>
        <w:rPr>
          <w:rFonts w:eastAsia="Times New Roman"/>
        </w:rPr>
      </w:pPr>
      <w:r w:rsidRPr="00C81FBB">
        <w:rPr>
          <w:rFonts w:eastAsia="Times New Roman"/>
        </w:rPr>
        <w:tab/>
      </w:r>
    </w:p>
    <w:p w:rsidR="00185F9A" w:rsidRPr="00C81FBB" w:rsidRDefault="007A2B48" w:rsidP="00185F9A">
      <w:pPr>
        <w:ind w:left="720"/>
        <w:rPr>
          <w:rFonts w:eastAsia="Times New Roman"/>
        </w:rPr>
      </w:pPr>
      <w:r w:rsidRPr="00C81FBB">
        <w:rPr>
          <w:rFonts w:eastAsia="Times New Roman"/>
        </w:rPr>
        <w:t>Readings:</w:t>
      </w:r>
    </w:p>
    <w:p w:rsidR="00EA6780" w:rsidRPr="00C81FBB" w:rsidRDefault="008C5B08" w:rsidP="002F7103">
      <w:pPr>
        <w:pStyle w:val="ListParagraph"/>
        <w:numPr>
          <w:ilvl w:val="0"/>
          <w:numId w:val="28"/>
        </w:numPr>
        <w:rPr>
          <w:rFonts w:eastAsia="Times New Roman"/>
        </w:rPr>
      </w:pPr>
      <w:r w:rsidRPr="00C81FBB">
        <w:rPr>
          <w:rFonts w:eastAsia="Calibri"/>
        </w:rPr>
        <w:t xml:space="preserve">Kristoff and </w:t>
      </w:r>
      <w:proofErr w:type="spellStart"/>
      <w:r w:rsidRPr="00C81FBB">
        <w:rPr>
          <w:rFonts w:eastAsia="Calibri"/>
        </w:rPr>
        <w:t>WuDunn</w:t>
      </w:r>
      <w:proofErr w:type="spellEnd"/>
      <w:r w:rsidRPr="00C81FBB">
        <w:rPr>
          <w:rFonts w:eastAsia="Calibri"/>
        </w:rPr>
        <w:t>, pp. 167-252</w:t>
      </w:r>
    </w:p>
    <w:p w:rsidR="00185F9A" w:rsidRPr="00C81FBB" w:rsidRDefault="00185F9A" w:rsidP="00185F9A">
      <w:pPr>
        <w:rPr>
          <w:rFonts w:eastAsia="Times New Roman"/>
        </w:rPr>
      </w:pPr>
    </w:p>
    <w:p w:rsidR="002F7103" w:rsidRPr="00C81FBB" w:rsidRDefault="002F7103" w:rsidP="002F7103">
      <w:pPr>
        <w:ind w:firstLine="720"/>
        <w:outlineLvl w:val="0"/>
        <w:rPr>
          <w:rFonts w:eastAsia="Times New Roman"/>
        </w:rPr>
      </w:pPr>
      <w:r w:rsidRPr="00C81FBB">
        <w:rPr>
          <w:rFonts w:eastAsia="Times New Roman"/>
        </w:rPr>
        <w:t>Exam 2 handed out</w:t>
      </w:r>
      <w:r w:rsidR="00CC2480">
        <w:rPr>
          <w:rFonts w:eastAsia="Times New Roman"/>
        </w:rPr>
        <w:t xml:space="preserve"> 11/1</w:t>
      </w:r>
      <w:r w:rsidRPr="00C81FBB">
        <w:rPr>
          <w:rFonts w:eastAsia="Times New Roman"/>
        </w:rPr>
        <w:t>; due 11/</w:t>
      </w:r>
      <w:r w:rsidR="00CC2480">
        <w:rPr>
          <w:rFonts w:eastAsia="Times New Roman"/>
        </w:rPr>
        <w:t>8</w:t>
      </w:r>
    </w:p>
    <w:p w:rsidR="002F7103" w:rsidRPr="00C81FBB" w:rsidRDefault="002F7103" w:rsidP="00A32EC1">
      <w:pPr>
        <w:rPr>
          <w:rFonts w:eastAsia="Times New Roman"/>
        </w:rPr>
      </w:pPr>
    </w:p>
    <w:p w:rsidR="00A32EC1" w:rsidRPr="00C81FBB" w:rsidRDefault="00A32EC1" w:rsidP="00A32EC1">
      <w:pPr>
        <w:rPr>
          <w:rFonts w:eastAsia="Times New Roman"/>
        </w:rPr>
      </w:pPr>
      <w:r w:rsidRPr="00C81FBB">
        <w:rPr>
          <w:rFonts w:eastAsia="Times New Roman"/>
          <w:b/>
        </w:rPr>
        <w:t>Part III.  Sustainable Development</w:t>
      </w:r>
    </w:p>
    <w:p w:rsidR="00A32EC1" w:rsidRPr="00C81FBB" w:rsidRDefault="00A32EC1" w:rsidP="00A32EC1">
      <w:pPr>
        <w:rPr>
          <w:rFonts w:eastAsia="Times New Roman"/>
        </w:rPr>
      </w:pPr>
    </w:p>
    <w:p w:rsidR="00A32EC1" w:rsidRDefault="00A32EC1" w:rsidP="00A32EC1">
      <w:pPr>
        <w:rPr>
          <w:rFonts w:eastAsia="Times New Roman"/>
        </w:rPr>
      </w:pPr>
      <w:r w:rsidRPr="00C81FBB">
        <w:rPr>
          <w:rFonts w:eastAsia="Times New Roman"/>
        </w:rPr>
        <w:t>Week 11:  Sustainable Development</w:t>
      </w:r>
    </w:p>
    <w:p w:rsidR="00CC2480" w:rsidRPr="00C81FBB" w:rsidRDefault="00CC2480" w:rsidP="00A32EC1">
      <w:pPr>
        <w:rPr>
          <w:rFonts w:eastAsia="Times New Roman"/>
        </w:rPr>
      </w:pPr>
    </w:p>
    <w:p w:rsidR="00A32EC1" w:rsidRPr="00C81FBB" w:rsidRDefault="00A32EC1" w:rsidP="00A32EC1">
      <w:pPr>
        <w:rPr>
          <w:rFonts w:eastAsia="Times New Roman"/>
        </w:rPr>
      </w:pPr>
      <w:r w:rsidRPr="00C81FBB">
        <w:rPr>
          <w:rFonts w:eastAsia="Times New Roman"/>
        </w:rPr>
        <w:tab/>
        <w:t>Tuesday 11/</w:t>
      </w:r>
      <w:r w:rsidR="00CC2480">
        <w:rPr>
          <w:rFonts w:eastAsia="Times New Roman"/>
        </w:rPr>
        <w:t>6</w:t>
      </w:r>
      <w:r w:rsidRPr="00C81FBB">
        <w:rPr>
          <w:rFonts w:eastAsia="Times New Roman"/>
        </w:rPr>
        <w:t xml:space="preserve">: </w:t>
      </w:r>
      <w:r w:rsidR="008E202A" w:rsidRPr="00C81FBB">
        <w:rPr>
          <w:rFonts w:eastAsia="Times New Roman"/>
        </w:rPr>
        <w:t xml:space="preserve">Sustainable </w:t>
      </w:r>
      <w:r w:rsidRPr="00C81FBB">
        <w:rPr>
          <w:rFonts w:eastAsia="Times New Roman"/>
        </w:rPr>
        <w:t xml:space="preserve">Development </w:t>
      </w:r>
    </w:p>
    <w:p w:rsidR="008E202A" w:rsidRPr="00C81FBB" w:rsidRDefault="008E202A" w:rsidP="00A32EC1">
      <w:pPr>
        <w:rPr>
          <w:rFonts w:eastAsia="Times New Roman"/>
        </w:rPr>
      </w:pPr>
      <w:r w:rsidRPr="00C81FBB">
        <w:rPr>
          <w:rFonts w:eastAsia="Times New Roman"/>
        </w:rPr>
        <w:tab/>
        <w:t>Thursday 11/</w:t>
      </w:r>
      <w:r w:rsidR="00CC2480">
        <w:rPr>
          <w:rFonts w:eastAsia="Times New Roman"/>
        </w:rPr>
        <w:t>8</w:t>
      </w:r>
      <w:r w:rsidRPr="00C81FBB">
        <w:rPr>
          <w:rFonts w:eastAsia="Times New Roman"/>
        </w:rPr>
        <w:t>: Carrying Capacity and Population Growth</w:t>
      </w:r>
    </w:p>
    <w:p w:rsidR="008E202A" w:rsidRPr="00C81FBB" w:rsidRDefault="008E202A" w:rsidP="00A32EC1">
      <w:pPr>
        <w:rPr>
          <w:rFonts w:eastAsia="Times New Roman"/>
        </w:rPr>
      </w:pPr>
    </w:p>
    <w:p w:rsidR="008E202A" w:rsidRPr="00C81FBB" w:rsidRDefault="008E202A" w:rsidP="00A32EC1">
      <w:pPr>
        <w:rPr>
          <w:rFonts w:eastAsia="Times New Roman"/>
        </w:rPr>
      </w:pPr>
      <w:r w:rsidRPr="00C81FBB">
        <w:rPr>
          <w:rFonts w:eastAsia="Times New Roman"/>
        </w:rPr>
        <w:tab/>
        <w:t>Readings:</w:t>
      </w:r>
    </w:p>
    <w:p w:rsidR="00B405E0" w:rsidRDefault="00B405E0" w:rsidP="00394FF3">
      <w:pPr>
        <w:pStyle w:val="ListParagraph"/>
        <w:numPr>
          <w:ilvl w:val="0"/>
          <w:numId w:val="28"/>
        </w:numPr>
        <w:rPr>
          <w:rFonts w:eastAsia="Times New Roman"/>
        </w:rPr>
      </w:pPr>
      <w:r>
        <w:rPr>
          <w:rFonts w:eastAsia="Times New Roman"/>
        </w:rPr>
        <w:t>Natalie Wolchover, “</w:t>
      </w:r>
      <w:r w:rsidR="00394FF3">
        <w:rPr>
          <w:rFonts w:eastAsia="Times New Roman"/>
        </w:rPr>
        <w:t xml:space="preserve">How Many People Can the Earth Support?”, LiveScience, October 11, 2011, on-line at </w:t>
      </w:r>
      <w:hyperlink r:id="rId43" w:history="1">
        <w:r w:rsidR="00394FF3" w:rsidRPr="00D1361A">
          <w:rPr>
            <w:rStyle w:val="Hyperlink"/>
            <w:rFonts w:eastAsia="Times New Roman"/>
          </w:rPr>
          <w:t>https://www.livescience.com/16493-people-planet-earth-support.html</w:t>
        </w:r>
      </w:hyperlink>
      <w:r w:rsidR="00394FF3">
        <w:rPr>
          <w:rFonts w:eastAsia="Times New Roman"/>
        </w:rPr>
        <w:t xml:space="preserve"> </w:t>
      </w:r>
    </w:p>
    <w:p w:rsidR="008C4CCF" w:rsidRPr="00C81FBB" w:rsidRDefault="008C4CCF" w:rsidP="00066E38">
      <w:pPr>
        <w:pStyle w:val="ListParagraph"/>
        <w:numPr>
          <w:ilvl w:val="0"/>
          <w:numId w:val="28"/>
        </w:numPr>
        <w:rPr>
          <w:rFonts w:eastAsia="Times New Roman"/>
        </w:rPr>
      </w:pPr>
      <w:r w:rsidRPr="00C81FBB">
        <w:rPr>
          <w:rFonts w:eastAsia="Times New Roman"/>
        </w:rPr>
        <w:t>Damian Carrington, “</w:t>
      </w:r>
      <w:r w:rsidRPr="00C81FBB">
        <w:t>World population to hit 11bn in 2100 – with 70% chance of continuous rise”</w:t>
      </w:r>
      <w:r w:rsidR="00066E38" w:rsidRPr="00C81FBB">
        <w:t xml:space="preserve">, </w:t>
      </w:r>
      <w:r w:rsidR="00066E38" w:rsidRPr="00C81FBB">
        <w:rPr>
          <w:i/>
        </w:rPr>
        <w:t>The Guardian</w:t>
      </w:r>
      <w:r w:rsidR="00066E38" w:rsidRPr="00C81FBB">
        <w:t xml:space="preserve">, September 18, 2014, at </w:t>
      </w:r>
      <w:hyperlink r:id="rId44" w:history="1">
        <w:r w:rsidR="00066E38" w:rsidRPr="00C81FBB">
          <w:rPr>
            <w:rStyle w:val="Hyperlink"/>
          </w:rPr>
          <w:t>https://www.theguardian.com/environment/2014/sep/18/world-population-new-study-11bn-2100</w:t>
        </w:r>
      </w:hyperlink>
      <w:r w:rsidR="00066E38" w:rsidRPr="00C81FBB">
        <w:t xml:space="preserve"> </w:t>
      </w:r>
    </w:p>
    <w:p w:rsidR="00253E9F" w:rsidRPr="00C81FBB" w:rsidRDefault="00253E9F" w:rsidP="00253E9F">
      <w:pPr>
        <w:pStyle w:val="ListParagraph"/>
        <w:numPr>
          <w:ilvl w:val="0"/>
          <w:numId w:val="28"/>
        </w:numPr>
        <w:rPr>
          <w:rFonts w:eastAsia="Times New Roman"/>
        </w:rPr>
      </w:pPr>
      <w:r w:rsidRPr="00C81FBB">
        <w:t xml:space="preserve">George Gao, “Scientists more worried than public about world’s growing population”, Pew Research Center, June 8, 2015, at </w:t>
      </w:r>
      <w:hyperlink r:id="rId45" w:history="1">
        <w:r w:rsidRPr="00C81FBB">
          <w:rPr>
            <w:rStyle w:val="Hyperlink"/>
          </w:rPr>
          <w:t>http://www.pewresearch.org/fact-</w:t>
        </w:r>
        <w:r w:rsidRPr="00C81FBB">
          <w:rPr>
            <w:rStyle w:val="Hyperlink"/>
          </w:rPr>
          <w:lastRenderedPageBreak/>
          <w:t>tank/2015/06/08/scientists-more-worried-than-public-about-worlds-growing-population/</w:t>
        </w:r>
      </w:hyperlink>
      <w:r w:rsidRPr="00C81FBB">
        <w:t xml:space="preserve"> </w:t>
      </w:r>
    </w:p>
    <w:p w:rsidR="001F3412" w:rsidRPr="009A5799" w:rsidRDefault="008C4CCF" w:rsidP="009A5799">
      <w:pPr>
        <w:pStyle w:val="ListParagraph"/>
        <w:numPr>
          <w:ilvl w:val="0"/>
          <w:numId w:val="28"/>
        </w:numPr>
        <w:rPr>
          <w:rFonts w:eastAsia="Times New Roman"/>
        </w:rPr>
      </w:pPr>
      <w:r w:rsidRPr="00C81FBB">
        <w:rPr>
          <w:rFonts w:eastAsia="Times New Roman"/>
        </w:rPr>
        <w:t>Jo</w:t>
      </w:r>
      <w:r w:rsidR="00D4170B" w:rsidRPr="00C81FBB">
        <w:rPr>
          <w:rFonts w:eastAsia="Times New Roman"/>
        </w:rPr>
        <w:t xml:space="preserve">hn </w:t>
      </w:r>
      <w:proofErr w:type="spellStart"/>
      <w:r w:rsidR="00D4170B" w:rsidRPr="00C81FBB">
        <w:rPr>
          <w:rFonts w:eastAsia="Times New Roman"/>
        </w:rPr>
        <w:t>Bongaarts</w:t>
      </w:r>
      <w:proofErr w:type="spellEnd"/>
      <w:r w:rsidR="00D4170B" w:rsidRPr="00C81FBB">
        <w:rPr>
          <w:rFonts w:eastAsia="Times New Roman"/>
        </w:rPr>
        <w:t xml:space="preserve"> and Steven Sinding, “A Response to Critics of Family Planning Programs, </w:t>
      </w:r>
      <w:r w:rsidR="00D4170B" w:rsidRPr="00C81FBB">
        <w:rPr>
          <w:rFonts w:eastAsia="Times New Roman"/>
          <w:i/>
        </w:rPr>
        <w:t>International Perspectives on Sexual and Reproductive Health</w:t>
      </w:r>
      <w:r w:rsidR="00D4170B" w:rsidRPr="00C81FBB">
        <w:rPr>
          <w:rFonts w:eastAsia="Times New Roman"/>
        </w:rPr>
        <w:t xml:space="preserve">, 35, 1, March 2009, at </w:t>
      </w:r>
      <w:hyperlink r:id="rId46" w:history="1">
        <w:r w:rsidR="00D4170B" w:rsidRPr="00C81FBB">
          <w:rPr>
            <w:rStyle w:val="Hyperlink"/>
            <w:rFonts w:eastAsia="Times New Roman"/>
          </w:rPr>
          <w:t>https://www.guttmacher.org/about/journals/ipsrh/2009/03/response-critics-family-planning-programs</w:t>
        </w:r>
      </w:hyperlink>
      <w:r w:rsidR="00D4170B" w:rsidRPr="00C81FBB">
        <w:rPr>
          <w:rFonts w:eastAsia="Times New Roman"/>
        </w:rPr>
        <w:t xml:space="preserve"> </w:t>
      </w:r>
    </w:p>
    <w:p w:rsidR="008E202A" w:rsidRDefault="008E202A" w:rsidP="00A32EC1">
      <w:pPr>
        <w:rPr>
          <w:rFonts w:eastAsia="Times New Roman"/>
        </w:rPr>
      </w:pPr>
    </w:p>
    <w:p w:rsidR="00341B1C" w:rsidRDefault="00341B1C" w:rsidP="00341B1C">
      <w:pPr>
        <w:rPr>
          <w:rFonts w:eastAsia="Times New Roman"/>
        </w:rPr>
      </w:pPr>
      <w:r w:rsidRPr="00C81FBB">
        <w:rPr>
          <w:rFonts w:eastAsia="Times New Roman"/>
        </w:rPr>
        <w:t xml:space="preserve">Week 12:  </w:t>
      </w:r>
      <w:r w:rsidR="00624802">
        <w:rPr>
          <w:rFonts w:eastAsia="Times New Roman"/>
        </w:rPr>
        <w:t>Food Production</w:t>
      </w:r>
      <w:r>
        <w:rPr>
          <w:rFonts w:eastAsia="Times New Roman"/>
        </w:rPr>
        <w:t xml:space="preserve"> and Sustainability</w:t>
      </w:r>
    </w:p>
    <w:p w:rsidR="00CC2480" w:rsidRPr="00C81FBB" w:rsidRDefault="00CC2480" w:rsidP="00341B1C">
      <w:pPr>
        <w:rPr>
          <w:rFonts w:eastAsia="Times New Roman"/>
        </w:rPr>
      </w:pPr>
    </w:p>
    <w:p w:rsidR="00341B1C" w:rsidRPr="00C81FBB" w:rsidRDefault="00341B1C" w:rsidP="00341B1C">
      <w:pPr>
        <w:rPr>
          <w:rFonts w:eastAsia="Times New Roman"/>
        </w:rPr>
      </w:pPr>
      <w:r w:rsidRPr="00C81FBB">
        <w:rPr>
          <w:rFonts w:eastAsia="Times New Roman"/>
        </w:rPr>
        <w:tab/>
        <w:t>Tuesday 11/1</w:t>
      </w:r>
      <w:r w:rsidR="00CC2480">
        <w:rPr>
          <w:rFonts w:eastAsia="Times New Roman"/>
        </w:rPr>
        <w:t>3</w:t>
      </w:r>
      <w:r w:rsidRPr="00C81FBB">
        <w:rPr>
          <w:rFonts w:eastAsia="Times New Roman"/>
        </w:rPr>
        <w:t xml:space="preserve">: Film: </w:t>
      </w:r>
      <w:r w:rsidR="006F0487">
        <w:rPr>
          <w:rFonts w:eastAsia="Times New Roman"/>
        </w:rPr>
        <w:t xml:space="preserve">Food Inc.  </w:t>
      </w:r>
    </w:p>
    <w:p w:rsidR="00341B1C" w:rsidRPr="00C81FBB" w:rsidRDefault="00341B1C" w:rsidP="00341B1C">
      <w:pPr>
        <w:rPr>
          <w:rFonts w:eastAsia="Times New Roman"/>
        </w:rPr>
      </w:pPr>
      <w:r w:rsidRPr="00C81FBB">
        <w:rPr>
          <w:rFonts w:eastAsia="Times New Roman"/>
        </w:rPr>
        <w:tab/>
        <w:t>Thursday 11/1</w:t>
      </w:r>
      <w:r w:rsidR="00CC2480">
        <w:rPr>
          <w:rFonts w:eastAsia="Times New Roman"/>
        </w:rPr>
        <w:t>5</w:t>
      </w:r>
      <w:r w:rsidRPr="00C81FBB">
        <w:rPr>
          <w:rFonts w:eastAsia="Times New Roman"/>
        </w:rPr>
        <w:t xml:space="preserve">: </w:t>
      </w:r>
      <w:r w:rsidR="0098021A">
        <w:rPr>
          <w:rFonts w:eastAsia="Times New Roman"/>
        </w:rPr>
        <w:t>Industrial Agriculture</w:t>
      </w:r>
      <w:r w:rsidR="008917F9">
        <w:rPr>
          <w:rFonts w:eastAsia="Times New Roman"/>
        </w:rPr>
        <w:t xml:space="preserve"> and GMOs</w:t>
      </w:r>
    </w:p>
    <w:p w:rsidR="00341B1C" w:rsidRPr="00C81FBB" w:rsidRDefault="00341B1C" w:rsidP="00341B1C">
      <w:pPr>
        <w:rPr>
          <w:rFonts w:eastAsia="Times New Roman"/>
        </w:rPr>
      </w:pPr>
    </w:p>
    <w:p w:rsidR="00CC2480" w:rsidRDefault="00CC2480" w:rsidP="00CC2480">
      <w:pPr>
        <w:pStyle w:val="ListParagraph"/>
        <w:numPr>
          <w:ilvl w:val="0"/>
          <w:numId w:val="42"/>
        </w:numPr>
        <w:rPr>
          <w:rFonts w:eastAsia="Times New Roman"/>
        </w:rPr>
      </w:pPr>
      <w:r>
        <w:rPr>
          <w:rFonts w:eastAsia="Times New Roman"/>
        </w:rPr>
        <w:t>Union of Concerned Scientists, “</w:t>
      </w:r>
      <w:r w:rsidRPr="00027A28">
        <w:rPr>
          <w:rFonts w:eastAsia="Times New Roman"/>
        </w:rPr>
        <w:t>Industrial Agriculture</w:t>
      </w:r>
      <w:r>
        <w:rPr>
          <w:rFonts w:eastAsia="Times New Roman"/>
        </w:rPr>
        <w:t>: t</w:t>
      </w:r>
      <w:r w:rsidRPr="00027A28">
        <w:rPr>
          <w:rFonts w:eastAsia="Times New Roman"/>
        </w:rPr>
        <w:t xml:space="preserve">he </w:t>
      </w:r>
      <w:r>
        <w:rPr>
          <w:rFonts w:eastAsia="Times New Roman"/>
        </w:rPr>
        <w:t>O</w:t>
      </w:r>
      <w:r w:rsidRPr="00027A28">
        <w:rPr>
          <w:rFonts w:eastAsia="Times New Roman"/>
        </w:rPr>
        <w:t xml:space="preserve">utdated, </w:t>
      </w:r>
      <w:r>
        <w:rPr>
          <w:rFonts w:eastAsia="Times New Roman"/>
        </w:rPr>
        <w:t>U</w:t>
      </w:r>
      <w:r w:rsidRPr="00027A28">
        <w:rPr>
          <w:rFonts w:eastAsia="Times New Roman"/>
        </w:rPr>
        <w:t xml:space="preserve">nsustainable </w:t>
      </w:r>
      <w:r>
        <w:rPr>
          <w:rFonts w:eastAsia="Times New Roman"/>
        </w:rPr>
        <w:t>S</w:t>
      </w:r>
      <w:r w:rsidRPr="00027A28">
        <w:rPr>
          <w:rFonts w:eastAsia="Times New Roman"/>
        </w:rPr>
        <w:t xml:space="preserve">ystem that </w:t>
      </w:r>
      <w:r>
        <w:rPr>
          <w:rFonts w:eastAsia="Times New Roman"/>
        </w:rPr>
        <w:t>Dominates U.S. F</w:t>
      </w:r>
      <w:r w:rsidRPr="00027A28">
        <w:rPr>
          <w:rFonts w:eastAsia="Times New Roman"/>
        </w:rPr>
        <w:t xml:space="preserve">ood </w:t>
      </w:r>
      <w:r>
        <w:rPr>
          <w:rFonts w:eastAsia="Times New Roman"/>
        </w:rPr>
        <w:t xml:space="preserve">Production” at </w:t>
      </w:r>
      <w:hyperlink r:id="rId47" w:anchor=".WDzfzOSQxjo" w:history="1">
        <w:r w:rsidRPr="00C07503">
          <w:rPr>
            <w:rStyle w:val="Hyperlink"/>
            <w:rFonts w:eastAsia="Times New Roman"/>
          </w:rPr>
          <w:t>http://www.ucsusa.org/our-work/food-agriculture/our-failing-food-system/industrial-agriculture#.WDzfzOSQxjo</w:t>
        </w:r>
      </w:hyperlink>
      <w:r>
        <w:rPr>
          <w:rFonts w:eastAsia="Times New Roman"/>
        </w:rPr>
        <w:t xml:space="preserve"> </w:t>
      </w:r>
    </w:p>
    <w:p w:rsidR="00CC2480" w:rsidRPr="00027A28" w:rsidRDefault="00CC2480" w:rsidP="00CC2480">
      <w:pPr>
        <w:pStyle w:val="ListParagraph"/>
        <w:numPr>
          <w:ilvl w:val="0"/>
          <w:numId w:val="42"/>
        </w:numPr>
        <w:rPr>
          <w:rFonts w:eastAsia="Times New Roman"/>
        </w:rPr>
      </w:pPr>
      <w:r>
        <w:rPr>
          <w:rFonts w:eastAsia="Times New Roman"/>
        </w:rPr>
        <w:t xml:space="preserve">Union of Concerned Scientists, “Hidden Costs of Industrial Agriculture”, at </w:t>
      </w:r>
      <w:hyperlink r:id="rId48" w:anchor=".WDzgh-SQxjo" w:history="1">
        <w:r w:rsidRPr="00C07503">
          <w:rPr>
            <w:rStyle w:val="Hyperlink"/>
            <w:rFonts w:eastAsia="Times New Roman"/>
          </w:rPr>
          <w:t>http://www.ucsusa.org/food_and_agriculture/our-failing-food-system/industrial-agriculture/hidden-costs-of-industrial.html#.WDzgh-SQxjo</w:t>
        </w:r>
      </w:hyperlink>
      <w:r>
        <w:rPr>
          <w:rFonts w:eastAsia="Times New Roman"/>
        </w:rPr>
        <w:t xml:space="preserve"> </w:t>
      </w:r>
    </w:p>
    <w:p w:rsidR="00CC2480" w:rsidRDefault="00CC2480" w:rsidP="00CC2480">
      <w:pPr>
        <w:pStyle w:val="ListParagraph"/>
        <w:numPr>
          <w:ilvl w:val="0"/>
          <w:numId w:val="42"/>
        </w:numPr>
        <w:rPr>
          <w:rFonts w:eastAsia="Times New Roman"/>
        </w:rPr>
      </w:pPr>
      <w:r>
        <w:rPr>
          <w:rFonts w:eastAsia="Times New Roman"/>
        </w:rPr>
        <w:t xml:space="preserve">Danny Hakim, “Doubts about the Promised Bounty of Genetically Modified Crops”, The New York Times, October 29, 2016, at </w:t>
      </w:r>
      <w:hyperlink r:id="rId49" w:history="1">
        <w:r w:rsidRPr="00C07503">
          <w:rPr>
            <w:rStyle w:val="Hyperlink"/>
            <w:rFonts w:eastAsia="Times New Roman"/>
          </w:rPr>
          <w:t>http://www.nytimes.com/2016/10/30/business/gmo-promise-falls-short.html</w:t>
        </w:r>
      </w:hyperlink>
      <w:r>
        <w:rPr>
          <w:rFonts w:eastAsia="Times New Roman"/>
        </w:rPr>
        <w:t xml:space="preserve"> </w:t>
      </w:r>
    </w:p>
    <w:p w:rsidR="00CC2480" w:rsidRPr="00B3563C" w:rsidRDefault="000D7998" w:rsidP="000D7998">
      <w:pPr>
        <w:pStyle w:val="ListParagraph"/>
        <w:numPr>
          <w:ilvl w:val="0"/>
          <w:numId w:val="42"/>
        </w:numPr>
        <w:rPr>
          <w:rStyle w:val="Hyperlink"/>
          <w:rFonts w:eastAsia="Times New Roman"/>
          <w:color w:val="auto"/>
          <w:u w:val="none"/>
        </w:rPr>
      </w:pPr>
      <w:r>
        <w:rPr>
          <w:rFonts w:eastAsia="Times New Roman"/>
        </w:rPr>
        <w:t xml:space="preserve">Olivier de </w:t>
      </w:r>
      <w:proofErr w:type="spellStart"/>
      <w:r>
        <w:rPr>
          <w:rFonts w:eastAsia="Times New Roman"/>
        </w:rPr>
        <w:t>Schutter</w:t>
      </w:r>
      <w:proofErr w:type="spellEnd"/>
      <w:r>
        <w:rPr>
          <w:rFonts w:eastAsia="Times New Roman"/>
        </w:rPr>
        <w:t xml:space="preserve"> and Emile </w:t>
      </w:r>
      <w:proofErr w:type="spellStart"/>
      <w:r>
        <w:rPr>
          <w:rFonts w:eastAsia="Times New Roman"/>
        </w:rPr>
        <w:t>Frison</w:t>
      </w:r>
      <w:proofErr w:type="spellEnd"/>
      <w:r>
        <w:rPr>
          <w:rFonts w:eastAsia="Times New Roman"/>
        </w:rPr>
        <w:t>, “</w:t>
      </w:r>
      <w:r w:rsidRPr="00E6000D">
        <w:rPr>
          <w:rFonts w:eastAsia="Times New Roman"/>
        </w:rPr>
        <w:t>Modern agriculture cultivates climate change – we must nurture biodiversity</w:t>
      </w:r>
      <w:r>
        <w:rPr>
          <w:rFonts w:eastAsia="Times New Roman"/>
        </w:rPr>
        <w:t xml:space="preserve">”, The Guardian, January 9, 2017, on-line at </w:t>
      </w:r>
      <w:hyperlink r:id="rId50" w:history="1">
        <w:r w:rsidRPr="00D1361A">
          <w:rPr>
            <w:rStyle w:val="Hyperlink"/>
            <w:rFonts w:eastAsia="Times New Roman"/>
          </w:rPr>
          <w:t>https://www.theguardian.com/global-development/2017/jan/09/modern-agriculture-cultivates-climate-change-nurture-biodiversity-olivier-de-schutter-emile-frison</w:t>
        </w:r>
      </w:hyperlink>
    </w:p>
    <w:p w:rsidR="00B3563C" w:rsidRPr="00B3563C" w:rsidRDefault="00B3563C" w:rsidP="00B3563C">
      <w:pPr>
        <w:pStyle w:val="ListParagraph"/>
        <w:numPr>
          <w:ilvl w:val="0"/>
          <w:numId w:val="42"/>
        </w:numPr>
        <w:rPr>
          <w:rFonts w:eastAsia="Times New Roman"/>
        </w:rPr>
      </w:pPr>
      <w:r w:rsidRPr="00B3563C">
        <w:rPr>
          <w:rFonts w:eastAsia="Times New Roman"/>
        </w:rPr>
        <w:t xml:space="preserve">Industrial farming to support meat-based diets hurting biodiversity at </w:t>
      </w:r>
      <w:hyperlink r:id="rId51" w:history="1">
        <w:r w:rsidRPr="000F0652">
          <w:rPr>
            <w:rStyle w:val="Hyperlink"/>
            <w:rFonts w:eastAsia="Times New Roman"/>
          </w:rPr>
          <w:t>https://www.theguardian.com/environment/2017/oct/05/vast-animal-feed-crops-meat-needs-destroying-planet</w:t>
        </w:r>
      </w:hyperlink>
      <w:r>
        <w:rPr>
          <w:rFonts w:eastAsia="Times New Roman"/>
        </w:rPr>
        <w:t xml:space="preserve"> </w:t>
      </w:r>
    </w:p>
    <w:p w:rsidR="00B3563C" w:rsidRPr="00B3563C" w:rsidRDefault="00B3563C" w:rsidP="00B3563C">
      <w:pPr>
        <w:pStyle w:val="ListParagraph"/>
        <w:numPr>
          <w:ilvl w:val="0"/>
          <w:numId w:val="42"/>
        </w:numPr>
        <w:rPr>
          <w:rFonts w:eastAsia="Times New Roman"/>
        </w:rPr>
      </w:pPr>
      <w:r w:rsidRPr="00B3563C">
        <w:rPr>
          <w:rFonts w:eastAsia="Times New Roman"/>
        </w:rPr>
        <w:t xml:space="preserve">Various negative effects of factory farming at </w:t>
      </w:r>
      <w:hyperlink r:id="rId52" w:history="1">
        <w:r w:rsidRPr="000F0652">
          <w:rPr>
            <w:rStyle w:val="Hyperlink"/>
            <w:rFonts w:eastAsia="Times New Roman"/>
          </w:rPr>
          <w:t>https://www.theguardian.com/environment/2017/oct/04/factory-farming-destructive-wasteful-cruel-says-philip-lymbery-farmageddon-author</w:t>
        </w:r>
      </w:hyperlink>
      <w:r>
        <w:rPr>
          <w:rFonts w:eastAsia="Times New Roman"/>
        </w:rPr>
        <w:t xml:space="preserve"> </w:t>
      </w:r>
    </w:p>
    <w:p w:rsidR="00341B1C" w:rsidRDefault="00341B1C" w:rsidP="00A32EC1">
      <w:pPr>
        <w:rPr>
          <w:rFonts w:eastAsia="Times New Roman"/>
        </w:rPr>
      </w:pPr>
    </w:p>
    <w:p w:rsidR="0098021A" w:rsidRDefault="0098021A" w:rsidP="00A32EC1">
      <w:pPr>
        <w:rPr>
          <w:rFonts w:eastAsia="Times New Roman"/>
        </w:rPr>
      </w:pPr>
      <w:r>
        <w:rPr>
          <w:rFonts w:eastAsia="Times New Roman"/>
        </w:rPr>
        <w:t>Week 13: The Green Revolution</w:t>
      </w:r>
    </w:p>
    <w:p w:rsidR="0098021A" w:rsidRDefault="0098021A" w:rsidP="00A32EC1">
      <w:pPr>
        <w:rPr>
          <w:rFonts w:eastAsia="Times New Roman"/>
        </w:rPr>
      </w:pPr>
    </w:p>
    <w:p w:rsidR="0098021A" w:rsidRDefault="0098021A" w:rsidP="00A32EC1">
      <w:pPr>
        <w:rPr>
          <w:rFonts w:eastAsia="Times New Roman"/>
        </w:rPr>
      </w:pPr>
      <w:r>
        <w:rPr>
          <w:rFonts w:eastAsia="Times New Roman"/>
        </w:rPr>
        <w:tab/>
        <w:t>Tuesday 11/20</w:t>
      </w:r>
      <w:r w:rsidR="00367577">
        <w:rPr>
          <w:rFonts w:eastAsia="Times New Roman"/>
        </w:rPr>
        <w:t>: The Green Revolution</w:t>
      </w:r>
    </w:p>
    <w:p w:rsidR="0098021A" w:rsidRDefault="0098021A" w:rsidP="00A32EC1">
      <w:pPr>
        <w:rPr>
          <w:rFonts w:eastAsia="Times New Roman"/>
        </w:rPr>
      </w:pPr>
      <w:r>
        <w:rPr>
          <w:rFonts w:eastAsia="Times New Roman"/>
        </w:rPr>
        <w:tab/>
        <w:t>Thursday 11/22</w:t>
      </w:r>
      <w:r w:rsidR="00367577">
        <w:rPr>
          <w:rFonts w:eastAsia="Times New Roman"/>
        </w:rPr>
        <w:t>: Thanksgiving Holiday—No Class</w:t>
      </w:r>
    </w:p>
    <w:p w:rsidR="0098021A" w:rsidRDefault="0098021A" w:rsidP="00A32EC1">
      <w:pPr>
        <w:rPr>
          <w:rFonts w:eastAsia="Times New Roman"/>
        </w:rPr>
      </w:pPr>
    </w:p>
    <w:p w:rsidR="000D7998" w:rsidRPr="009A5799" w:rsidRDefault="000D7998" w:rsidP="000D7998">
      <w:pPr>
        <w:pStyle w:val="ListParagraph"/>
        <w:numPr>
          <w:ilvl w:val="0"/>
          <w:numId w:val="37"/>
        </w:numPr>
        <w:rPr>
          <w:rFonts w:eastAsia="Times New Roman"/>
        </w:rPr>
      </w:pPr>
      <w:r>
        <w:t xml:space="preserve">Daniel </w:t>
      </w:r>
      <w:proofErr w:type="spellStart"/>
      <w:r>
        <w:t>Zwerdling</w:t>
      </w:r>
      <w:proofErr w:type="spellEnd"/>
      <w:r>
        <w:t>, “</w:t>
      </w:r>
      <w:r w:rsidRPr="009A5799">
        <w:t>India's Farming 'Revolution' Heading For Collapse</w:t>
      </w:r>
      <w:r>
        <w:t xml:space="preserve">”, Rhode Island Public Radio, April 13, 2009, at </w:t>
      </w:r>
      <w:hyperlink r:id="rId53" w:history="1">
        <w:r w:rsidRPr="003C3876">
          <w:rPr>
            <w:rStyle w:val="Hyperlink"/>
          </w:rPr>
          <w:t>http://www.npr.org/templates/story/story.php?storyId=102893816</w:t>
        </w:r>
      </w:hyperlink>
      <w:r>
        <w:t xml:space="preserve"> </w:t>
      </w:r>
    </w:p>
    <w:p w:rsidR="000D7998" w:rsidRPr="00C81FBB" w:rsidRDefault="000D7998" w:rsidP="000D7998">
      <w:pPr>
        <w:pStyle w:val="ListParagraph"/>
        <w:numPr>
          <w:ilvl w:val="0"/>
          <w:numId w:val="37"/>
        </w:numPr>
        <w:rPr>
          <w:rFonts w:eastAsia="Times New Roman"/>
        </w:rPr>
      </w:pPr>
      <w:r>
        <w:t xml:space="preserve">Daniel </w:t>
      </w:r>
      <w:proofErr w:type="spellStart"/>
      <w:r>
        <w:t>Zwerdling</w:t>
      </w:r>
      <w:proofErr w:type="spellEnd"/>
      <w:r>
        <w:t>, “</w:t>
      </w:r>
      <w:r w:rsidRPr="009A5799">
        <w:t>'Green Revolution' Trapping India's Farmers In Debt</w:t>
      </w:r>
      <w:r>
        <w:t xml:space="preserve">” Rhode Island Public Radio, April 14, 2009, at </w:t>
      </w:r>
      <w:hyperlink r:id="rId54" w:history="1">
        <w:r w:rsidRPr="003C3876">
          <w:rPr>
            <w:rStyle w:val="Hyperlink"/>
          </w:rPr>
          <w:t>http://www.npr.org/2009/04/14/102944731/green-revolution-trapping-indias-farmers-in-debt</w:t>
        </w:r>
      </w:hyperlink>
      <w:r>
        <w:t xml:space="preserve"> </w:t>
      </w:r>
    </w:p>
    <w:p w:rsidR="000D7998" w:rsidRPr="00867047" w:rsidRDefault="000D7998" w:rsidP="000D7998">
      <w:pPr>
        <w:pStyle w:val="ListParagraph"/>
        <w:numPr>
          <w:ilvl w:val="0"/>
          <w:numId w:val="37"/>
        </w:numPr>
        <w:rPr>
          <w:rFonts w:eastAsia="Times New Roman"/>
        </w:rPr>
      </w:pPr>
      <w:r w:rsidRPr="00C81FBB">
        <w:lastRenderedPageBreak/>
        <w:t xml:space="preserve">Ronald </w:t>
      </w:r>
      <w:proofErr w:type="spellStart"/>
      <w:r w:rsidRPr="00C81FBB">
        <w:t>Aminzade</w:t>
      </w:r>
      <w:proofErr w:type="spellEnd"/>
      <w:r w:rsidRPr="00C81FBB">
        <w:t xml:space="preserve">, “Does Africa Need a New Green Revolution?”, Inquiry, August 28, 2014, at </w:t>
      </w:r>
      <w:hyperlink r:id="rId55" w:history="1">
        <w:r w:rsidRPr="00C81FBB">
          <w:rPr>
            <w:rStyle w:val="Hyperlink"/>
          </w:rPr>
          <w:t>http://inquiry.research.umn.edu/2014/08/28/does-africa-need-a-new-green-revolution/</w:t>
        </w:r>
      </w:hyperlink>
      <w:r w:rsidRPr="00C81FBB">
        <w:t xml:space="preserve"> </w:t>
      </w:r>
    </w:p>
    <w:p w:rsidR="000D7998" w:rsidRPr="000347DE" w:rsidRDefault="000D7998" w:rsidP="000D7998">
      <w:pPr>
        <w:pStyle w:val="ListParagraph"/>
        <w:numPr>
          <w:ilvl w:val="0"/>
          <w:numId w:val="37"/>
        </w:numPr>
        <w:rPr>
          <w:rFonts w:eastAsia="Times New Roman"/>
        </w:rPr>
      </w:pPr>
      <w:r>
        <w:t xml:space="preserve">Tina Rosenberg, “A Green Revolution, This Time for Africa”, </w:t>
      </w:r>
      <w:r w:rsidRPr="00867047">
        <w:rPr>
          <w:i/>
        </w:rPr>
        <w:t>The New York Times</w:t>
      </w:r>
      <w:r>
        <w:t xml:space="preserve">, April 9, 2014, at </w:t>
      </w:r>
      <w:hyperlink r:id="rId56" w:history="1">
        <w:r w:rsidRPr="00C07503">
          <w:rPr>
            <w:rStyle w:val="Hyperlink"/>
          </w:rPr>
          <w:t>http://opinionator.blogs.nytimes.com/2014/04/09/a-green-revolution-this-time-for-africa/?hp&amp;rref=opinion&amp;_r=0</w:t>
        </w:r>
      </w:hyperlink>
      <w:r>
        <w:t xml:space="preserve">.  </w:t>
      </w:r>
    </w:p>
    <w:p w:rsidR="000347DE" w:rsidRDefault="000347DE" w:rsidP="000347DE">
      <w:pPr>
        <w:rPr>
          <w:rFonts w:eastAsia="Times New Roman"/>
        </w:rPr>
      </w:pPr>
    </w:p>
    <w:p w:rsidR="000347DE" w:rsidRDefault="000347DE" w:rsidP="000347DE">
      <w:pPr>
        <w:rPr>
          <w:rFonts w:eastAsia="Times New Roman"/>
        </w:rPr>
      </w:pPr>
      <w:r>
        <w:rPr>
          <w:rFonts w:eastAsia="Times New Roman"/>
        </w:rPr>
        <w:t xml:space="preserve">Week 14:  </w:t>
      </w:r>
      <w:r w:rsidR="0058326C">
        <w:rPr>
          <w:rFonts w:eastAsia="Times New Roman"/>
        </w:rPr>
        <w:t>Sustainable Agriculture</w:t>
      </w:r>
      <w:bookmarkStart w:id="0" w:name="_GoBack"/>
      <w:bookmarkEnd w:id="0"/>
      <w:r>
        <w:rPr>
          <w:rFonts w:eastAsia="Times New Roman"/>
        </w:rPr>
        <w:t xml:space="preserve"> in Poor Countries</w:t>
      </w:r>
    </w:p>
    <w:p w:rsidR="000347DE" w:rsidRDefault="000347DE" w:rsidP="000347DE">
      <w:pPr>
        <w:rPr>
          <w:rFonts w:eastAsia="Times New Roman"/>
        </w:rPr>
      </w:pPr>
    </w:p>
    <w:p w:rsidR="000347DE" w:rsidRDefault="000347DE" w:rsidP="000347DE">
      <w:pPr>
        <w:rPr>
          <w:rFonts w:eastAsia="Times New Roman"/>
        </w:rPr>
      </w:pPr>
      <w:r>
        <w:rPr>
          <w:rFonts w:eastAsia="Times New Roman"/>
        </w:rPr>
        <w:tab/>
        <w:t>Tuesday 11/27: The Food Scarcity Myth</w:t>
      </w:r>
    </w:p>
    <w:p w:rsidR="000347DE" w:rsidRDefault="000347DE" w:rsidP="000347DE">
      <w:pPr>
        <w:rPr>
          <w:rFonts w:eastAsia="Times New Roman"/>
        </w:rPr>
      </w:pPr>
      <w:r>
        <w:rPr>
          <w:rFonts w:eastAsia="Times New Roman"/>
        </w:rPr>
        <w:tab/>
        <w:t xml:space="preserve">Thursday 11/29: </w:t>
      </w:r>
      <w:r w:rsidR="005C2B24">
        <w:rPr>
          <w:rFonts w:eastAsia="Times New Roman"/>
        </w:rPr>
        <w:t>Land Reform</w:t>
      </w:r>
    </w:p>
    <w:p w:rsidR="000347DE" w:rsidRPr="000347DE" w:rsidRDefault="000347DE" w:rsidP="000347DE">
      <w:pPr>
        <w:rPr>
          <w:rFonts w:eastAsia="Times New Roman"/>
        </w:rPr>
      </w:pPr>
    </w:p>
    <w:p w:rsidR="000D7998" w:rsidRPr="00C81FBB" w:rsidRDefault="000D7998" w:rsidP="000D7998">
      <w:pPr>
        <w:pStyle w:val="ListParagraph"/>
        <w:numPr>
          <w:ilvl w:val="0"/>
          <w:numId w:val="37"/>
        </w:numPr>
        <w:rPr>
          <w:rFonts w:eastAsia="Times New Roman"/>
        </w:rPr>
      </w:pPr>
      <w:r w:rsidRPr="00C81FBB">
        <w:rPr>
          <w:rFonts w:eastAsia="Times New Roman"/>
        </w:rPr>
        <w:t xml:space="preserve">Francis Moore </w:t>
      </w:r>
      <w:proofErr w:type="spellStart"/>
      <w:r w:rsidRPr="00C81FBB">
        <w:rPr>
          <w:rFonts w:eastAsia="Times New Roman"/>
        </w:rPr>
        <w:t>Lappe</w:t>
      </w:r>
      <w:proofErr w:type="spellEnd"/>
      <w:r w:rsidRPr="00C81FBB">
        <w:rPr>
          <w:rFonts w:eastAsia="Times New Roman"/>
        </w:rPr>
        <w:t xml:space="preserve">, Joseph Collins, and Peter </w:t>
      </w:r>
      <w:proofErr w:type="spellStart"/>
      <w:r w:rsidRPr="00C81FBB">
        <w:rPr>
          <w:rFonts w:eastAsia="Times New Roman"/>
        </w:rPr>
        <w:t>Rossett</w:t>
      </w:r>
      <w:proofErr w:type="spellEnd"/>
      <w:r w:rsidRPr="00C81FBB">
        <w:rPr>
          <w:rFonts w:eastAsia="Times New Roman"/>
        </w:rPr>
        <w:t xml:space="preserve">, “The Myth Scarcity: Scarcity.  The Reality: There IS Enough Food”, The Food First Institute for Food and Development Policy, at </w:t>
      </w:r>
      <w:hyperlink r:id="rId57" w:history="1">
        <w:r w:rsidRPr="00C81FBB">
          <w:rPr>
            <w:rStyle w:val="Hyperlink"/>
            <w:rFonts w:eastAsia="Times New Roman"/>
          </w:rPr>
          <w:t>https://foodfirst.org/wp-content/uploads/2013/12/BK5_1-Spring-1998-Vol-5-1-The-Myth-Scarcity.pdf</w:t>
        </w:r>
      </w:hyperlink>
      <w:r w:rsidRPr="00C81FBB">
        <w:rPr>
          <w:rFonts w:eastAsia="Times New Roman"/>
        </w:rPr>
        <w:t xml:space="preserve"> </w:t>
      </w:r>
    </w:p>
    <w:p w:rsidR="000D7998" w:rsidRPr="00C81FBB" w:rsidRDefault="000D7998" w:rsidP="000D7998">
      <w:pPr>
        <w:pStyle w:val="ListParagraph"/>
        <w:numPr>
          <w:ilvl w:val="0"/>
          <w:numId w:val="37"/>
        </w:numPr>
        <w:rPr>
          <w:rStyle w:val="Hyperlink"/>
          <w:rFonts w:eastAsia="Times New Roman"/>
          <w:color w:val="auto"/>
          <w:u w:val="none"/>
        </w:rPr>
      </w:pPr>
      <w:r w:rsidRPr="00C81FBB">
        <w:rPr>
          <w:rFonts w:eastAsia="Times New Roman"/>
        </w:rPr>
        <w:t xml:space="preserve">Raj Patel, Eric Holt-Jimenez, and Annie Shattuck, “Ending Africa’s Hunger”, </w:t>
      </w:r>
      <w:r w:rsidRPr="00C81FBB">
        <w:rPr>
          <w:rFonts w:eastAsia="Times New Roman"/>
          <w:i/>
        </w:rPr>
        <w:t>The Nation</w:t>
      </w:r>
      <w:r w:rsidRPr="00C81FBB">
        <w:rPr>
          <w:rFonts w:eastAsia="Times New Roman"/>
        </w:rPr>
        <w:t xml:space="preserve">, September 21, 2009, reprinted at </w:t>
      </w:r>
      <w:hyperlink r:id="rId58" w:history="1">
        <w:r w:rsidRPr="00C81FBB">
          <w:rPr>
            <w:rStyle w:val="Hyperlink"/>
            <w:rFonts w:eastAsia="Times New Roman"/>
          </w:rPr>
          <w:t>http://bolekaja.wordpress.com/2009/12/19/ending-africas-hunger/</w:t>
        </w:r>
      </w:hyperlink>
    </w:p>
    <w:p w:rsidR="000D7998" w:rsidRPr="00B3563C" w:rsidRDefault="000D7998" w:rsidP="000D7998">
      <w:pPr>
        <w:pStyle w:val="ListParagraph"/>
        <w:numPr>
          <w:ilvl w:val="0"/>
          <w:numId w:val="37"/>
        </w:numPr>
        <w:rPr>
          <w:rFonts w:eastAsia="Times New Roman"/>
        </w:rPr>
      </w:pPr>
      <w:proofErr w:type="spellStart"/>
      <w:r w:rsidRPr="00C81FBB">
        <w:t>Evaggelos</w:t>
      </w:r>
      <w:proofErr w:type="spellEnd"/>
      <w:r w:rsidRPr="00C81FBB">
        <w:t xml:space="preserve"> </w:t>
      </w:r>
      <w:proofErr w:type="spellStart"/>
      <w:r w:rsidRPr="00C81FBB">
        <w:t>Vallianatos</w:t>
      </w:r>
      <w:proofErr w:type="spellEnd"/>
      <w:r w:rsidRPr="00C81FBB">
        <w:t xml:space="preserve">, “Cash Crop Colonialism and the Attack on African Agriculture”, </w:t>
      </w:r>
      <w:proofErr w:type="spellStart"/>
      <w:r w:rsidRPr="00C81FBB">
        <w:t>Pambazuka</w:t>
      </w:r>
      <w:proofErr w:type="spellEnd"/>
      <w:r w:rsidRPr="00C81FBB">
        <w:t xml:space="preserve"> News, November 17, 2011, at </w:t>
      </w:r>
      <w:hyperlink r:id="rId59" w:history="1">
        <w:r w:rsidRPr="00C81FBB">
          <w:rPr>
            <w:rStyle w:val="Hyperlink"/>
          </w:rPr>
          <w:t>http://www.pambazuka.org/food-health/cash-crop-colonialism-and-attack-african-agriculture</w:t>
        </w:r>
      </w:hyperlink>
      <w:hyperlink r:id="rId60" w:history="1"/>
      <w:r w:rsidRPr="00C81FBB">
        <w:t xml:space="preserve"> </w:t>
      </w:r>
    </w:p>
    <w:p w:rsidR="00B3563C" w:rsidRDefault="00B3563C" w:rsidP="00B3563C">
      <w:pPr>
        <w:pStyle w:val="ListParagraph"/>
        <w:numPr>
          <w:ilvl w:val="0"/>
          <w:numId w:val="37"/>
        </w:numPr>
        <w:rPr>
          <w:rFonts w:eastAsia="Times New Roman"/>
        </w:rPr>
      </w:pPr>
      <w:r w:rsidRPr="00B3563C">
        <w:rPr>
          <w:rFonts w:eastAsia="Times New Roman"/>
        </w:rPr>
        <w:t xml:space="preserve">Land grabs used for cash crop could end hunger and malnutrition at </w:t>
      </w:r>
      <w:hyperlink r:id="rId61" w:history="1">
        <w:r w:rsidRPr="000F0652">
          <w:rPr>
            <w:rStyle w:val="Hyperlink"/>
            <w:rFonts w:eastAsia="Times New Roman"/>
          </w:rPr>
          <w:t>https://www.theguardian.com/environment/2014/jun/27/land-grabbing-food-biofuels-crops</w:t>
        </w:r>
      </w:hyperlink>
      <w:r>
        <w:rPr>
          <w:rFonts w:eastAsia="Times New Roman"/>
        </w:rPr>
        <w:t xml:space="preserve"> </w:t>
      </w:r>
    </w:p>
    <w:p w:rsidR="00407A30" w:rsidRDefault="00407A30" w:rsidP="00407A30">
      <w:pPr>
        <w:pStyle w:val="ListParagraph"/>
        <w:numPr>
          <w:ilvl w:val="0"/>
          <w:numId w:val="37"/>
        </w:numPr>
        <w:rPr>
          <w:rFonts w:eastAsia="Times New Roman"/>
        </w:rPr>
      </w:pPr>
      <w:r>
        <w:rPr>
          <w:rFonts w:eastAsia="Times New Roman"/>
        </w:rPr>
        <w:t>“</w:t>
      </w:r>
      <w:r w:rsidRPr="00407A30">
        <w:rPr>
          <w:rFonts w:eastAsia="Times New Roman"/>
        </w:rPr>
        <w:t>Fact Check: the truth about land reform in South Africa</w:t>
      </w:r>
      <w:r>
        <w:rPr>
          <w:rFonts w:eastAsia="Times New Roman"/>
        </w:rPr>
        <w:t xml:space="preserve">”, The Week, August 20, 2018, on-line at </w:t>
      </w:r>
      <w:hyperlink r:id="rId62" w:history="1">
        <w:r w:rsidRPr="000F0652">
          <w:rPr>
            <w:rStyle w:val="Hyperlink"/>
            <w:rFonts w:eastAsia="Times New Roman"/>
          </w:rPr>
          <w:t>http://www.theweek.co.uk/95925/fact-check-the-truth-about-land-reform-in-south-africa</w:t>
        </w:r>
      </w:hyperlink>
      <w:r>
        <w:rPr>
          <w:rFonts w:eastAsia="Times New Roman"/>
        </w:rPr>
        <w:t xml:space="preserve"> </w:t>
      </w:r>
    </w:p>
    <w:p w:rsidR="00EA3CB2" w:rsidRPr="00B3563C" w:rsidRDefault="00EA3CB2" w:rsidP="00407A30">
      <w:pPr>
        <w:pStyle w:val="ListParagraph"/>
        <w:numPr>
          <w:ilvl w:val="0"/>
          <w:numId w:val="37"/>
        </w:numPr>
        <w:rPr>
          <w:rFonts w:eastAsia="Times New Roman"/>
        </w:rPr>
      </w:pPr>
      <w:r>
        <w:t xml:space="preserve">Small farms being squeezed out by large corporations, threatening production and food security at </w:t>
      </w:r>
      <w:hyperlink r:id="rId63" w:history="1">
        <w:r w:rsidRPr="00D1361A">
          <w:rPr>
            <w:rStyle w:val="Hyperlink"/>
          </w:rPr>
          <w:t>https://www.theguardian.com/environment/2014/may/28/farmland-food-security-small-farmers</w:t>
        </w:r>
      </w:hyperlink>
    </w:p>
    <w:p w:rsidR="000D7998" w:rsidRPr="00867047" w:rsidRDefault="000D7998" w:rsidP="000D7998">
      <w:pPr>
        <w:pStyle w:val="ListParagraph"/>
        <w:numPr>
          <w:ilvl w:val="0"/>
          <w:numId w:val="37"/>
        </w:numPr>
        <w:rPr>
          <w:rFonts w:eastAsia="Times New Roman"/>
        </w:rPr>
      </w:pPr>
      <w:r>
        <w:t>Andrea Stone, “</w:t>
      </w:r>
      <w:r w:rsidRPr="004F48A9">
        <w:t>Family Farmers Hold Keys to Agriculture in a Warming World</w:t>
      </w:r>
      <w:r>
        <w:t xml:space="preserve">”, </w:t>
      </w:r>
      <w:r w:rsidRPr="004F48A9">
        <w:rPr>
          <w:i/>
        </w:rPr>
        <w:t>National Geographic</w:t>
      </w:r>
      <w:r>
        <w:t xml:space="preserve">, May 3, 2014, at </w:t>
      </w:r>
      <w:hyperlink r:id="rId64" w:history="1">
        <w:r w:rsidRPr="00C07503">
          <w:rPr>
            <w:rStyle w:val="Hyperlink"/>
          </w:rPr>
          <w:t>http://news.nationalgeographic.com/news/2014/05/140502-climate-change-agriculture-family-farm-science/</w:t>
        </w:r>
      </w:hyperlink>
      <w:r>
        <w:t xml:space="preserve"> </w:t>
      </w:r>
    </w:p>
    <w:p w:rsidR="000D7998" w:rsidRDefault="000D7998" w:rsidP="00A32EC1">
      <w:pPr>
        <w:rPr>
          <w:rFonts w:eastAsia="Times New Roman"/>
        </w:rPr>
      </w:pPr>
    </w:p>
    <w:p w:rsidR="008E202A" w:rsidRPr="00C81FBB" w:rsidRDefault="008E202A" w:rsidP="00A32EC1">
      <w:pPr>
        <w:rPr>
          <w:rFonts w:eastAsia="Times New Roman"/>
        </w:rPr>
      </w:pPr>
      <w:r w:rsidRPr="00C81FBB">
        <w:rPr>
          <w:rFonts w:eastAsia="Times New Roman"/>
        </w:rPr>
        <w:t>Week 1</w:t>
      </w:r>
      <w:r w:rsidR="00F61C3B">
        <w:rPr>
          <w:rFonts w:eastAsia="Times New Roman"/>
        </w:rPr>
        <w:t>5</w:t>
      </w:r>
      <w:r w:rsidRPr="00C81FBB">
        <w:rPr>
          <w:rFonts w:eastAsia="Times New Roman"/>
        </w:rPr>
        <w:t xml:space="preserve">:  </w:t>
      </w:r>
      <w:r w:rsidR="00AA0003" w:rsidRPr="00C81FBB">
        <w:rPr>
          <w:rFonts w:eastAsia="Times New Roman"/>
        </w:rPr>
        <w:t>Global Warming</w:t>
      </w:r>
    </w:p>
    <w:p w:rsidR="0098021A" w:rsidRDefault="008E202A" w:rsidP="00A32EC1">
      <w:pPr>
        <w:rPr>
          <w:rFonts w:eastAsia="Times New Roman"/>
        </w:rPr>
      </w:pPr>
      <w:r w:rsidRPr="00C81FBB">
        <w:rPr>
          <w:rFonts w:eastAsia="Times New Roman"/>
        </w:rPr>
        <w:tab/>
      </w:r>
    </w:p>
    <w:p w:rsidR="008E202A" w:rsidRPr="00C81FBB" w:rsidRDefault="008E202A" w:rsidP="0098021A">
      <w:pPr>
        <w:ind w:firstLine="720"/>
        <w:rPr>
          <w:rFonts w:eastAsia="Times New Roman"/>
        </w:rPr>
      </w:pPr>
      <w:r w:rsidRPr="00C81FBB">
        <w:rPr>
          <w:rFonts w:eastAsia="Times New Roman"/>
        </w:rPr>
        <w:t>Tuesday 1</w:t>
      </w:r>
      <w:r w:rsidR="00F61C3B">
        <w:rPr>
          <w:rFonts w:eastAsia="Times New Roman"/>
        </w:rPr>
        <w:t>2</w:t>
      </w:r>
      <w:r w:rsidRPr="00C81FBB">
        <w:rPr>
          <w:rFonts w:eastAsia="Times New Roman"/>
        </w:rPr>
        <w:t>/</w:t>
      </w:r>
      <w:r w:rsidR="00F61C3B">
        <w:rPr>
          <w:rFonts w:eastAsia="Times New Roman"/>
        </w:rPr>
        <w:t>4</w:t>
      </w:r>
      <w:r w:rsidRPr="00C81FBB">
        <w:rPr>
          <w:rFonts w:eastAsia="Times New Roman"/>
        </w:rPr>
        <w:t xml:space="preserve">: </w:t>
      </w:r>
      <w:r w:rsidR="00AA0003" w:rsidRPr="00C81FBB">
        <w:rPr>
          <w:rFonts w:eastAsia="Times New Roman"/>
        </w:rPr>
        <w:t>Film: “</w:t>
      </w:r>
      <w:r w:rsidR="002A2AC4">
        <w:rPr>
          <w:rFonts w:eastAsia="Times New Roman"/>
        </w:rPr>
        <w:t>Before the Flood</w:t>
      </w:r>
      <w:r w:rsidR="00AA0003" w:rsidRPr="00C81FBB">
        <w:rPr>
          <w:rFonts w:eastAsia="Times New Roman"/>
        </w:rPr>
        <w:t>”</w:t>
      </w:r>
    </w:p>
    <w:p w:rsidR="008E202A" w:rsidRPr="00C81FBB" w:rsidRDefault="008E202A" w:rsidP="00A32EC1">
      <w:pPr>
        <w:rPr>
          <w:rFonts w:eastAsia="Times New Roman"/>
        </w:rPr>
      </w:pPr>
      <w:r w:rsidRPr="00C81FBB">
        <w:rPr>
          <w:rFonts w:eastAsia="Times New Roman"/>
        </w:rPr>
        <w:tab/>
        <w:t>Thursday 1</w:t>
      </w:r>
      <w:r w:rsidR="00F61C3B">
        <w:rPr>
          <w:rFonts w:eastAsia="Times New Roman"/>
        </w:rPr>
        <w:t>2/6</w:t>
      </w:r>
      <w:r w:rsidR="00AA0003" w:rsidRPr="00C81FBB">
        <w:rPr>
          <w:rFonts w:eastAsia="Times New Roman"/>
        </w:rPr>
        <w:t>: Addressing Global Warming</w:t>
      </w:r>
    </w:p>
    <w:p w:rsidR="008E202A" w:rsidRPr="00C81FBB" w:rsidRDefault="008E202A" w:rsidP="00A32EC1">
      <w:pPr>
        <w:rPr>
          <w:rFonts w:eastAsia="Times New Roman"/>
        </w:rPr>
      </w:pPr>
    </w:p>
    <w:p w:rsidR="003413BC" w:rsidRPr="00C81FBB" w:rsidRDefault="003413BC" w:rsidP="00A32EC1">
      <w:pPr>
        <w:rPr>
          <w:rFonts w:eastAsia="Times New Roman"/>
        </w:rPr>
      </w:pPr>
      <w:r w:rsidRPr="00C81FBB">
        <w:rPr>
          <w:rFonts w:eastAsia="Times New Roman"/>
        </w:rPr>
        <w:tab/>
        <w:t>Readings:</w:t>
      </w:r>
    </w:p>
    <w:p w:rsidR="00ED6252" w:rsidRDefault="00ED6252" w:rsidP="00C72C54">
      <w:pPr>
        <w:numPr>
          <w:ilvl w:val="0"/>
          <w:numId w:val="38"/>
        </w:numPr>
        <w:rPr>
          <w:rFonts w:eastAsia="Times New Roman"/>
        </w:rPr>
      </w:pPr>
      <w:r>
        <w:rPr>
          <w:rFonts w:eastAsia="Times New Roman"/>
        </w:rPr>
        <w:t xml:space="preserve">Jeffrey </w:t>
      </w:r>
      <w:proofErr w:type="spellStart"/>
      <w:r>
        <w:rPr>
          <w:rFonts w:eastAsia="Times New Roman"/>
        </w:rPr>
        <w:t>Riisman</w:t>
      </w:r>
      <w:proofErr w:type="spellEnd"/>
      <w:r>
        <w:rPr>
          <w:rFonts w:eastAsia="Times New Roman"/>
        </w:rPr>
        <w:t>, “</w:t>
      </w:r>
      <w:r w:rsidR="00C72C54" w:rsidRPr="00C72C54">
        <w:rPr>
          <w:rFonts w:eastAsia="Times New Roman"/>
        </w:rPr>
        <w:t>Climate Change And Global Poverty Can Only Be Solved Together</w:t>
      </w:r>
      <w:r w:rsidR="00C72C54">
        <w:rPr>
          <w:rFonts w:eastAsia="Times New Roman"/>
        </w:rPr>
        <w:t xml:space="preserve">”, </w:t>
      </w:r>
      <w:r w:rsidR="00C72C54" w:rsidRPr="00C72C54">
        <w:rPr>
          <w:rFonts w:eastAsia="Times New Roman"/>
          <w:i/>
        </w:rPr>
        <w:t>Forbes</w:t>
      </w:r>
      <w:r w:rsidR="00C72C54">
        <w:rPr>
          <w:rFonts w:eastAsia="Times New Roman"/>
        </w:rPr>
        <w:t xml:space="preserve">, December 19, 2017, on-line at </w:t>
      </w:r>
      <w:hyperlink r:id="rId65" w:anchor="58194c747cde" w:history="1">
        <w:r w:rsidR="00C72C54" w:rsidRPr="00D1361A">
          <w:rPr>
            <w:rStyle w:val="Hyperlink"/>
            <w:rFonts w:eastAsia="Times New Roman"/>
          </w:rPr>
          <w:t>https://www.forbes.com/sites/energyinnovation/2017/12/19/climate-change-and-global-poverty-can-only-be-solved-together/#58194c747cde</w:t>
        </w:r>
      </w:hyperlink>
      <w:r w:rsidR="00C72C54">
        <w:rPr>
          <w:rFonts w:eastAsia="Times New Roman"/>
        </w:rPr>
        <w:t xml:space="preserve"> </w:t>
      </w:r>
    </w:p>
    <w:p w:rsidR="00C72C54" w:rsidRDefault="00C72C54" w:rsidP="00C72C54">
      <w:pPr>
        <w:numPr>
          <w:ilvl w:val="0"/>
          <w:numId w:val="38"/>
        </w:numPr>
        <w:rPr>
          <w:rFonts w:eastAsia="Times New Roman"/>
        </w:rPr>
      </w:pPr>
      <w:r>
        <w:rPr>
          <w:rFonts w:eastAsia="Times New Roman"/>
        </w:rPr>
        <w:t>Gabe Bullard, “</w:t>
      </w:r>
      <w:r w:rsidRPr="00C72C54">
        <w:rPr>
          <w:rFonts w:eastAsia="Times New Roman"/>
        </w:rPr>
        <w:t>See What Climate Change Means for the World’s Poor</w:t>
      </w:r>
      <w:r>
        <w:rPr>
          <w:rFonts w:eastAsia="Times New Roman"/>
        </w:rPr>
        <w:t xml:space="preserve">”, National Geographic, December 1, 2015, on-line at </w:t>
      </w:r>
      <w:hyperlink r:id="rId66" w:history="1">
        <w:r w:rsidRPr="00D1361A">
          <w:rPr>
            <w:rStyle w:val="Hyperlink"/>
            <w:rFonts w:eastAsia="Times New Roman"/>
          </w:rPr>
          <w:t>https://news.nationalgeographic.com/2015/12/151201-datapoints-climate-change-poverty-agriculture/</w:t>
        </w:r>
      </w:hyperlink>
      <w:r>
        <w:rPr>
          <w:rFonts w:eastAsia="Times New Roman"/>
        </w:rPr>
        <w:t xml:space="preserve"> </w:t>
      </w:r>
    </w:p>
    <w:p w:rsidR="00461EDF" w:rsidRDefault="00461EDF" w:rsidP="00E6000D">
      <w:pPr>
        <w:numPr>
          <w:ilvl w:val="0"/>
          <w:numId w:val="38"/>
        </w:numPr>
        <w:rPr>
          <w:rFonts w:eastAsia="Times New Roman"/>
        </w:rPr>
      </w:pPr>
      <w:r>
        <w:rPr>
          <w:rFonts w:eastAsia="Times New Roman"/>
        </w:rPr>
        <w:t>Claire Provost, “</w:t>
      </w:r>
      <w:r w:rsidRPr="00461EDF">
        <w:rPr>
          <w:rFonts w:eastAsia="Times New Roman"/>
        </w:rPr>
        <w:t>Climate change could drive 122m more people into extreme poverty by 2030</w:t>
      </w:r>
      <w:r w:rsidR="00E6000D">
        <w:rPr>
          <w:rFonts w:eastAsia="Times New Roman"/>
        </w:rPr>
        <w:t xml:space="preserve">”, The Guardian, October 17, 2016, on-line at </w:t>
      </w:r>
      <w:hyperlink r:id="rId67" w:history="1">
        <w:r w:rsidR="00E6000D" w:rsidRPr="00D1361A">
          <w:rPr>
            <w:rStyle w:val="Hyperlink"/>
            <w:rFonts w:eastAsia="Times New Roman"/>
          </w:rPr>
          <w:t>https://www.theguardian.com/global-development/2016/oct/17/climate-change-could-drive-122m-more-people-into-extreme-poverty-by-2030-un-united-nations-report</w:t>
        </w:r>
      </w:hyperlink>
      <w:r w:rsidR="00E6000D">
        <w:rPr>
          <w:rFonts w:eastAsia="Times New Roman"/>
        </w:rPr>
        <w:t xml:space="preserve"> </w:t>
      </w:r>
    </w:p>
    <w:p w:rsidR="003413BC" w:rsidRPr="00C81FBB" w:rsidRDefault="003413BC" w:rsidP="00F75CFB">
      <w:pPr>
        <w:numPr>
          <w:ilvl w:val="0"/>
          <w:numId w:val="38"/>
        </w:numPr>
        <w:rPr>
          <w:rFonts w:eastAsia="Times New Roman"/>
        </w:rPr>
      </w:pPr>
      <w:r w:rsidRPr="00C81FBB">
        <w:rPr>
          <w:rFonts w:eastAsia="Times New Roman"/>
        </w:rPr>
        <w:t xml:space="preserve">Pew Research Center, “Global Warming Seen as a Major Problem Around the World Less Concern in the U.S., China and Russia”, December 2, 2009, at </w:t>
      </w:r>
      <w:hyperlink r:id="rId68" w:history="1">
        <w:r w:rsidRPr="00C81FBB">
          <w:rPr>
            <w:rFonts w:eastAsia="Times New Roman"/>
            <w:color w:val="0000FF"/>
            <w:u w:val="single"/>
          </w:rPr>
          <w:t>http://www.pewglobal.org/2009/12/02/global-warming-seen-as-a-major-problem-around-the-world-less-concern-in-the-us-china-and-russia/</w:t>
        </w:r>
      </w:hyperlink>
      <w:r w:rsidRPr="00C81FBB">
        <w:rPr>
          <w:rFonts w:eastAsia="Times New Roman"/>
        </w:rPr>
        <w:t xml:space="preserve"> </w:t>
      </w:r>
      <w:r w:rsidR="00F75CFB" w:rsidRPr="00C81FBB">
        <w:rPr>
          <w:rFonts w:eastAsia="Times New Roman"/>
        </w:rPr>
        <w:t xml:space="preserve">P-176, 1998, at </w:t>
      </w:r>
      <w:hyperlink r:id="rId69" w:history="1">
        <w:r w:rsidR="00F75CFB" w:rsidRPr="00C81FBB">
          <w:rPr>
            <w:rStyle w:val="Hyperlink"/>
            <w:rFonts w:eastAsia="Times New Roman"/>
          </w:rPr>
          <w:t>http://www.rand.org/pubs/issue_papers/IP176/index2.html</w:t>
        </w:r>
      </w:hyperlink>
      <w:r w:rsidR="00F75CFB" w:rsidRPr="00C81FBB">
        <w:rPr>
          <w:rFonts w:eastAsia="Times New Roman"/>
        </w:rPr>
        <w:t xml:space="preserve"> </w:t>
      </w:r>
    </w:p>
    <w:p w:rsidR="00C46061" w:rsidRPr="00C81FBB" w:rsidRDefault="00C46061" w:rsidP="00C46061">
      <w:pPr>
        <w:numPr>
          <w:ilvl w:val="0"/>
          <w:numId w:val="38"/>
        </w:numPr>
        <w:rPr>
          <w:rFonts w:eastAsia="Times New Roman"/>
        </w:rPr>
      </w:pPr>
      <w:r w:rsidRPr="00C81FBB">
        <w:rPr>
          <w:rFonts w:eastAsia="Times New Roman"/>
        </w:rPr>
        <w:t xml:space="preserve">John Carey, “Calculating the True Cost of Global Climate Change”, Yale Environment 360, at </w:t>
      </w:r>
      <w:hyperlink r:id="rId70" w:history="1">
        <w:r w:rsidRPr="00C81FBB">
          <w:rPr>
            <w:rStyle w:val="Hyperlink"/>
            <w:rFonts w:eastAsia="Times New Roman"/>
          </w:rPr>
          <w:t>http://e360.yale.edu/feature/calculating_the_true_cost_of_global_climate_change/2357/</w:t>
        </w:r>
      </w:hyperlink>
      <w:r w:rsidRPr="00C81FBB">
        <w:rPr>
          <w:rFonts w:eastAsia="Times New Roman"/>
        </w:rPr>
        <w:t xml:space="preserve"> </w:t>
      </w:r>
    </w:p>
    <w:p w:rsidR="00FB4FBF" w:rsidRPr="00C81FBB" w:rsidRDefault="00FB4FBF" w:rsidP="00FB4FBF">
      <w:pPr>
        <w:numPr>
          <w:ilvl w:val="0"/>
          <w:numId w:val="38"/>
        </w:numPr>
        <w:rPr>
          <w:rFonts w:eastAsia="Times New Roman"/>
        </w:rPr>
      </w:pPr>
      <w:r w:rsidRPr="00C81FBB">
        <w:rPr>
          <w:rFonts w:eastAsia="Times New Roman"/>
        </w:rPr>
        <w:t xml:space="preserve">Dana </w:t>
      </w:r>
      <w:proofErr w:type="spellStart"/>
      <w:r w:rsidRPr="00C81FBB">
        <w:rPr>
          <w:rFonts w:eastAsia="Times New Roman"/>
        </w:rPr>
        <w:t>Nuticelli</w:t>
      </w:r>
      <w:proofErr w:type="spellEnd"/>
      <w:r w:rsidRPr="00C81FBB">
        <w:rPr>
          <w:rFonts w:eastAsia="Times New Roman"/>
        </w:rPr>
        <w:t>, “</w:t>
      </w:r>
      <w:r w:rsidRPr="00C81FBB">
        <w:t xml:space="preserve">Citi report: slowing global warming would save tens of trillions of dollars”, </w:t>
      </w:r>
      <w:r w:rsidRPr="00C81FBB">
        <w:rPr>
          <w:i/>
        </w:rPr>
        <w:t>The Guardian</w:t>
      </w:r>
      <w:r w:rsidRPr="00C81FBB">
        <w:t xml:space="preserve">, August 31, 2015, at </w:t>
      </w:r>
      <w:hyperlink r:id="rId71" w:history="1">
        <w:r w:rsidRPr="00C81FBB">
          <w:rPr>
            <w:rStyle w:val="Hyperlink"/>
          </w:rPr>
          <w:t>https://www.theguardian.com/environment/climate-consensus-97-per-cent/2015/aug/31/citi-report-slowing-global-warming-would-save-tens-of-trillions-of-dollars</w:t>
        </w:r>
      </w:hyperlink>
      <w:r w:rsidRPr="00C81FBB">
        <w:t xml:space="preserve"> </w:t>
      </w:r>
    </w:p>
    <w:p w:rsidR="00F61C3B" w:rsidRPr="00C81FBB" w:rsidRDefault="00F61C3B" w:rsidP="003413BC">
      <w:pPr>
        <w:rPr>
          <w:rFonts w:eastAsia="Times New Roman"/>
        </w:rPr>
      </w:pPr>
    </w:p>
    <w:p w:rsidR="002B79BB" w:rsidRPr="00C81FBB" w:rsidRDefault="009B5FB2" w:rsidP="008C5B08">
      <w:pPr>
        <w:rPr>
          <w:rFonts w:eastAsia="Times New Roman"/>
        </w:rPr>
      </w:pPr>
      <w:r w:rsidRPr="00C81FBB">
        <w:rPr>
          <w:rFonts w:eastAsia="Times New Roman"/>
        </w:rPr>
        <w:t>Week 16</w:t>
      </w:r>
      <w:r w:rsidR="00185F9A" w:rsidRPr="00C81FBB">
        <w:rPr>
          <w:rFonts w:eastAsia="Times New Roman"/>
        </w:rPr>
        <w:t xml:space="preserve">: </w:t>
      </w:r>
      <w:r w:rsidR="00032F84" w:rsidRPr="00C81FBB">
        <w:rPr>
          <w:rFonts w:eastAsia="Times New Roman"/>
        </w:rPr>
        <w:t>Conclusion</w:t>
      </w:r>
    </w:p>
    <w:p w:rsidR="00032F84" w:rsidRPr="00C81FBB" w:rsidRDefault="00032F84" w:rsidP="008C5B08">
      <w:pPr>
        <w:rPr>
          <w:rFonts w:eastAsia="Times New Roman"/>
        </w:rPr>
      </w:pPr>
    </w:p>
    <w:p w:rsidR="00032F84" w:rsidRPr="00C81FBB" w:rsidRDefault="00FB662F" w:rsidP="008C5B08">
      <w:pPr>
        <w:rPr>
          <w:rFonts w:eastAsia="Times New Roman"/>
        </w:rPr>
      </w:pPr>
      <w:r w:rsidRPr="00C81FBB">
        <w:rPr>
          <w:rFonts w:eastAsia="Times New Roman"/>
        </w:rPr>
        <w:tab/>
      </w:r>
      <w:r w:rsidR="00324466">
        <w:rPr>
          <w:rFonts w:eastAsia="Times New Roman"/>
        </w:rPr>
        <w:t xml:space="preserve">Tuesday </w:t>
      </w:r>
      <w:r w:rsidRPr="00C81FBB">
        <w:rPr>
          <w:rFonts w:eastAsia="Times New Roman"/>
        </w:rPr>
        <w:t>12/1</w:t>
      </w:r>
      <w:r w:rsidR="00324466">
        <w:rPr>
          <w:rFonts w:eastAsia="Times New Roman"/>
        </w:rPr>
        <w:t>1</w:t>
      </w:r>
      <w:r w:rsidR="00032F84" w:rsidRPr="00C81FBB">
        <w:rPr>
          <w:rFonts w:eastAsia="Times New Roman"/>
        </w:rPr>
        <w:t xml:space="preserve">: </w:t>
      </w:r>
      <w:r w:rsidR="005F2EBC">
        <w:rPr>
          <w:rFonts w:eastAsia="Times New Roman"/>
        </w:rPr>
        <w:t>Challenges Promoting Sustainability</w:t>
      </w:r>
    </w:p>
    <w:p w:rsidR="00185F9A" w:rsidRPr="00C81FBB" w:rsidRDefault="00185F9A" w:rsidP="00185F9A">
      <w:pPr>
        <w:rPr>
          <w:rFonts w:eastAsia="Times New Roman"/>
        </w:rPr>
      </w:pPr>
    </w:p>
    <w:p w:rsidR="00185F9A" w:rsidRPr="00C81FBB" w:rsidRDefault="007E66F5" w:rsidP="00185F9A">
      <w:pPr>
        <w:rPr>
          <w:rFonts w:eastAsia="Times New Roman"/>
        </w:rPr>
      </w:pPr>
      <w:r w:rsidRPr="00C81FBB">
        <w:rPr>
          <w:rFonts w:eastAsia="Times New Roman"/>
        </w:rPr>
        <w:tab/>
        <w:t>Final exam handed ou</w:t>
      </w:r>
      <w:r w:rsidR="003C7C20">
        <w:rPr>
          <w:rFonts w:eastAsia="Times New Roman"/>
        </w:rPr>
        <w:t xml:space="preserve">t; due </w:t>
      </w:r>
      <w:r w:rsidR="006111DB">
        <w:rPr>
          <w:rFonts w:eastAsia="Times New Roman"/>
          <w:b/>
          <w:u w:val="single"/>
        </w:rPr>
        <w:t>Monday 12/17</w:t>
      </w:r>
      <w:r w:rsidRPr="00C81FBB">
        <w:rPr>
          <w:rFonts w:eastAsia="Times New Roman"/>
        </w:rPr>
        <w:t xml:space="preserve"> by </w:t>
      </w:r>
      <w:r w:rsidR="006111DB">
        <w:rPr>
          <w:rFonts w:eastAsia="Times New Roman"/>
        </w:rPr>
        <w:t xml:space="preserve">5:00 </w:t>
      </w:r>
      <w:proofErr w:type="gramStart"/>
      <w:r w:rsidR="006111DB">
        <w:rPr>
          <w:rFonts w:eastAsia="Times New Roman"/>
        </w:rPr>
        <w:t>p.m.</w:t>
      </w:r>
      <w:r w:rsidRPr="00C81FBB">
        <w:rPr>
          <w:rFonts w:eastAsia="Times New Roman"/>
        </w:rPr>
        <w:t>.</w:t>
      </w:r>
      <w:proofErr w:type="gramEnd"/>
    </w:p>
    <w:p w:rsidR="00D92CE6" w:rsidRPr="00C81FBB" w:rsidRDefault="00D92CE6"/>
    <w:p w:rsidR="00F75E97" w:rsidRDefault="00F75E97" w:rsidP="00EA3CB2"/>
    <w:sectPr w:rsidR="00F75E97" w:rsidSect="00762454">
      <w:footerReference w:type="default" r:id="rId7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A26D7" w:rsidRDefault="00CA26D7" w:rsidP="00825A0F">
      <w:r>
        <w:separator/>
      </w:r>
    </w:p>
  </w:endnote>
  <w:endnote w:type="continuationSeparator" w:id="0">
    <w:p w:rsidR="00CA26D7" w:rsidRDefault="00CA26D7" w:rsidP="00825A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51105"/>
      <w:docPartObj>
        <w:docPartGallery w:val="Page Numbers (Bottom of Page)"/>
        <w:docPartUnique/>
      </w:docPartObj>
    </w:sdtPr>
    <w:sdtEndPr/>
    <w:sdtContent>
      <w:p w:rsidR="00BC666B" w:rsidRDefault="00BC666B">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BC666B" w:rsidRDefault="00BC66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A26D7" w:rsidRDefault="00CA26D7" w:rsidP="00825A0F">
      <w:r>
        <w:separator/>
      </w:r>
    </w:p>
  </w:footnote>
  <w:footnote w:type="continuationSeparator" w:id="0">
    <w:p w:rsidR="00CA26D7" w:rsidRDefault="00CA26D7" w:rsidP="00825A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F7D40"/>
    <w:multiLevelType w:val="hybridMultilevel"/>
    <w:tmpl w:val="91A4BB62"/>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03C0179A"/>
    <w:multiLevelType w:val="hybridMultilevel"/>
    <w:tmpl w:val="523E84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4B41D03"/>
    <w:multiLevelType w:val="hybridMultilevel"/>
    <w:tmpl w:val="5E18170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05C76032"/>
    <w:multiLevelType w:val="hybridMultilevel"/>
    <w:tmpl w:val="69E6F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1826E9"/>
    <w:multiLevelType w:val="hybridMultilevel"/>
    <w:tmpl w:val="074E9A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C320CA0"/>
    <w:multiLevelType w:val="hybridMultilevel"/>
    <w:tmpl w:val="37623A7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5547068"/>
    <w:multiLevelType w:val="hybridMultilevel"/>
    <w:tmpl w:val="1262A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D139B5"/>
    <w:multiLevelType w:val="hybridMultilevel"/>
    <w:tmpl w:val="D5A0FD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6643D0B"/>
    <w:multiLevelType w:val="hybridMultilevel"/>
    <w:tmpl w:val="9CB8AA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BA376C2"/>
    <w:multiLevelType w:val="hybridMultilevel"/>
    <w:tmpl w:val="78C6B894"/>
    <w:lvl w:ilvl="0" w:tplc="04090001">
      <w:start w:val="1"/>
      <w:numFmt w:val="bullet"/>
      <w:lvlText w:val=""/>
      <w:lvlJc w:val="left"/>
      <w:pPr>
        <w:ind w:left="180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1DDE7E60"/>
    <w:multiLevelType w:val="hybridMultilevel"/>
    <w:tmpl w:val="0682F7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E4618EA"/>
    <w:multiLevelType w:val="hybridMultilevel"/>
    <w:tmpl w:val="1034F2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1184BD8"/>
    <w:multiLevelType w:val="hybridMultilevel"/>
    <w:tmpl w:val="AA88D2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83D6F2A"/>
    <w:multiLevelType w:val="hybridMultilevel"/>
    <w:tmpl w:val="B88C5A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B9B1B3C"/>
    <w:multiLevelType w:val="hybridMultilevel"/>
    <w:tmpl w:val="7CFC5AC0"/>
    <w:lvl w:ilvl="0" w:tplc="04090001">
      <w:start w:val="1"/>
      <w:numFmt w:val="bullet"/>
      <w:lvlText w:val=""/>
      <w:lvlJc w:val="left"/>
      <w:pPr>
        <w:ind w:left="1440" w:hanging="720"/>
      </w:pPr>
      <w:rPr>
        <w:rFonts w:ascii="Symbol" w:hAnsi="Symbol" w:hint="default"/>
      </w:r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5" w15:restartNumberingAfterBreak="0">
    <w:nsid w:val="2C4E6532"/>
    <w:multiLevelType w:val="hybridMultilevel"/>
    <w:tmpl w:val="F6D621CA"/>
    <w:lvl w:ilvl="0" w:tplc="04090011">
      <w:start w:val="1"/>
      <w:numFmt w:val="decimal"/>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15:restartNumberingAfterBreak="0">
    <w:nsid w:val="348E62FD"/>
    <w:multiLevelType w:val="hybridMultilevel"/>
    <w:tmpl w:val="8E6AFE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4A42C21"/>
    <w:multiLevelType w:val="hybridMultilevel"/>
    <w:tmpl w:val="46FE0118"/>
    <w:lvl w:ilvl="0" w:tplc="04090001">
      <w:start w:val="1"/>
      <w:numFmt w:val="bullet"/>
      <w:lvlText w:val=""/>
      <w:lvlJc w:val="left"/>
      <w:pPr>
        <w:ind w:left="2160" w:hanging="720"/>
      </w:pPr>
      <w:rPr>
        <w:rFonts w:ascii="Symbol" w:hAnsi="Symbol" w:hint="default"/>
      </w:rPr>
    </w:lvl>
    <w:lvl w:ilvl="1" w:tplc="04090019">
      <w:start w:val="1"/>
      <w:numFmt w:val="decimal"/>
      <w:lvlText w:val="%2."/>
      <w:lvlJc w:val="left"/>
      <w:pPr>
        <w:tabs>
          <w:tab w:val="num" w:pos="2520"/>
        </w:tabs>
        <w:ind w:left="2520" w:hanging="360"/>
      </w:pPr>
    </w:lvl>
    <w:lvl w:ilvl="2" w:tplc="0409001B">
      <w:start w:val="1"/>
      <w:numFmt w:val="decimal"/>
      <w:lvlText w:val="%3."/>
      <w:lvlJc w:val="left"/>
      <w:pPr>
        <w:tabs>
          <w:tab w:val="num" w:pos="3240"/>
        </w:tabs>
        <w:ind w:left="3240" w:hanging="360"/>
      </w:pPr>
    </w:lvl>
    <w:lvl w:ilvl="3" w:tplc="0409000F">
      <w:start w:val="1"/>
      <w:numFmt w:val="decimal"/>
      <w:lvlText w:val="%4."/>
      <w:lvlJc w:val="left"/>
      <w:pPr>
        <w:tabs>
          <w:tab w:val="num" w:pos="3960"/>
        </w:tabs>
        <w:ind w:left="3960" w:hanging="360"/>
      </w:pPr>
    </w:lvl>
    <w:lvl w:ilvl="4" w:tplc="04090019">
      <w:start w:val="1"/>
      <w:numFmt w:val="decimal"/>
      <w:lvlText w:val="%5."/>
      <w:lvlJc w:val="left"/>
      <w:pPr>
        <w:tabs>
          <w:tab w:val="num" w:pos="4680"/>
        </w:tabs>
        <w:ind w:left="4680" w:hanging="360"/>
      </w:pPr>
    </w:lvl>
    <w:lvl w:ilvl="5" w:tplc="0409001B">
      <w:start w:val="1"/>
      <w:numFmt w:val="decimal"/>
      <w:lvlText w:val="%6."/>
      <w:lvlJc w:val="left"/>
      <w:pPr>
        <w:tabs>
          <w:tab w:val="num" w:pos="5400"/>
        </w:tabs>
        <w:ind w:left="5400" w:hanging="360"/>
      </w:pPr>
    </w:lvl>
    <w:lvl w:ilvl="6" w:tplc="0409000F">
      <w:start w:val="1"/>
      <w:numFmt w:val="decimal"/>
      <w:lvlText w:val="%7."/>
      <w:lvlJc w:val="left"/>
      <w:pPr>
        <w:tabs>
          <w:tab w:val="num" w:pos="6120"/>
        </w:tabs>
        <w:ind w:left="6120" w:hanging="360"/>
      </w:pPr>
    </w:lvl>
    <w:lvl w:ilvl="7" w:tplc="04090019">
      <w:start w:val="1"/>
      <w:numFmt w:val="decimal"/>
      <w:lvlText w:val="%8."/>
      <w:lvlJc w:val="left"/>
      <w:pPr>
        <w:tabs>
          <w:tab w:val="num" w:pos="6840"/>
        </w:tabs>
        <w:ind w:left="6840" w:hanging="360"/>
      </w:pPr>
    </w:lvl>
    <w:lvl w:ilvl="8" w:tplc="0409001B">
      <w:start w:val="1"/>
      <w:numFmt w:val="decimal"/>
      <w:lvlText w:val="%9."/>
      <w:lvlJc w:val="left"/>
      <w:pPr>
        <w:tabs>
          <w:tab w:val="num" w:pos="7560"/>
        </w:tabs>
        <w:ind w:left="7560" w:hanging="360"/>
      </w:pPr>
    </w:lvl>
  </w:abstractNum>
  <w:abstractNum w:abstractNumId="18" w15:restartNumberingAfterBreak="0">
    <w:nsid w:val="37B850D1"/>
    <w:multiLevelType w:val="hybridMultilevel"/>
    <w:tmpl w:val="6664A0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00C4C39"/>
    <w:multiLevelType w:val="hybridMultilevel"/>
    <w:tmpl w:val="D2FCC9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2172EDA"/>
    <w:multiLevelType w:val="hybridMultilevel"/>
    <w:tmpl w:val="F9745F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5E22C00"/>
    <w:multiLevelType w:val="hybridMultilevel"/>
    <w:tmpl w:val="928A1C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9EB777C"/>
    <w:multiLevelType w:val="hybridMultilevel"/>
    <w:tmpl w:val="554CAD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B204424"/>
    <w:multiLevelType w:val="hybridMultilevel"/>
    <w:tmpl w:val="BD3C5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0592041"/>
    <w:multiLevelType w:val="hybridMultilevel"/>
    <w:tmpl w:val="4B16F5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52636644"/>
    <w:multiLevelType w:val="hybridMultilevel"/>
    <w:tmpl w:val="161A5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8172931"/>
    <w:multiLevelType w:val="hybridMultilevel"/>
    <w:tmpl w:val="EB06CC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594A2EE5"/>
    <w:multiLevelType w:val="hybridMultilevel"/>
    <w:tmpl w:val="FBFE062C"/>
    <w:lvl w:ilvl="0" w:tplc="8C262F68">
      <w:start w:val="1"/>
      <w:numFmt w:val="upperRoman"/>
      <w:lvlText w:val="%1."/>
      <w:lvlJc w:val="left"/>
      <w:pPr>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15:restartNumberingAfterBreak="0">
    <w:nsid w:val="5C741000"/>
    <w:multiLevelType w:val="hybridMultilevel"/>
    <w:tmpl w:val="6DBC62E4"/>
    <w:lvl w:ilvl="0" w:tplc="0409000F">
      <w:start w:val="1"/>
      <w:numFmt w:val="decimal"/>
      <w:lvlText w:val="%1."/>
      <w:lvlJc w:val="left"/>
      <w:pPr>
        <w:ind w:left="1080" w:hanging="360"/>
      </w:pPr>
      <w:rPr>
        <w:rFonts w:hint="default"/>
      </w:rPr>
    </w:lvl>
    <w:lvl w:ilvl="1" w:tplc="04090001">
      <w:start w:val="1"/>
      <w:numFmt w:val="bullet"/>
      <w:lvlText w:val=""/>
      <w:lvlJc w:val="left"/>
      <w:pPr>
        <w:tabs>
          <w:tab w:val="num" w:pos="1800"/>
        </w:tabs>
        <w:ind w:left="1800" w:hanging="360"/>
      </w:pPr>
      <w:rPr>
        <w:rFonts w:ascii="Symbol" w:hAnsi="Symbol" w:hint="default"/>
      </w:rPr>
    </w:lvl>
    <w:lvl w:ilvl="2" w:tplc="04090005">
      <w:start w:val="1"/>
      <w:numFmt w:val="decimal"/>
      <w:lvlText w:val="%3."/>
      <w:lvlJc w:val="left"/>
      <w:pPr>
        <w:tabs>
          <w:tab w:val="num" w:pos="2520"/>
        </w:tabs>
        <w:ind w:left="2520" w:hanging="360"/>
      </w:pPr>
    </w:lvl>
    <w:lvl w:ilvl="3" w:tplc="04090001">
      <w:start w:val="1"/>
      <w:numFmt w:val="decimal"/>
      <w:lvlText w:val="%4."/>
      <w:lvlJc w:val="left"/>
      <w:pPr>
        <w:tabs>
          <w:tab w:val="num" w:pos="3240"/>
        </w:tabs>
        <w:ind w:left="3240" w:hanging="360"/>
      </w:pPr>
    </w:lvl>
    <w:lvl w:ilvl="4" w:tplc="04090003">
      <w:start w:val="1"/>
      <w:numFmt w:val="decimal"/>
      <w:lvlText w:val="%5."/>
      <w:lvlJc w:val="left"/>
      <w:pPr>
        <w:tabs>
          <w:tab w:val="num" w:pos="3960"/>
        </w:tabs>
        <w:ind w:left="3960" w:hanging="360"/>
      </w:pPr>
    </w:lvl>
    <w:lvl w:ilvl="5" w:tplc="04090005">
      <w:start w:val="1"/>
      <w:numFmt w:val="decimal"/>
      <w:lvlText w:val="%6."/>
      <w:lvlJc w:val="left"/>
      <w:pPr>
        <w:tabs>
          <w:tab w:val="num" w:pos="4680"/>
        </w:tabs>
        <w:ind w:left="4680" w:hanging="360"/>
      </w:pPr>
    </w:lvl>
    <w:lvl w:ilvl="6" w:tplc="04090001">
      <w:start w:val="1"/>
      <w:numFmt w:val="decimal"/>
      <w:lvlText w:val="%7."/>
      <w:lvlJc w:val="left"/>
      <w:pPr>
        <w:tabs>
          <w:tab w:val="num" w:pos="5400"/>
        </w:tabs>
        <w:ind w:left="5400" w:hanging="360"/>
      </w:pPr>
    </w:lvl>
    <w:lvl w:ilvl="7" w:tplc="04090003">
      <w:start w:val="1"/>
      <w:numFmt w:val="decimal"/>
      <w:lvlText w:val="%8."/>
      <w:lvlJc w:val="left"/>
      <w:pPr>
        <w:tabs>
          <w:tab w:val="num" w:pos="6120"/>
        </w:tabs>
        <w:ind w:left="6120" w:hanging="360"/>
      </w:pPr>
    </w:lvl>
    <w:lvl w:ilvl="8" w:tplc="04090005">
      <w:start w:val="1"/>
      <w:numFmt w:val="decimal"/>
      <w:lvlText w:val="%9."/>
      <w:lvlJc w:val="left"/>
      <w:pPr>
        <w:tabs>
          <w:tab w:val="num" w:pos="6840"/>
        </w:tabs>
        <w:ind w:left="6840" w:hanging="360"/>
      </w:pPr>
    </w:lvl>
  </w:abstractNum>
  <w:abstractNum w:abstractNumId="29" w15:restartNumberingAfterBreak="0">
    <w:nsid w:val="5E331D52"/>
    <w:multiLevelType w:val="hybridMultilevel"/>
    <w:tmpl w:val="2C62EF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63F33ACE"/>
    <w:multiLevelType w:val="hybridMultilevel"/>
    <w:tmpl w:val="85DE0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53F745F"/>
    <w:multiLevelType w:val="hybridMultilevel"/>
    <w:tmpl w:val="589001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710B0C9D"/>
    <w:multiLevelType w:val="hybridMultilevel"/>
    <w:tmpl w:val="0A500748"/>
    <w:lvl w:ilvl="0" w:tplc="04090001">
      <w:start w:val="1"/>
      <w:numFmt w:val="bullet"/>
      <w:lvlText w:val=""/>
      <w:lvlJc w:val="left"/>
      <w:pPr>
        <w:ind w:left="2160" w:hanging="720"/>
      </w:pPr>
      <w:rPr>
        <w:rFonts w:ascii="Symbol" w:hAnsi="Symbol" w:hint="default"/>
      </w:rPr>
    </w:lvl>
    <w:lvl w:ilvl="1" w:tplc="04090019">
      <w:start w:val="1"/>
      <w:numFmt w:val="decimal"/>
      <w:lvlText w:val="%2."/>
      <w:lvlJc w:val="left"/>
      <w:pPr>
        <w:tabs>
          <w:tab w:val="num" w:pos="2520"/>
        </w:tabs>
        <w:ind w:left="2520" w:hanging="360"/>
      </w:pPr>
    </w:lvl>
    <w:lvl w:ilvl="2" w:tplc="0409001B">
      <w:start w:val="1"/>
      <w:numFmt w:val="decimal"/>
      <w:lvlText w:val="%3."/>
      <w:lvlJc w:val="left"/>
      <w:pPr>
        <w:tabs>
          <w:tab w:val="num" w:pos="3240"/>
        </w:tabs>
        <w:ind w:left="3240" w:hanging="360"/>
      </w:pPr>
    </w:lvl>
    <w:lvl w:ilvl="3" w:tplc="0409000F">
      <w:start w:val="1"/>
      <w:numFmt w:val="decimal"/>
      <w:lvlText w:val="%4."/>
      <w:lvlJc w:val="left"/>
      <w:pPr>
        <w:tabs>
          <w:tab w:val="num" w:pos="3960"/>
        </w:tabs>
        <w:ind w:left="3960" w:hanging="360"/>
      </w:pPr>
    </w:lvl>
    <w:lvl w:ilvl="4" w:tplc="04090019">
      <w:start w:val="1"/>
      <w:numFmt w:val="decimal"/>
      <w:lvlText w:val="%5."/>
      <w:lvlJc w:val="left"/>
      <w:pPr>
        <w:tabs>
          <w:tab w:val="num" w:pos="4680"/>
        </w:tabs>
        <w:ind w:left="4680" w:hanging="360"/>
      </w:pPr>
    </w:lvl>
    <w:lvl w:ilvl="5" w:tplc="0409001B">
      <w:start w:val="1"/>
      <w:numFmt w:val="decimal"/>
      <w:lvlText w:val="%6."/>
      <w:lvlJc w:val="left"/>
      <w:pPr>
        <w:tabs>
          <w:tab w:val="num" w:pos="5400"/>
        </w:tabs>
        <w:ind w:left="5400" w:hanging="360"/>
      </w:pPr>
    </w:lvl>
    <w:lvl w:ilvl="6" w:tplc="0409000F">
      <w:start w:val="1"/>
      <w:numFmt w:val="decimal"/>
      <w:lvlText w:val="%7."/>
      <w:lvlJc w:val="left"/>
      <w:pPr>
        <w:tabs>
          <w:tab w:val="num" w:pos="6120"/>
        </w:tabs>
        <w:ind w:left="6120" w:hanging="360"/>
      </w:pPr>
    </w:lvl>
    <w:lvl w:ilvl="7" w:tplc="04090019">
      <w:start w:val="1"/>
      <w:numFmt w:val="decimal"/>
      <w:lvlText w:val="%8."/>
      <w:lvlJc w:val="left"/>
      <w:pPr>
        <w:tabs>
          <w:tab w:val="num" w:pos="6840"/>
        </w:tabs>
        <w:ind w:left="6840" w:hanging="360"/>
      </w:pPr>
    </w:lvl>
    <w:lvl w:ilvl="8" w:tplc="0409001B">
      <w:start w:val="1"/>
      <w:numFmt w:val="decimal"/>
      <w:lvlText w:val="%9."/>
      <w:lvlJc w:val="left"/>
      <w:pPr>
        <w:tabs>
          <w:tab w:val="num" w:pos="7560"/>
        </w:tabs>
        <w:ind w:left="7560" w:hanging="360"/>
      </w:pPr>
    </w:lvl>
  </w:abstractNum>
  <w:abstractNum w:abstractNumId="33" w15:restartNumberingAfterBreak="0">
    <w:nsid w:val="727B1786"/>
    <w:multiLevelType w:val="hybridMultilevel"/>
    <w:tmpl w:val="55AADB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72CA7E86"/>
    <w:multiLevelType w:val="hybridMultilevel"/>
    <w:tmpl w:val="C7DCDA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7711071D"/>
    <w:multiLevelType w:val="hybridMultilevel"/>
    <w:tmpl w:val="18721A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777E75FE"/>
    <w:multiLevelType w:val="hybridMultilevel"/>
    <w:tmpl w:val="CF1AAA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7A196800"/>
    <w:multiLevelType w:val="hybridMultilevel"/>
    <w:tmpl w:val="3DA0B4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7C713DFB"/>
    <w:multiLevelType w:val="hybridMultilevel"/>
    <w:tmpl w:val="FA0E8E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9"/>
  </w:num>
  <w:num w:numId="10">
    <w:abstractNumId w:val="15"/>
  </w:num>
  <w:num w:numId="11">
    <w:abstractNumId w:val="16"/>
  </w:num>
  <w:num w:numId="12">
    <w:abstractNumId w:val="11"/>
  </w:num>
  <w:num w:numId="13">
    <w:abstractNumId w:val="29"/>
  </w:num>
  <w:num w:numId="14">
    <w:abstractNumId w:val="22"/>
  </w:num>
  <w:num w:numId="15">
    <w:abstractNumId w:val="31"/>
  </w:num>
  <w:num w:numId="16">
    <w:abstractNumId w:val="20"/>
  </w:num>
  <w:num w:numId="17">
    <w:abstractNumId w:val="34"/>
  </w:num>
  <w:num w:numId="18">
    <w:abstractNumId w:val="4"/>
  </w:num>
  <w:num w:numId="19">
    <w:abstractNumId w:val="19"/>
  </w:num>
  <w:num w:numId="20">
    <w:abstractNumId w:val="35"/>
  </w:num>
  <w:num w:numId="21">
    <w:abstractNumId w:val="14"/>
  </w:num>
  <w:num w:numId="22">
    <w:abstractNumId w:val="2"/>
  </w:num>
  <w:num w:numId="23">
    <w:abstractNumId w:val="26"/>
  </w:num>
  <w:num w:numId="24">
    <w:abstractNumId w:val="12"/>
  </w:num>
  <w:num w:numId="25">
    <w:abstractNumId w:val="3"/>
  </w:num>
  <w:num w:numId="26">
    <w:abstractNumId w:val="5"/>
  </w:num>
  <w:num w:numId="27">
    <w:abstractNumId w:val="38"/>
  </w:num>
  <w:num w:numId="28">
    <w:abstractNumId w:val="10"/>
  </w:num>
  <w:num w:numId="29">
    <w:abstractNumId w:val="23"/>
  </w:num>
  <w:num w:numId="30">
    <w:abstractNumId w:val="30"/>
  </w:num>
  <w:num w:numId="31">
    <w:abstractNumId w:val="13"/>
  </w:num>
  <w:num w:numId="32">
    <w:abstractNumId w:val="37"/>
  </w:num>
  <w:num w:numId="33">
    <w:abstractNumId w:val="21"/>
  </w:num>
  <w:num w:numId="34">
    <w:abstractNumId w:val="28"/>
  </w:num>
  <w:num w:numId="35">
    <w:abstractNumId w:val="33"/>
  </w:num>
  <w:num w:numId="36">
    <w:abstractNumId w:val="1"/>
  </w:num>
  <w:num w:numId="37">
    <w:abstractNumId w:val="36"/>
  </w:num>
  <w:num w:numId="38">
    <w:abstractNumId w:val="7"/>
  </w:num>
  <w:num w:numId="39">
    <w:abstractNumId w:val="25"/>
  </w:num>
  <w:num w:numId="40">
    <w:abstractNumId w:val="24"/>
  </w:num>
  <w:num w:numId="41">
    <w:abstractNumId w:val="8"/>
  </w:num>
  <w:num w:numId="42">
    <w:abstractNumId w:val="18"/>
  </w:num>
  <w:num w:numId="4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5F9A"/>
    <w:rsid w:val="000005EC"/>
    <w:rsid w:val="00002842"/>
    <w:rsid w:val="0000330D"/>
    <w:rsid w:val="00012727"/>
    <w:rsid w:val="00015525"/>
    <w:rsid w:val="00017E40"/>
    <w:rsid w:val="00026360"/>
    <w:rsid w:val="00027A28"/>
    <w:rsid w:val="00032F84"/>
    <w:rsid w:val="000347DE"/>
    <w:rsid w:val="000437F2"/>
    <w:rsid w:val="0004473D"/>
    <w:rsid w:val="00046E1A"/>
    <w:rsid w:val="00050B14"/>
    <w:rsid w:val="00062CD8"/>
    <w:rsid w:val="00066E38"/>
    <w:rsid w:val="00075C61"/>
    <w:rsid w:val="00080A3F"/>
    <w:rsid w:val="000812D6"/>
    <w:rsid w:val="000A6DC6"/>
    <w:rsid w:val="000B4432"/>
    <w:rsid w:val="000B4973"/>
    <w:rsid w:val="000C3835"/>
    <w:rsid w:val="000C3B90"/>
    <w:rsid w:val="000D76E0"/>
    <w:rsid w:val="000D7998"/>
    <w:rsid w:val="000E1023"/>
    <w:rsid w:val="000E44AE"/>
    <w:rsid w:val="000E6770"/>
    <w:rsid w:val="0010671F"/>
    <w:rsid w:val="00111522"/>
    <w:rsid w:val="0011322D"/>
    <w:rsid w:val="00116EAA"/>
    <w:rsid w:val="00124902"/>
    <w:rsid w:val="00124A0D"/>
    <w:rsid w:val="00134B45"/>
    <w:rsid w:val="0014249F"/>
    <w:rsid w:val="0014322C"/>
    <w:rsid w:val="0014613E"/>
    <w:rsid w:val="001546B3"/>
    <w:rsid w:val="00157207"/>
    <w:rsid w:val="00157CD9"/>
    <w:rsid w:val="00172C18"/>
    <w:rsid w:val="00173AF6"/>
    <w:rsid w:val="00185ECD"/>
    <w:rsid w:val="00185F9A"/>
    <w:rsid w:val="0019011F"/>
    <w:rsid w:val="0019489D"/>
    <w:rsid w:val="0019517B"/>
    <w:rsid w:val="001C2AE0"/>
    <w:rsid w:val="001C4852"/>
    <w:rsid w:val="001C57A1"/>
    <w:rsid w:val="001C71B4"/>
    <w:rsid w:val="001D0A6D"/>
    <w:rsid w:val="001D4D06"/>
    <w:rsid w:val="001D6A5E"/>
    <w:rsid w:val="001E544D"/>
    <w:rsid w:val="001F2359"/>
    <w:rsid w:val="001F3412"/>
    <w:rsid w:val="001F7E5E"/>
    <w:rsid w:val="002033E3"/>
    <w:rsid w:val="00211F87"/>
    <w:rsid w:val="00212408"/>
    <w:rsid w:val="002274AA"/>
    <w:rsid w:val="00232EEF"/>
    <w:rsid w:val="002336BC"/>
    <w:rsid w:val="00253E9F"/>
    <w:rsid w:val="00265D11"/>
    <w:rsid w:val="00280391"/>
    <w:rsid w:val="0028304E"/>
    <w:rsid w:val="0029558E"/>
    <w:rsid w:val="00296E5B"/>
    <w:rsid w:val="002A2AC4"/>
    <w:rsid w:val="002A66EA"/>
    <w:rsid w:val="002B79BB"/>
    <w:rsid w:val="002C5A74"/>
    <w:rsid w:val="002D1B7F"/>
    <w:rsid w:val="002F7103"/>
    <w:rsid w:val="00303F04"/>
    <w:rsid w:val="00304CE1"/>
    <w:rsid w:val="003234E8"/>
    <w:rsid w:val="00324466"/>
    <w:rsid w:val="00324974"/>
    <w:rsid w:val="00327CB8"/>
    <w:rsid w:val="003357B2"/>
    <w:rsid w:val="003413BC"/>
    <w:rsid w:val="00341B1C"/>
    <w:rsid w:val="00342012"/>
    <w:rsid w:val="00343722"/>
    <w:rsid w:val="00355B1A"/>
    <w:rsid w:val="003642E6"/>
    <w:rsid w:val="00367577"/>
    <w:rsid w:val="00373599"/>
    <w:rsid w:val="0038065A"/>
    <w:rsid w:val="003812E0"/>
    <w:rsid w:val="00386BE9"/>
    <w:rsid w:val="003920C9"/>
    <w:rsid w:val="00394FF3"/>
    <w:rsid w:val="003A74BE"/>
    <w:rsid w:val="003B3C0F"/>
    <w:rsid w:val="003B52EC"/>
    <w:rsid w:val="003C27D8"/>
    <w:rsid w:val="003C4307"/>
    <w:rsid w:val="003C7C20"/>
    <w:rsid w:val="003D0D95"/>
    <w:rsid w:val="003D2C43"/>
    <w:rsid w:val="003E09D2"/>
    <w:rsid w:val="003E52AA"/>
    <w:rsid w:val="003F2385"/>
    <w:rsid w:val="003F2ABC"/>
    <w:rsid w:val="003F3BF8"/>
    <w:rsid w:val="00407A30"/>
    <w:rsid w:val="00410D19"/>
    <w:rsid w:val="004128D6"/>
    <w:rsid w:val="00413165"/>
    <w:rsid w:val="00426C6C"/>
    <w:rsid w:val="0043015F"/>
    <w:rsid w:val="004415C8"/>
    <w:rsid w:val="00445AB5"/>
    <w:rsid w:val="00445EF6"/>
    <w:rsid w:val="004615A2"/>
    <w:rsid w:val="00461EDF"/>
    <w:rsid w:val="00470544"/>
    <w:rsid w:val="00480E00"/>
    <w:rsid w:val="004867C8"/>
    <w:rsid w:val="0049146B"/>
    <w:rsid w:val="00495054"/>
    <w:rsid w:val="004A7494"/>
    <w:rsid w:val="004C3F5D"/>
    <w:rsid w:val="004D2D62"/>
    <w:rsid w:val="004E2A7B"/>
    <w:rsid w:val="004E2D27"/>
    <w:rsid w:val="004F3CC3"/>
    <w:rsid w:val="004F48A9"/>
    <w:rsid w:val="0051070C"/>
    <w:rsid w:val="005244A2"/>
    <w:rsid w:val="0052465E"/>
    <w:rsid w:val="005258D1"/>
    <w:rsid w:val="00532A73"/>
    <w:rsid w:val="0053420B"/>
    <w:rsid w:val="005373AB"/>
    <w:rsid w:val="005448D8"/>
    <w:rsid w:val="0055337B"/>
    <w:rsid w:val="00564CFB"/>
    <w:rsid w:val="005756D1"/>
    <w:rsid w:val="0058326C"/>
    <w:rsid w:val="00583CEB"/>
    <w:rsid w:val="005849BF"/>
    <w:rsid w:val="00587F5E"/>
    <w:rsid w:val="00594D70"/>
    <w:rsid w:val="005A061E"/>
    <w:rsid w:val="005A0ED3"/>
    <w:rsid w:val="005A52CD"/>
    <w:rsid w:val="005C2B24"/>
    <w:rsid w:val="005D1DE9"/>
    <w:rsid w:val="005D4F97"/>
    <w:rsid w:val="005E4910"/>
    <w:rsid w:val="005F0DB3"/>
    <w:rsid w:val="005F10BA"/>
    <w:rsid w:val="005F2EBC"/>
    <w:rsid w:val="00600A5C"/>
    <w:rsid w:val="00604F93"/>
    <w:rsid w:val="006111DB"/>
    <w:rsid w:val="00624802"/>
    <w:rsid w:val="00654A75"/>
    <w:rsid w:val="00665013"/>
    <w:rsid w:val="006779CE"/>
    <w:rsid w:val="00681A6B"/>
    <w:rsid w:val="006908D4"/>
    <w:rsid w:val="006A07F1"/>
    <w:rsid w:val="006C40C6"/>
    <w:rsid w:val="006C5D1A"/>
    <w:rsid w:val="006E6000"/>
    <w:rsid w:val="006F0487"/>
    <w:rsid w:val="006F6D2B"/>
    <w:rsid w:val="006F7A16"/>
    <w:rsid w:val="0071390C"/>
    <w:rsid w:val="00734802"/>
    <w:rsid w:val="00762454"/>
    <w:rsid w:val="00763C3A"/>
    <w:rsid w:val="00763CE5"/>
    <w:rsid w:val="00772AC8"/>
    <w:rsid w:val="00772B5B"/>
    <w:rsid w:val="00783110"/>
    <w:rsid w:val="007A2B48"/>
    <w:rsid w:val="007A7039"/>
    <w:rsid w:val="007C1E03"/>
    <w:rsid w:val="007C4AE6"/>
    <w:rsid w:val="007D0E84"/>
    <w:rsid w:val="007E66F5"/>
    <w:rsid w:val="007F487D"/>
    <w:rsid w:val="0082303B"/>
    <w:rsid w:val="00825A0F"/>
    <w:rsid w:val="008379C1"/>
    <w:rsid w:val="0085314E"/>
    <w:rsid w:val="0086287D"/>
    <w:rsid w:val="00867047"/>
    <w:rsid w:val="00875A9A"/>
    <w:rsid w:val="00876D0E"/>
    <w:rsid w:val="008906AF"/>
    <w:rsid w:val="008917BA"/>
    <w:rsid w:val="008917F9"/>
    <w:rsid w:val="0089382D"/>
    <w:rsid w:val="00895ACD"/>
    <w:rsid w:val="00895B1D"/>
    <w:rsid w:val="008A192D"/>
    <w:rsid w:val="008A7364"/>
    <w:rsid w:val="008C33E4"/>
    <w:rsid w:val="008C4CCF"/>
    <w:rsid w:val="008C5B08"/>
    <w:rsid w:val="008D63CB"/>
    <w:rsid w:val="008D7EC3"/>
    <w:rsid w:val="008E202A"/>
    <w:rsid w:val="008E394B"/>
    <w:rsid w:val="008E54E3"/>
    <w:rsid w:val="008E6A3E"/>
    <w:rsid w:val="008F0E83"/>
    <w:rsid w:val="008F7D56"/>
    <w:rsid w:val="00920599"/>
    <w:rsid w:val="009218C6"/>
    <w:rsid w:val="00935CD1"/>
    <w:rsid w:val="00936140"/>
    <w:rsid w:val="009412EB"/>
    <w:rsid w:val="00942741"/>
    <w:rsid w:val="00945AFD"/>
    <w:rsid w:val="00951A83"/>
    <w:rsid w:val="00951BBD"/>
    <w:rsid w:val="0098021A"/>
    <w:rsid w:val="0098393B"/>
    <w:rsid w:val="009860B1"/>
    <w:rsid w:val="009874E7"/>
    <w:rsid w:val="00992FDE"/>
    <w:rsid w:val="009A16C5"/>
    <w:rsid w:val="009A46A2"/>
    <w:rsid w:val="009A5799"/>
    <w:rsid w:val="009B087B"/>
    <w:rsid w:val="009B5FB2"/>
    <w:rsid w:val="009C7BFE"/>
    <w:rsid w:val="009D12EE"/>
    <w:rsid w:val="009D1E93"/>
    <w:rsid w:val="009D3FE9"/>
    <w:rsid w:val="009D63E7"/>
    <w:rsid w:val="009D79CD"/>
    <w:rsid w:val="00A03B52"/>
    <w:rsid w:val="00A11E5B"/>
    <w:rsid w:val="00A2323E"/>
    <w:rsid w:val="00A234DC"/>
    <w:rsid w:val="00A32EC1"/>
    <w:rsid w:val="00A3469F"/>
    <w:rsid w:val="00A45780"/>
    <w:rsid w:val="00A52A15"/>
    <w:rsid w:val="00A550E0"/>
    <w:rsid w:val="00A57A9F"/>
    <w:rsid w:val="00A61AAA"/>
    <w:rsid w:val="00A81D2E"/>
    <w:rsid w:val="00A8386F"/>
    <w:rsid w:val="00A83DCB"/>
    <w:rsid w:val="00A960A1"/>
    <w:rsid w:val="00A97A58"/>
    <w:rsid w:val="00AA0003"/>
    <w:rsid w:val="00AE3783"/>
    <w:rsid w:val="00AF133E"/>
    <w:rsid w:val="00AF5245"/>
    <w:rsid w:val="00B209DA"/>
    <w:rsid w:val="00B30AB5"/>
    <w:rsid w:val="00B3426B"/>
    <w:rsid w:val="00B34650"/>
    <w:rsid w:val="00B3563C"/>
    <w:rsid w:val="00B36365"/>
    <w:rsid w:val="00B405E0"/>
    <w:rsid w:val="00B43573"/>
    <w:rsid w:val="00B474F5"/>
    <w:rsid w:val="00B519DB"/>
    <w:rsid w:val="00B51C4E"/>
    <w:rsid w:val="00B53B12"/>
    <w:rsid w:val="00B53F6B"/>
    <w:rsid w:val="00B60FEC"/>
    <w:rsid w:val="00B6278E"/>
    <w:rsid w:val="00B77B65"/>
    <w:rsid w:val="00B82A50"/>
    <w:rsid w:val="00B836D7"/>
    <w:rsid w:val="00B87D7B"/>
    <w:rsid w:val="00B94F7A"/>
    <w:rsid w:val="00BA44A1"/>
    <w:rsid w:val="00BC34BD"/>
    <w:rsid w:val="00BC666B"/>
    <w:rsid w:val="00BC6BA0"/>
    <w:rsid w:val="00BD40C8"/>
    <w:rsid w:val="00BE09C7"/>
    <w:rsid w:val="00BE0C8B"/>
    <w:rsid w:val="00C0022D"/>
    <w:rsid w:val="00C11505"/>
    <w:rsid w:val="00C12C87"/>
    <w:rsid w:val="00C1554E"/>
    <w:rsid w:val="00C17FEA"/>
    <w:rsid w:val="00C25CF8"/>
    <w:rsid w:val="00C41CF1"/>
    <w:rsid w:val="00C44DB3"/>
    <w:rsid w:val="00C46061"/>
    <w:rsid w:val="00C518A5"/>
    <w:rsid w:val="00C63632"/>
    <w:rsid w:val="00C64174"/>
    <w:rsid w:val="00C7125A"/>
    <w:rsid w:val="00C72C54"/>
    <w:rsid w:val="00C74967"/>
    <w:rsid w:val="00C76482"/>
    <w:rsid w:val="00C76B7C"/>
    <w:rsid w:val="00C77722"/>
    <w:rsid w:val="00C81FBB"/>
    <w:rsid w:val="00C9076B"/>
    <w:rsid w:val="00C91396"/>
    <w:rsid w:val="00C951D8"/>
    <w:rsid w:val="00CA26D7"/>
    <w:rsid w:val="00CB2632"/>
    <w:rsid w:val="00CC0A5C"/>
    <w:rsid w:val="00CC0C9F"/>
    <w:rsid w:val="00CC0F10"/>
    <w:rsid w:val="00CC2480"/>
    <w:rsid w:val="00CE0219"/>
    <w:rsid w:val="00CF39B8"/>
    <w:rsid w:val="00CF6D98"/>
    <w:rsid w:val="00CF7F8A"/>
    <w:rsid w:val="00D06140"/>
    <w:rsid w:val="00D12C92"/>
    <w:rsid w:val="00D4170B"/>
    <w:rsid w:val="00D47852"/>
    <w:rsid w:val="00D54B99"/>
    <w:rsid w:val="00D72147"/>
    <w:rsid w:val="00D75D9A"/>
    <w:rsid w:val="00D92CE6"/>
    <w:rsid w:val="00DA57DA"/>
    <w:rsid w:val="00DB7D27"/>
    <w:rsid w:val="00DD15BB"/>
    <w:rsid w:val="00DD2104"/>
    <w:rsid w:val="00DD56F3"/>
    <w:rsid w:val="00DD7C97"/>
    <w:rsid w:val="00DE2FB3"/>
    <w:rsid w:val="00DE6C87"/>
    <w:rsid w:val="00DF17AE"/>
    <w:rsid w:val="00DF7DE3"/>
    <w:rsid w:val="00E113AD"/>
    <w:rsid w:val="00E15712"/>
    <w:rsid w:val="00E15AD4"/>
    <w:rsid w:val="00E233CF"/>
    <w:rsid w:val="00E307F2"/>
    <w:rsid w:val="00E31745"/>
    <w:rsid w:val="00E473A9"/>
    <w:rsid w:val="00E47804"/>
    <w:rsid w:val="00E552FC"/>
    <w:rsid w:val="00E6000D"/>
    <w:rsid w:val="00E833BD"/>
    <w:rsid w:val="00E86EEC"/>
    <w:rsid w:val="00E9108B"/>
    <w:rsid w:val="00E9511F"/>
    <w:rsid w:val="00EA3CB2"/>
    <w:rsid w:val="00EA54EA"/>
    <w:rsid w:val="00EA5E34"/>
    <w:rsid w:val="00EA6780"/>
    <w:rsid w:val="00EB0CF7"/>
    <w:rsid w:val="00EC6E02"/>
    <w:rsid w:val="00EC7AD3"/>
    <w:rsid w:val="00EC7AF7"/>
    <w:rsid w:val="00ED6252"/>
    <w:rsid w:val="00ED66EA"/>
    <w:rsid w:val="00EE44F0"/>
    <w:rsid w:val="00F02BAE"/>
    <w:rsid w:val="00F132CB"/>
    <w:rsid w:val="00F142B3"/>
    <w:rsid w:val="00F215E5"/>
    <w:rsid w:val="00F22441"/>
    <w:rsid w:val="00F303ED"/>
    <w:rsid w:val="00F33007"/>
    <w:rsid w:val="00F33948"/>
    <w:rsid w:val="00F3600C"/>
    <w:rsid w:val="00F36B2B"/>
    <w:rsid w:val="00F4492C"/>
    <w:rsid w:val="00F54844"/>
    <w:rsid w:val="00F6060F"/>
    <w:rsid w:val="00F61C3B"/>
    <w:rsid w:val="00F66AAC"/>
    <w:rsid w:val="00F7124E"/>
    <w:rsid w:val="00F73ADA"/>
    <w:rsid w:val="00F75CFB"/>
    <w:rsid w:val="00F75E97"/>
    <w:rsid w:val="00F821EF"/>
    <w:rsid w:val="00F90DBF"/>
    <w:rsid w:val="00F94773"/>
    <w:rsid w:val="00F96D56"/>
    <w:rsid w:val="00FA7628"/>
    <w:rsid w:val="00FB4FBF"/>
    <w:rsid w:val="00FB662F"/>
    <w:rsid w:val="00FC0413"/>
    <w:rsid w:val="00FD48AF"/>
    <w:rsid w:val="00FE3EB8"/>
    <w:rsid w:val="00FF2E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73593C"/>
  <w15:docId w15:val="{1922CEB6-F8CE-431F-B154-7A679D5F0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62454"/>
  </w:style>
  <w:style w:type="paragraph" w:styleId="Heading1">
    <w:name w:val="heading 1"/>
    <w:basedOn w:val="Normal"/>
    <w:next w:val="Normal"/>
    <w:link w:val="Heading1Char"/>
    <w:uiPriority w:val="9"/>
    <w:qFormat/>
    <w:rsid w:val="000437F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E47804"/>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85F9A"/>
    <w:rPr>
      <w:color w:val="0000FF"/>
      <w:u w:val="single"/>
    </w:rPr>
  </w:style>
  <w:style w:type="character" w:styleId="FollowedHyperlink">
    <w:name w:val="FollowedHyperlink"/>
    <w:basedOn w:val="DefaultParagraphFont"/>
    <w:uiPriority w:val="99"/>
    <w:semiHidden/>
    <w:unhideWhenUsed/>
    <w:rsid w:val="00A03B52"/>
    <w:rPr>
      <w:color w:val="800080" w:themeColor="followedHyperlink"/>
      <w:u w:val="single"/>
    </w:rPr>
  </w:style>
  <w:style w:type="paragraph" w:styleId="ListParagraph">
    <w:name w:val="List Paragraph"/>
    <w:basedOn w:val="Normal"/>
    <w:uiPriority w:val="34"/>
    <w:qFormat/>
    <w:rsid w:val="00A03B52"/>
    <w:pPr>
      <w:ind w:left="720"/>
      <w:contextualSpacing/>
    </w:pPr>
  </w:style>
  <w:style w:type="paragraph" w:styleId="Header">
    <w:name w:val="header"/>
    <w:basedOn w:val="Normal"/>
    <w:link w:val="HeaderChar"/>
    <w:uiPriority w:val="99"/>
    <w:unhideWhenUsed/>
    <w:rsid w:val="00825A0F"/>
    <w:pPr>
      <w:tabs>
        <w:tab w:val="center" w:pos="4680"/>
        <w:tab w:val="right" w:pos="9360"/>
      </w:tabs>
    </w:pPr>
  </w:style>
  <w:style w:type="character" w:customStyle="1" w:styleId="HeaderChar">
    <w:name w:val="Header Char"/>
    <w:basedOn w:val="DefaultParagraphFont"/>
    <w:link w:val="Header"/>
    <w:uiPriority w:val="99"/>
    <w:rsid w:val="00825A0F"/>
  </w:style>
  <w:style w:type="paragraph" w:styleId="Footer">
    <w:name w:val="footer"/>
    <w:basedOn w:val="Normal"/>
    <w:link w:val="FooterChar"/>
    <w:uiPriority w:val="99"/>
    <w:unhideWhenUsed/>
    <w:rsid w:val="00825A0F"/>
    <w:pPr>
      <w:tabs>
        <w:tab w:val="center" w:pos="4680"/>
        <w:tab w:val="right" w:pos="9360"/>
      </w:tabs>
    </w:pPr>
  </w:style>
  <w:style w:type="character" w:customStyle="1" w:styleId="FooterChar">
    <w:name w:val="Footer Char"/>
    <w:basedOn w:val="DefaultParagraphFont"/>
    <w:link w:val="Footer"/>
    <w:uiPriority w:val="99"/>
    <w:rsid w:val="00825A0F"/>
  </w:style>
  <w:style w:type="character" w:customStyle="1" w:styleId="Heading2Char">
    <w:name w:val="Heading 2 Char"/>
    <w:basedOn w:val="DefaultParagraphFont"/>
    <w:link w:val="Heading2"/>
    <w:uiPriority w:val="9"/>
    <w:rsid w:val="00E47804"/>
    <w:rPr>
      <w:rFonts w:asciiTheme="majorHAnsi" w:eastAsiaTheme="majorEastAsia" w:hAnsiTheme="majorHAnsi" w:cstheme="majorBidi"/>
      <w:b/>
      <w:bCs/>
      <w:color w:val="4F81BD" w:themeColor="accent1"/>
      <w:sz w:val="26"/>
      <w:szCs w:val="26"/>
    </w:rPr>
  </w:style>
  <w:style w:type="character" w:styleId="UnresolvedMention">
    <w:name w:val="Unresolved Mention"/>
    <w:basedOn w:val="DefaultParagraphFont"/>
    <w:uiPriority w:val="99"/>
    <w:semiHidden/>
    <w:unhideWhenUsed/>
    <w:rsid w:val="00BC666B"/>
    <w:rPr>
      <w:color w:val="605E5C"/>
      <w:shd w:val="clear" w:color="auto" w:fill="E1DFDD"/>
    </w:rPr>
  </w:style>
  <w:style w:type="character" w:customStyle="1" w:styleId="Heading1Char">
    <w:name w:val="Heading 1 Char"/>
    <w:basedOn w:val="DefaultParagraphFont"/>
    <w:link w:val="Heading1"/>
    <w:uiPriority w:val="9"/>
    <w:rsid w:val="000437F2"/>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220905">
      <w:bodyDiv w:val="1"/>
      <w:marLeft w:val="0"/>
      <w:marRight w:val="0"/>
      <w:marTop w:val="0"/>
      <w:marBottom w:val="0"/>
      <w:divBdr>
        <w:top w:val="none" w:sz="0" w:space="0" w:color="auto"/>
        <w:left w:val="none" w:sz="0" w:space="0" w:color="auto"/>
        <w:bottom w:val="none" w:sz="0" w:space="0" w:color="auto"/>
        <w:right w:val="none" w:sz="0" w:space="0" w:color="auto"/>
      </w:divBdr>
    </w:div>
    <w:div w:id="1161776288">
      <w:bodyDiv w:val="1"/>
      <w:marLeft w:val="0"/>
      <w:marRight w:val="0"/>
      <w:marTop w:val="0"/>
      <w:marBottom w:val="0"/>
      <w:divBdr>
        <w:top w:val="none" w:sz="0" w:space="0" w:color="auto"/>
        <w:left w:val="none" w:sz="0" w:space="0" w:color="auto"/>
        <w:bottom w:val="none" w:sz="0" w:space="0" w:color="auto"/>
        <w:right w:val="none" w:sz="0" w:space="0" w:color="auto"/>
      </w:divBdr>
    </w:div>
    <w:div w:id="1420567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news.bbc.co.uk/2/hi/africa/2297279.stm" TargetMode="External"/><Relationship Id="rId18" Type="http://schemas.openxmlformats.org/officeDocument/2006/relationships/hyperlink" Target="http://web.mit.edu/esd.83/www/notebook/WorldSystem.pdf" TargetMode="External"/><Relationship Id="rId26" Type="http://schemas.openxmlformats.org/officeDocument/2006/relationships/hyperlink" Target="http://www.siliconafrica.com/france-colonial-tax/" TargetMode="External"/><Relationship Id="rId39" Type="http://schemas.openxmlformats.org/officeDocument/2006/relationships/hyperlink" Target="http://iijd.org/index.php/news/entry/african-land-grabs-and-the-growing-international-food-crisis/" TargetMode="External"/><Relationship Id="rId21" Type="http://schemas.openxmlformats.org/officeDocument/2006/relationships/hyperlink" Target="http://exhibitions.nypl.org/africanaage/essay-colonization-of-africa.html" TargetMode="External"/><Relationship Id="rId34" Type="http://schemas.openxmlformats.org/officeDocument/2006/relationships/hyperlink" Target="http://www.mit.edu/~thistle/v13/2/imf.html" TargetMode="External"/><Relationship Id="rId42" Type="http://schemas.openxmlformats.org/officeDocument/2006/relationships/hyperlink" Target="http://news.bbc.co.uk/2/hi/africa/3227997.stm" TargetMode="External"/><Relationship Id="rId47" Type="http://schemas.openxmlformats.org/officeDocument/2006/relationships/hyperlink" Target="http://www.ucsusa.org/our-work/food-agriculture/our-failing-food-system/industrial-agriculture" TargetMode="External"/><Relationship Id="rId50" Type="http://schemas.openxmlformats.org/officeDocument/2006/relationships/hyperlink" Target="https://www.theguardian.com/global-development/2017/jan/09/modern-agriculture-cultivates-climate-change-nurture-biodiversity-olivier-de-schutter-emile-frison" TargetMode="External"/><Relationship Id="rId55" Type="http://schemas.openxmlformats.org/officeDocument/2006/relationships/hyperlink" Target="http://inquiry.research.umn.edu/2014/08/28/does-africa-need-a-new-green-revolution/" TargetMode="External"/><Relationship Id="rId63" Type="http://schemas.openxmlformats.org/officeDocument/2006/relationships/hyperlink" Target="https://www.theguardian.com/environment/2014/may/28/farmland-food-security-small-farmers" TargetMode="External"/><Relationship Id="rId68" Type="http://schemas.openxmlformats.org/officeDocument/2006/relationships/hyperlink" Target="http://www.pewglobal.org/2009/12/02/global-warming-seen-as-a-major-problem-around-the-world-less-concern-in-the-us-china-and-russia/" TargetMode="External"/><Relationship Id="rId7" Type="http://schemas.openxmlformats.org/officeDocument/2006/relationships/hyperlink" Target="mailto:SNeufeld@trcc.commnet.edu" TargetMode="External"/><Relationship Id="rId71" Type="http://schemas.openxmlformats.org/officeDocument/2006/relationships/hyperlink" Target="https://www.theguardian.com/environment/climate-consensus-97-per-cent/2015/aug/31/citi-report-slowing-global-warming-would-save-tens-of-trillions-of-dollars" TargetMode="External"/><Relationship Id="rId2" Type="http://schemas.openxmlformats.org/officeDocument/2006/relationships/styles" Target="styles.xml"/><Relationship Id="rId16" Type="http://schemas.openxmlformats.org/officeDocument/2006/relationships/hyperlink" Target="http://www.academia.edu/4605873/Modernization_Theory_Versus_Dependency_Theory" TargetMode="External"/><Relationship Id="rId29" Type="http://schemas.openxmlformats.org/officeDocument/2006/relationships/hyperlink" Target="http://edition.cnn.com/2010/WORLD/africa/08/23/africa.resource.curse/index.html" TargetMode="External"/><Relationship Id="rId11" Type="http://schemas.openxmlformats.org/officeDocument/2006/relationships/hyperlink" Target="http://news.bbc.co.uk/2/hi/africa/2297259.stm" TargetMode="External"/><Relationship Id="rId24" Type="http://schemas.openxmlformats.org/officeDocument/2006/relationships/hyperlink" Target="http://www.fsmitha.com/h2/ch14-africa.htm" TargetMode="External"/><Relationship Id="rId32" Type="http://schemas.openxmlformats.org/officeDocument/2006/relationships/hyperlink" Target="http://www.rand.org/blog/2014/12/the-tortured-roots-of-sectarian-violence.html" TargetMode="External"/><Relationship Id="rId37" Type="http://schemas.openxmlformats.org/officeDocument/2006/relationships/hyperlink" Target="http://blogs.worldbank.org/trade/evidence-that-trade-does-reduce-poverty-but-only-if-the-conditions-are-right" TargetMode="External"/><Relationship Id="rId40" Type="http://schemas.openxmlformats.org/officeDocument/2006/relationships/hyperlink" Target="http://circle.org/jsource/farm-subsidies-devastating-the-worlds-poor-and-the-environment-by-max-borders-and-h-sterling-burnett/" TargetMode="External"/><Relationship Id="rId45" Type="http://schemas.openxmlformats.org/officeDocument/2006/relationships/hyperlink" Target="http://www.pewresearch.org/fact-tank/2015/06/08/scientists-more-worried-than-public-about-worlds-growing-population/" TargetMode="External"/><Relationship Id="rId53" Type="http://schemas.openxmlformats.org/officeDocument/2006/relationships/hyperlink" Target="http://www.npr.org/templates/story/story.php?storyId=102893816" TargetMode="External"/><Relationship Id="rId58" Type="http://schemas.openxmlformats.org/officeDocument/2006/relationships/hyperlink" Target="http://bolekaja.wordpress.com/2009/12/19/ending-africas-hunger/" TargetMode="External"/><Relationship Id="rId66" Type="http://schemas.openxmlformats.org/officeDocument/2006/relationships/hyperlink" Target="https://news.nationalgeographic.com/2015/12/151201-datapoints-climate-change-poverty-agriculture/" TargetMode="External"/><Relationship Id="rId7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brookings.edu/on-the-record/the-national-security-implications-of-global-poverty/" TargetMode="External"/><Relationship Id="rId23" Type="http://schemas.openxmlformats.org/officeDocument/2006/relationships/hyperlink" Target="http://www.fsmitha.com/h2/ch14-4.htm" TargetMode="External"/><Relationship Id="rId28" Type="http://schemas.openxmlformats.org/officeDocument/2006/relationships/hyperlink" Target="http://www.iol.co.za/sundayindependent/africans-inherited-corruption-1.1259448" TargetMode="External"/><Relationship Id="rId36" Type="http://schemas.openxmlformats.org/officeDocument/2006/relationships/hyperlink" Target="https://www.huffingtonpost.com/ian-fletcher/free-trade-isnt-helping-w_b_837893.html" TargetMode="External"/><Relationship Id="rId49" Type="http://schemas.openxmlformats.org/officeDocument/2006/relationships/hyperlink" Target="http://www.nytimes.com/2016/10/30/business/gmo-promise-falls-short.html" TargetMode="External"/><Relationship Id="rId57" Type="http://schemas.openxmlformats.org/officeDocument/2006/relationships/hyperlink" Target="https://foodfirst.org/wp-content/uploads/2013/12/BK5_1-Spring-1998-Vol-5-1-The-Myth-Scarcity.pdf" TargetMode="External"/><Relationship Id="rId61" Type="http://schemas.openxmlformats.org/officeDocument/2006/relationships/hyperlink" Target="https://www.theguardian.com/environment/2014/jun/27/land-grabbing-food-biofuels-crops" TargetMode="External"/><Relationship Id="rId10" Type="http://schemas.openxmlformats.org/officeDocument/2006/relationships/hyperlink" Target="http://news.bbc.co.uk/2/hi/africa/2297237.stm" TargetMode="External"/><Relationship Id="rId19" Type="http://schemas.openxmlformats.org/officeDocument/2006/relationships/hyperlink" Target="http://www.faculty.rsu.edu/users/f/felwell/www/Theorists/Wallerstein/Presentation/Wallerstein.pdf" TargetMode="External"/><Relationship Id="rId31" Type="http://schemas.openxmlformats.org/officeDocument/2006/relationships/hyperlink" Target="http://www.matthewvandyke.com/blog/mali-sudan-ethnic-conflict-north-africa/" TargetMode="External"/><Relationship Id="rId44" Type="http://schemas.openxmlformats.org/officeDocument/2006/relationships/hyperlink" Target="https://www.theguardian.com/environment/2014/sep/18/world-population-new-study-11bn-2100" TargetMode="External"/><Relationship Id="rId52" Type="http://schemas.openxmlformats.org/officeDocument/2006/relationships/hyperlink" Target="https://www.theguardian.com/environment/2017/oct/04/factory-farming-destructive-wasteful-cruel-says-philip-lymbery-farmageddon-author" TargetMode="External"/><Relationship Id="rId60" Type="http://schemas.openxmlformats.org/officeDocument/2006/relationships/hyperlink" Target="http://www.pambazuka.org/food-health/cash-crop-colonialism-and-attack-african-agriculture" TargetMode="External"/><Relationship Id="rId65" Type="http://schemas.openxmlformats.org/officeDocument/2006/relationships/hyperlink" Target="https://www.forbes.com/sites/energyinnovation/2017/12/19/climate-change-and-global-poverty-can-only-be-solved-together/" TargetMode="External"/><Relationship Id="rId73"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MLiscum@trcc.commnet.edu" TargetMode="External"/><Relationship Id="rId14" Type="http://schemas.openxmlformats.org/officeDocument/2006/relationships/hyperlink" Target="https://www.theguardian.com/global-development/2016/oct/05/nearly-half-all-children-sub-saharan-africa-extreme-poverty-unicef-world-bank-report-warns" TargetMode="External"/><Relationship Id="rId22" Type="http://schemas.openxmlformats.org/officeDocument/2006/relationships/hyperlink" Target="http://www.yale.edu/gsp/colonial/belgian_congo/" TargetMode="External"/><Relationship Id="rId27" Type="http://schemas.openxmlformats.org/officeDocument/2006/relationships/hyperlink" Target="https://www.nybooks.com/daily/2018/08/06/ngugi-wa-thiongo-and-the-tyranny-of-language/" TargetMode="External"/><Relationship Id="rId30" Type="http://schemas.openxmlformats.org/officeDocument/2006/relationships/hyperlink" Target="https://www.brookings.edu/articles/ethnicity-an-african-predicament/" TargetMode="External"/><Relationship Id="rId35" Type="http://schemas.openxmlformats.org/officeDocument/2006/relationships/hyperlink" Target="http://www.forbes.com/sites/eriksherman/2016/06/05/even-the-imf-sees-30-years-of-neoliberalism-as-a-mistake/" TargetMode="External"/><Relationship Id="rId43" Type="http://schemas.openxmlformats.org/officeDocument/2006/relationships/hyperlink" Target="https://www.livescience.com/16493-people-planet-earth-support.html" TargetMode="External"/><Relationship Id="rId48" Type="http://schemas.openxmlformats.org/officeDocument/2006/relationships/hyperlink" Target="http://www.ucsusa.org/food_and_agriculture/our-failing-food-system/industrial-agriculture/hidden-costs-of-industrial.html" TargetMode="External"/><Relationship Id="rId56" Type="http://schemas.openxmlformats.org/officeDocument/2006/relationships/hyperlink" Target="http://opinionator.blogs.nytimes.com/2014/04/09/a-green-revolution-this-time-for-africa/?hp&amp;rref=opinion&amp;_r=0" TargetMode="External"/><Relationship Id="rId64" Type="http://schemas.openxmlformats.org/officeDocument/2006/relationships/hyperlink" Target="http://news.nationalgeographic.com/news/2014/05/140502-climate-change-agriculture-family-farm-science/" TargetMode="External"/><Relationship Id="rId69" Type="http://schemas.openxmlformats.org/officeDocument/2006/relationships/hyperlink" Target="http://www.rand.org/pubs/issue_papers/IP176/index2.html" TargetMode="External"/><Relationship Id="rId8" Type="http://schemas.openxmlformats.org/officeDocument/2006/relationships/hyperlink" Target="mailto:TRWritingCenter@trcc.commnet.edu" TargetMode="External"/><Relationship Id="rId51" Type="http://schemas.openxmlformats.org/officeDocument/2006/relationships/hyperlink" Target="https://www.theguardian.com/environment/2017/oct/05/vast-animal-feed-crops-meat-needs-destroying-planet" TargetMode="External"/><Relationship Id="rId72" Type="http://schemas.openxmlformats.org/officeDocument/2006/relationships/footer" Target="footer1.xml"/><Relationship Id="rId3" Type="http://schemas.openxmlformats.org/officeDocument/2006/relationships/settings" Target="settings.xml"/><Relationship Id="rId12" Type="http://schemas.openxmlformats.org/officeDocument/2006/relationships/hyperlink" Target="http://news.bbc.co.uk/2/hi/africa/2297265.stm" TargetMode="External"/><Relationship Id="rId17" Type="http://schemas.openxmlformats.org/officeDocument/2006/relationships/hyperlink" Target="https://www.sophia.org/tutorials/modernization-and-dependency-theory--3" TargetMode="External"/><Relationship Id="rId25" Type="http://schemas.openxmlformats.org/officeDocument/2006/relationships/hyperlink" Target="http://alphahistory.com/vietnam/french-colonialism-in-vietnam/" TargetMode="External"/><Relationship Id="rId33" Type="http://schemas.openxmlformats.org/officeDocument/2006/relationships/hyperlink" Target="http://www.cfr.org/france/french-military-africa/p12578" TargetMode="External"/><Relationship Id="rId38" Type="http://schemas.openxmlformats.org/officeDocument/2006/relationships/hyperlink" Target="http://www.cuts-citee.org/tdp/pdf/Article-Trade_Agreements_and_Developing_Countries.pdf" TargetMode="External"/><Relationship Id="rId46" Type="http://schemas.openxmlformats.org/officeDocument/2006/relationships/hyperlink" Target="https://www.guttmacher.org/about/journals/ipsrh/2009/03/response-critics-family-planning-programs" TargetMode="External"/><Relationship Id="rId59" Type="http://schemas.openxmlformats.org/officeDocument/2006/relationships/hyperlink" Target="http://www.pambazuka.org/food-health/cash-crop-colonialism-and-attack-african-agriculture" TargetMode="External"/><Relationship Id="rId67" Type="http://schemas.openxmlformats.org/officeDocument/2006/relationships/hyperlink" Target="https://www.theguardian.com/global-development/2016/oct/17/climate-change-could-drive-122m-more-people-into-extreme-poverty-by-2030-un-united-nations-report" TargetMode="External"/><Relationship Id="rId20" Type="http://schemas.openxmlformats.org/officeDocument/2006/relationships/hyperlink" Target="https://revisesociology.com/2016/09/30/end-poverty-sachs-summary/" TargetMode="External"/><Relationship Id="rId41" Type="http://schemas.openxmlformats.org/officeDocument/2006/relationships/hyperlink" Target="http://www.enviroalternatives.com/waterglobal.html" TargetMode="External"/><Relationship Id="rId54" Type="http://schemas.openxmlformats.org/officeDocument/2006/relationships/hyperlink" Target="http://www.npr.org/2009/04/14/102944731/green-revolution-trapping-indias-farmers-in-debt" TargetMode="External"/><Relationship Id="rId62" Type="http://schemas.openxmlformats.org/officeDocument/2006/relationships/hyperlink" Target="http://www.theweek.co.uk/95925/fact-check-the-truth-about-land-reform-in-south-africa" TargetMode="External"/><Relationship Id="rId70" Type="http://schemas.openxmlformats.org/officeDocument/2006/relationships/hyperlink" Target="http://e360.yale.edu/feature/calculating_the_true_cost_of_global_climate_change/2357/" TargetMode="Externa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1993</TotalTime>
  <Pages>10</Pages>
  <Words>4174</Words>
  <Characters>23792</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27911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Neufeld</dc:creator>
  <cp:keywords/>
  <dc:description/>
  <cp:lastModifiedBy>Steven Neufeld</cp:lastModifiedBy>
  <cp:revision>30</cp:revision>
  <dcterms:created xsi:type="dcterms:W3CDTF">2018-08-11T15:20:00Z</dcterms:created>
  <dcterms:modified xsi:type="dcterms:W3CDTF">2018-08-28T00:58:00Z</dcterms:modified>
</cp:coreProperties>
</file>