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00" w:rsidRPr="004611FF" w:rsidRDefault="00202D00" w:rsidP="00202D00">
      <w:pPr>
        <w:spacing w:after="0" w:line="240" w:lineRule="auto"/>
        <w:jc w:val="center"/>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SYLABUS FOR SOCIOLOGY OF THE FAMILY</w:t>
      </w:r>
    </w:p>
    <w:p w:rsidR="00202D00" w:rsidRPr="004611FF" w:rsidRDefault="00202D00" w:rsidP="00202D00">
      <w:pPr>
        <w:spacing w:after="0" w:line="240" w:lineRule="auto"/>
        <w:jc w:val="center"/>
        <w:rPr>
          <w:rFonts w:ascii="Times New Roman" w:eastAsia="Times New Roman" w:hAnsi="Times New Roman" w:cs="Times New Roman"/>
          <w:b/>
          <w:sz w:val="24"/>
          <w:szCs w:val="24"/>
        </w:rPr>
      </w:pP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Course Number: SOC-K210 Sociology of the Family</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Course Schedule: On-Line</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Instructor: Steven Neufeld</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Office: C-142 </w:t>
      </w:r>
    </w:p>
    <w:p w:rsidR="00202D00" w:rsidRPr="004611FF" w:rsidRDefault="003C4EE5"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Phone: 860-215-9457</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Email: sneufeld@trcc.commnet.edu</w:t>
      </w:r>
    </w:p>
    <w:p w:rsidR="00CC413D" w:rsidRPr="00CC413D" w:rsidRDefault="00CC413D" w:rsidP="00CC413D">
      <w:pPr>
        <w:spacing w:after="0" w:line="240" w:lineRule="auto"/>
        <w:rPr>
          <w:rFonts w:ascii="Times New Roman" w:eastAsia="Times New Roman" w:hAnsi="Times New Roman" w:cs="Times New Roman"/>
          <w:sz w:val="24"/>
          <w:szCs w:val="24"/>
        </w:rPr>
      </w:pPr>
      <w:r w:rsidRPr="00CC413D">
        <w:rPr>
          <w:rFonts w:ascii="Times New Roman" w:eastAsia="Times New Roman" w:hAnsi="Times New Roman" w:cs="Times New Roman"/>
          <w:sz w:val="24"/>
          <w:szCs w:val="24"/>
        </w:rPr>
        <w:t>Office Hours: Tuesday and Thursday 12:30 – 1:00 p.m. and 3:30 – 4:30 p.m., or by appointment (please always confirm with me first!)</w:t>
      </w:r>
    </w:p>
    <w:p w:rsidR="00202D00" w:rsidRDefault="00202D00" w:rsidP="00202D00">
      <w:pPr>
        <w:spacing w:after="0" w:line="240" w:lineRule="auto"/>
        <w:rPr>
          <w:rFonts w:ascii="Times New Roman" w:eastAsia="Times New Roman" w:hAnsi="Times New Roman" w:cs="Times New Roman"/>
          <w:sz w:val="24"/>
          <w:szCs w:val="24"/>
        </w:rPr>
      </w:pPr>
    </w:p>
    <w:p w:rsidR="00CC413D" w:rsidRPr="004611FF" w:rsidRDefault="00CC413D" w:rsidP="00202D00">
      <w:pPr>
        <w:spacing w:after="0" w:line="240" w:lineRule="auto"/>
        <w:rPr>
          <w:rFonts w:ascii="Times New Roman" w:eastAsia="Times New Roman" w:hAnsi="Times New Roman" w:cs="Times New Roman"/>
          <w:sz w:val="24"/>
          <w:szCs w:val="24"/>
        </w:rPr>
      </w:pPr>
    </w:p>
    <w:p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Description</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The family is one of the most basic and fundamental ins</w:t>
      </w:r>
      <w:r w:rsidR="003C4EE5" w:rsidRPr="004611FF">
        <w:rPr>
          <w:rFonts w:ascii="Times New Roman" w:eastAsia="Times New Roman" w:hAnsi="Times New Roman" w:cs="Times New Roman"/>
          <w:sz w:val="24"/>
          <w:szCs w:val="24"/>
        </w:rPr>
        <w:t xml:space="preserve">titutions in society.  It plays </w:t>
      </w:r>
      <w:r w:rsidRPr="004611FF">
        <w:rPr>
          <w:rFonts w:ascii="Times New Roman" w:eastAsia="Times New Roman" w:hAnsi="Times New Roman" w:cs="Times New Roman"/>
          <w:sz w:val="24"/>
          <w:szCs w:val="24"/>
        </w:rPr>
        <w:t xml:space="preserve">pivotal functions that both shape and are shaped by the larger society.  It also involves close emotional and economic relationships that contain elements of both consensus and conflict and that have significant effects on the lives of family members.  Examining the family in this manner is what it means to look at the family from a sociological perspective.  </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The course will focus on several key issues.  First, we will examine how the structure and functions the family have changed as our society has developed </w:t>
      </w:r>
      <w:r w:rsidR="00C10168" w:rsidRPr="004611FF">
        <w:rPr>
          <w:rFonts w:ascii="Times New Roman" w:eastAsia="Times New Roman" w:hAnsi="Times New Roman" w:cs="Times New Roman"/>
          <w:sz w:val="24"/>
          <w:szCs w:val="24"/>
        </w:rPr>
        <w:t xml:space="preserve">economically </w:t>
      </w:r>
      <w:r w:rsidRPr="004611FF">
        <w:rPr>
          <w:rFonts w:ascii="Times New Roman" w:eastAsia="Times New Roman" w:hAnsi="Times New Roman" w:cs="Times New Roman"/>
          <w:sz w:val="24"/>
          <w:szCs w:val="24"/>
        </w:rPr>
        <w:t xml:space="preserve">from a pre-industrial (or agricultural) society to an industrial society and finally to what we call a “post-industrial” society today.  </w:t>
      </w:r>
      <w:r w:rsidR="00C10168" w:rsidRPr="004611FF">
        <w:rPr>
          <w:rFonts w:ascii="Times New Roman" w:eastAsia="Times New Roman" w:hAnsi="Times New Roman" w:cs="Times New Roman"/>
          <w:sz w:val="24"/>
          <w:szCs w:val="24"/>
        </w:rPr>
        <w:t>The transition from an agricultural to an industrial economy beginning in the 19</w:t>
      </w:r>
      <w:r w:rsidR="00C10168" w:rsidRPr="004611FF">
        <w:rPr>
          <w:rFonts w:ascii="Times New Roman" w:eastAsia="Times New Roman" w:hAnsi="Times New Roman" w:cs="Times New Roman"/>
          <w:sz w:val="24"/>
          <w:szCs w:val="24"/>
          <w:vertAlign w:val="superscript"/>
        </w:rPr>
        <w:t>th</w:t>
      </w:r>
      <w:r w:rsidR="00C10168" w:rsidRPr="004611FF">
        <w:rPr>
          <w:rFonts w:ascii="Times New Roman" w:eastAsia="Times New Roman" w:hAnsi="Times New Roman" w:cs="Times New Roman"/>
          <w:sz w:val="24"/>
          <w:szCs w:val="24"/>
        </w:rPr>
        <w:t xml:space="preserve"> century led to a number of changes in the family, including the emer</w:t>
      </w:r>
      <w:r w:rsidRPr="004611FF">
        <w:rPr>
          <w:rFonts w:ascii="Times New Roman" w:eastAsia="Times New Roman" w:hAnsi="Times New Roman" w:cs="Times New Roman"/>
          <w:sz w:val="24"/>
          <w:szCs w:val="24"/>
        </w:rPr>
        <w:t>gence of the nuclear family, incr</w:t>
      </w:r>
      <w:r w:rsidR="00C10168" w:rsidRPr="004611FF">
        <w:rPr>
          <w:rFonts w:ascii="Times New Roman" w:eastAsia="Times New Roman" w:hAnsi="Times New Roman" w:cs="Times New Roman"/>
          <w:sz w:val="24"/>
          <w:szCs w:val="24"/>
        </w:rPr>
        <w:t>eased rights for women in the family and in society, changes in the role of children and in</w:t>
      </w:r>
      <w:r w:rsidRPr="004611FF">
        <w:rPr>
          <w:rFonts w:ascii="Times New Roman" w:eastAsia="Times New Roman" w:hAnsi="Times New Roman" w:cs="Times New Roman"/>
          <w:sz w:val="24"/>
          <w:szCs w:val="24"/>
        </w:rPr>
        <w:t xml:space="preserve"> views towards childhood, </w:t>
      </w:r>
      <w:r w:rsidR="00C10168" w:rsidRPr="004611FF">
        <w:rPr>
          <w:rFonts w:ascii="Times New Roman" w:eastAsia="Times New Roman" w:hAnsi="Times New Roman" w:cs="Times New Roman"/>
          <w:sz w:val="24"/>
          <w:szCs w:val="24"/>
        </w:rPr>
        <w:t>and declining economic interdependence and the transition to marriage based more on love</w:t>
      </w:r>
      <w:r w:rsidR="00614CE7" w:rsidRPr="004611FF">
        <w:rPr>
          <w:rFonts w:ascii="Times New Roman" w:eastAsia="Times New Roman" w:hAnsi="Times New Roman" w:cs="Times New Roman"/>
          <w:sz w:val="24"/>
          <w:szCs w:val="24"/>
        </w:rPr>
        <w:t>, intimacy,</w:t>
      </w:r>
      <w:r w:rsidR="00C10168" w:rsidRPr="004611FF">
        <w:rPr>
          <w:rFonts w:ascii="Times New Roman" w:eastAsia="Times New Roman" w:hAnsi="Times New Roman" w:cs="Times New Roman"/>
          <w:sz w:val="24"/>
          <w:szCs w:val="24"/>
        </w:rPr>
        <w:t xml:space="preserve"> and companionship.  </w:t>
      </w:r>
      <w:r w:rsidR="00C6344D" w:rsidRPr="004611FF">
        <w:rPr>
          <w:rFonts w:ascii="Times New Roman" w:eastAsia="Times New Roman" w:hAnsi="Times New Roman" w:cs="Times New Roman"/>
          <w:sz w:val="24"/>
          <w:szCs w:val="24"/>
        </w:rPr>
        <w:t>Along with the feminist movement, t</w:t>
      </w:r>
      <w:r w:rsidR="00614CE7" w:rsidRPr="004611FF">
        <w:rPr>
          <w:rFonts w:ascii="Times New Roman" w:eastAsia="Times New Roman" w:hAnsi="Times New Roman" w:cs="Times New Roman"/>
          <w:sz w:val="24"/>
          <w:szCs w:val="24"/>
        </w:rPr>
        <w:t xml:space="preserve">he transition to a post-industrial economy beginning in the 1960s contributed to </w:t>
      </w:r>
      <w:r w:rsidRPr="004611FF">
        <w:rPr>
          <w:rFonts w:ascii="Times New Roman" w:eastAsia="Times New Roman" w:hAnsi="Times New Roman" w:cs="Times New Roman"/>
          <w:sz w:val="24"/>
          <w:szCs w:val="24"/>
        </w:rPr>
        <w:t xml:space="preserve">the entry of women (especially married women) into the workforce, </w:t>
      </w:r>
      <w:r w:rsidR="00C6344D" w:rsidRPr="004611FF">
        <w:rPr>
          <w:rFonts w:ascii="Times New Roman" w:eastAsia="Times New Roman" w:hAnsi="Times New Roman" w:cs="Times New Roman"/>
          <w:sz w:val="24"/>
          <w:szCs w:val="24"/>
        </w:rPr>
        <w:t xml:space="preserve">the sexual revolution, </w:t>
      </w:r>
      <w:r w:rsidRPr="004611FF">
        <w:rPr>
          <w:rFonts w:ascii="Times New Roman" w:eastAsia="Times New Roman" w:hAnsi="Times New Roman" w:cs="Times New Roman"/>
          <w:sz w:val="24"/>
          <w:szCs w:val="24"/>
        </w:rPr>
        <w:t>increasing individua</w:t>
      </w:r>
      <w:r w:rsidR="00C6344D" w:rsidRPr="004611FF">
        <w:rPr>
          <w:rFonts w:ascii="Times New Roman" w:eastAsia="Times New Roman" w:hAnsi="Times New Roman" w:cs="Times New Roman"/>
          <w:sz w:val="24"/>
          <w:szCs w:val="24"/>
        </w:rPr>
        <w:t xml:space="preserve">lism within marriage, delays in marriage, and delays in what is known as the “transition to adulthood”.  </w:t>
      </w:r>
      <w:r w:rsidRPr="004611FF">
        <w:rPr>
          <w:rFonts w:ascii="Times New Roman" w:eastAsia="Times New Roman" w:hAnsi="Times New Roman" w:cs="Times New Roman"/>
          <w:sz w:val="24"/>
          <w:szCs w:val="24"/>
        </w:rPr>
        <w:t xml:space="preserve">As I will suggest, the transition from a pre-industrial to a post-industrial society has resulted in families becoming much more egalitarian over time.  However, at the same time, gender inequalities persist within the family in </w:t>
      </w:r>
      <w:proofErr w:type="gramStart"/>
      <w:r w:rsidRPr="004611FF">
        <w:rPr>
          <w:rFonts w:ascii="Times New Roman" w:eastAsia="Times New Roman" w:hAnsi="Times New Roman" w:cs="Times New Roman"/>
          <w:sz w:val="24"/>
          <w:szCs w:val="24"/>
        </w:rPr>
        <w:t>a number of</w:t>
      </w:r>
      <w:proofErr w:type="gramEnd"/>
      <w:r w:rsidRPr="004611FF">
        <w:rPr>
          <w:rFonts w:ascii="Times New Roman" w:eastAsia="Times New Roman" w:hAnsi="Times New Roman" w:cs="Times New Roman"/>
          <w:sz w:val="24"/>
          <w:szCs w:val="24"/>
        </w:rPr>
        <w:t xml:space="preserve"> ways.   </w:t>
      </w:r>
    </w:p>
    <w:p w:rsidR="00C34C92" w:rsidRPr="004611FF" w:rsidRDefault="00C34C92" w:rsidP="00202D00">
      <w:pPr>
        <w:spacing w:after="0" w:line="240" w:lineRule="auto"/>
        <w:rPr>
          <w:rFonts w:ascii="Times New Roman" w:eastAsia="Times New Roman" w:hAnsi="Times New Roman" w:cs="Times New Roman"/>
          <w:sz w:val="24"/>
          <w:szCs w:val="24"/>
        </w:rPr>
      </w:pPr>
    </w:p>
    <w:p w:rsidR="00C34C92" w:rsidRPr="004611FF" w:rsidRDefault="00C34C92"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Second, we will take a closer look at roles and relationships relevant to marriage and the family.  We will discuss the concept of love and examine how norms and expectations about sex have changed in our society </w:t>
      </w:r>
      <w:proofErr w:type="gramStart"/>
      <w:r w:rsidRPr="004611FF">
        <w:rPr>
          <w:rFonts w:ascii="Times New Roman" w:eastAsia="Times New Roman" w:hAnsi="Times New Roman" w:cs="Times New Roman"/>
          <w:sz w:val="24"/>
          <w:szCs w:val="24"/>
        </w:rPr>
        <w:t>as a result of</w:t>
      </w:r>
      <w:proofErr w:type="gramEnd"/>
      <w:r w:rsidRPr="004611FF">
        <w:rPr>
          <w:rFonts w:ascii="Times New Roman" w:eastAsia="Times New Roman" w:hAnsi="Times New Roman" w:cs="Times New Roman"/>
          <w:sz w:val="24"/>
          <w:szCs w:val="24"/>
        </w:rPr>
        <w:t xml:space="preserve"> the “sexual revolution” of the 20</w:t>
      </w:r>
      <w:r w:rsidRPr="004611FF">
        <w:rPr>
          <w:rFonts w:ascii="Times New Roman" w:eastAsia="Times New Roman" w:hAnsi="Times New Roman" w:cs="Times New Roman"/>
          <w:sz w:val="24"/>
          <w:szCs w:val="24"/>
          <w:vertAlign w:val="superscript"/>
        </w:rPr>
        <w:t>th</w:t>
      </w:r>
      <w:r w:rsidRPr="004611FF">
        <w:rPr>
          <w:rFonts w:ascii="Times New Roman" w:eastAsia="Times New Roman" w:hAnsi="Times New Roman" w:cs="Times New Roman"/>
          <w:sz w:val="24"/>
          <w:szCs w:val="24"/>
        </w:rPr>
        <w:t xml:space="preserve"> century.  We will also discuss different perspectives on what is known as “mate selection”, as well as the growing trend of interracial relationships and marriages in our society.  Finally, we will also discuss parenting and childcare, as well as issues of marital satisfaction and domestic violence in our society.  As we discuss these issues, we will consider the impact that social class and gender have on them.  </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C34C92"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Third</w:t>
      </w:r>
      <w:r w:rsidR="00202D00" w:rsidRPr="004611FF">
        <w:rPr>
          <w:rFonts w:ascii="Times New Roman" w:eastAsia="Times New Roman" w:hAnsi="Times New Roman" w:cs="Times New Roman"/>
          <w:sz w:val="24"/>
          <w:szCs w:val="24"/>
        </w:rPr>
        <w:t xml:space="preserve">, we will explore </w:t>
      </w:r>
      <w:r w:rsidR="00E47594" w:rsidRPr="004611FF">
        <w:rPr>
          <w:rFonts w:ascii="Times New Roman" w:eastAsia="Times New Roman" w:hAnsi="Times New Roman" w:cs="Times New Roman"/>
          <w:sz w:val="24"/>
          <w:szCs w:val="24"/>
        </w:rPr>
        <w:t xml:space="preserve">family diversity in our society, especially the </w:t>
      </w:r>
      <w:r w:rsidR="00202D00" w:rsidRPr="004611FF">
        <w:rPr>
          <w:rFonts w:ascii="Times New Roman" w:eastAsia="Times New Roman" w:hAnsi="Times New Roman" w:cs="Times New Roman"/>
          <w:sz w:val="24"/>
          <w:szCs w:val="24"/>
        </w:rPr>
        <w:t>impact that race and ethnicity have on the structure and functioning of families</w:t>
      </w:r>
      <w:r w:rsidR="00E47594" w:rsidRPr="004611FF">
        <w:rPr>
          <w:rFonts w:ascii="Times New Roman" w:eastAsia="Times New Roman" w:hAnsi="Times New Roman" w:cs="Times New Roman"/>
          <w:sz w:val="24"/>
          <w:szCs w:val="24"/>
        </w:rPr>
        <w:t xml:space="preserve">, </w:t>
      </w:r>
      <w:r w:rsidR="003B7609" w:rsidRPr="004611FF">
        <w:rPr>
          <w:rFonts w:ascii="Times New Roman" w:eastAsia="Times New Roman" w:hAnsi="Times New Roman" w:cs="Times New Roman"/>
          <w:sz w:val="24"/>
          <w:szCs w:val="24"/>
        </w:rPr>
        <w:t xml:space="preserve">by examining structural and cultural </w:t>
      </w:r>
      <w:r w:rsidR="003B7609" w:rsidRPr="004611FF">
        <w:rPr>
          <w:rFonts w:ascii="Times New Roman" w:eastAsia="Times New Roman" w:hAnsi="Times New Roman" w:cs="Times New Roman"/>
          <w:sz w:val="24"/>
          <w:szCs w:val="24"/>
        </w:rPr>
        <w:lastRenderedPageBreak/>
        <w:t xml:space="preserve">characteristics of African-American, Hispanic, and Asian-American families, as well as </w:t>
      </w:r>
      <w:r w:rsidR="00AA5F49" w:rsidRPr="004611FF">
        <w:rPr>
          <w:rFonts w:ascii="Times New Roman" w:eastAsia="Times New Roman" w:hAnsi="Times New Roman" w:cs="Times New Roman"/>
          <w:sz w:val="24"/>
          <w:szCs w:val="24"/>
        </w:rPr>
        <w:t>some of their</w:t>
      </w:r>
      <w:r w:rsidR="003B7609" w:rsidRPr="004611FF">
        <w:rPr>
          <w:rFonts w:ascii="Times New Roman" w:eastAsia="Times New Roman" w:hAnsi="Times New Roman" w:cs="Times New Roman"/>
          <w:sz w:val="24"/>
          <w:szCs w:val="24"/>
        </w:rPr>
        <w:t xml:space="preserve"> causes.  </w:t>
      </w:r>
      <w:r w:rsidR="00202D00" w:rsidRPr="004611FF">
        <w:rPr>
          <w:rFonts w:ascii="Times New Roman" w:eastAsia="Times New Roman" w:hAnsi="Times New Roman" w:cs="Times New Roman"/>
          <w:sz w:val="24"/>
          <w:szCs w:val="24"/>
        </w:rPr>
        <w:t xml:space="preserve">Since Whites are the dominant group in society, </w:t>
      </w:r>
      <w:r w:rsidR="003C4EE5" w:rsidRPr="004611FF">
        <w:rPr>
          <w:rFonts w:ascii="Times New Roman" w:eastAsia="Times New Roman" w:hAnsi="Times New Roman" w:cs="Times New Roman"/>
          <w:sz w:val="24"/>
          <w:szCs w:val="24"/>
        </w:rPr>
        <w:t xml:space="preserve">structural and cultural </w:t>
      </w:r>
      <w:r w:rsidR="00202D00" w:rsidRPr="004611FF">
        <w:rPr>
          <w:rFonts w:ascii="Times New Roman" w:eastAsia="Times New Roman" w:hAnsi="Times New Roman" w:cs="Times New Roman"/>
          <w:sz w:val="24"/>
          <w:szCs w:val="24"/>
        </w:rPr>
        <w:t xml:space="preserve">characteristics of White families have often dominated our perceptions and beliefs about </w:t>
      </w:r>
      <w:r w:rsidR="003C4EE5" w:rsidRPr="004611FF">
        <w:rPr>
          <w:rFonts w:ascii="Times New Roman" w:eastAsia="Times New Roman" w:hAnsi="Times New Roman" w:cs="Times New Roman"/>
          <w:sz w:val="24"/>
          <w:szCs w:val="24"/>
        </w:rPr>
        <w:t xml:space="preserve">how </w:t>
      </w:r>
      <w:r w:rsidR="00202D00" w:rsidRPr="004611FF">
        <w:rPr>
          <w:rFonts w:ascii="Times New Roman" w:eastAsia="Times New Roman" w:hAnsi="Times New Roman" w:cs="Times New Roman"/>
          <w:sz w:val="24"/>
          <w:szCs w:val="24"/>
        </w:rPr>
        <w:t xml:space="preserve">families </w:t>
      </w:r>
      <w:r w:rsidR="003C4EE5" w:rsidRPr="004611FF">
        <w:rPr>
          <w:rFonts w:ascii="Times New Roman" w:eastAsia="Times New Roman" w:hAnsi="Times New Roman" w:cs="Times New Roman"/>
          <w:sz w:val="24"/>
          <w:szCs w:val="24"/>
        </w:rPr>
        <w:t xml:space="preserve">in our society are and </w:t>
      </w:r>
      <w:r w:rsidR="00202D00" w:rsidRPr="004611FF">
        <w:rPr>
          <w:rFonts w:ascii="Times New Roman" w:eastAsia="Times New Roman" w:hAnsi="Times New Roman" w:cs="Times New Roman"/>
          <w:sz w:val="24"/>
          <w:szCs w:val="24"/>
        </w:rPr>
        <w:t xml:space="preserve">how they should be.  </w:t>
      </w:r>
      <w:r w:rsidR="003B7609" w:rsidRPr="004611FF">
        <w:rPr>
          <w:rFonts w:ascii="Times New Roman" w:eastAsia="Times New Roman" w:hAnsi="Times New Roman" w:cs="Times New Roman"/>
          <w:sz w:val="24"/>
          <w:szCs w:val="24"/>
        </w:rPr>
        <w:t>While there is considerable variation within each group and many similarities these groups share with White families, important differences from White families can often be found.  S</w:t>
      </w:r>
      <w:r w:rsidR="00202D00" w:rsidRPr="004611FF">
        <w:rPr>
          <w:rFonts w:ascii="Times New Roman" w:eastAsia="Times New Roman" w:hAnsi="Times New Roman" w:cs="Times New Roman"/>
          <w:sz w:val="24"/>
          <w:szCs w:val="24"/>
        </w:rPr>
        <w:t>ome of the</w:t>
      </w:r>
      <w:r w:rsidR="003B7609" w:rsidRPr="004611FF">
        <w:rPr>
          <w:rFonts w:ascii="Times New Roman" w:eastAsia="Times New Roman" w:hAnsi="Times New Roman" w:cs="Times New Roman"/>
          <w:sz w:val="24"/>
          <w:szCs w:val="24"/>
        </w:rPr>
        <w:t>se</w:t>
      </w:r>
      <w:r w:rsidR="00202D00" w:rsidRPr="004611FF">
        <w:rPr>
          <w:rFonts w:ascii="Times New Roman" w:eastAsia="Times New Roman" w:hAnsi="Times New Roman" w:cs="Times New Roman"/>
          <w:sz w:val="24"/>
          <w:szCs w:val="24"/>
        </w:rPr>
        <w:t xml:space="preserve"> racial and ethnic differences that we observe are due to social class differences versus Whites, </w:t>
      </w:r>
      <w:r w:rsidR="003B7609" w:rsidRPr="004611FF">
        <w:rPr>
          <w:rFonts w:ascii="Times New Roman" w:eastAsia="Times New Roman" w:hAnsi="Times New Roman" w:cs="Times New Roman"/>
          <w:sz w:val="24"/>
          <w:szCs w:val="24"/>
        </w:rPr>
        <w:t xml:space="preserve">but </w:t>
      </w:r>
      <w:r w:rsidR="00202D00" w:rsidRPr="004611FF">
        <w:rPr>
          <w:rFonts w:ascii="Times New Roman" w:eastAsia="Times New Roman" w:hAnsi="Times New Roman" w:cs="Times New Roman"/>
          <w:sz w:val="24"/>
          <w:szCs w:val="24"/>
        </w:rPr>
        <w:t xml:space="preserve">important differences have also been created by the experience of racism and discrimination in society, as well as distinctive cultural traditions among these groups.  </w:t>
      </w:r>
    </w:p>
    <w:p w:rsidR="00202D00" w:rsidRPr="004611FF" w:rsidRDefault="00202D00" w:rsidP="00202D00">
      <w:pPr>
        <w:spacing w:after="0" w:line="240" w:lineRule="auto"/>
        <w:ind w:firstLine="720"/>
        <w:rPr>
          <w:rFonts w:ascii="Times New Roman" w:eastAsia="Times New Roman" w:hAnsi="Times New Roman" w:cs="Times New Roman"/>
          <w:sz w:val="24"/>
          <w:szCs w:val="24"/>
        </w:rPr>
      </w:pP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Finally, the latter part of the course addresses the current debate regarding whether or </w:t>
      </w:r>
      <w:r w:rsidR="004C237F" w:rsidRPr="004611FF">
        <w:rPr>
          <w:rFonts w:ascii="Times New Roman" w:eastAsia="Times New Roman" w:hAnsi="Times New Roman" w:cs="Times New Roman"/>
          <w:sz w:val="24"/>
          <w:szCs w:val="24"/>
        </w:rPr>
        <w:t>contemporary trends and changes in</w:t>
      </w:r>
      <w:r w:rsidRPr="004611FF">
        <w:rPr>
          <w:rFonts w:ascii="Times New Roman" w:eastAsia="Times New Roman" w:hAnsi="Times New Roman" w:cs="Times New Roman"/>
          <w:sz w:val="24"/>
          <w:szCs w:val="24"/>
        </w:rPr>
        <w:t xml:space="preserve"> the family</w:t>
      </w:r>
      <w:r w:rsidR="004C237F" w:rsidRPr="004611FF">
        <w:rPr>
          <w:rFonts w:ascii="Times New Roman" w:eastAsia="Times New Roman" w:hAnsi="Times New Roman" w:cs="Times New Roman"/>
          <w:sz w:val="24"/>
          <w:szCs w:val="24"/>
        </w:rPr>
        <w:t xml:space="preserve">, </w:t>
      </w:r>
      <w:r w:rsidRPr="004611FF">
        <w:rPr>
          <w:rFonts w:ascii="Times New Roman" w:eastAsia="Times New Roman" w:hAnsi="Times New Roman" w:cs="Times New Roman"/>
          <w:sz w:val="24"/>
          <w:szCs w:val="24"/>
        </w:rPr>
        <w:t>and what should be done at the public policy level to assist families in our society.  In general, the transition from an agricultural society to a “post-industrial” society has led to a decline in marriage rates</w:t>
      </w:r>
      <w:r w:rsidR="00C6344D" w:rsidRPr="004611FF">
        <w:rPr>
          <w:rFonts w:ascii="Times New Roman" w:eastAsia="Times New Roman" w:hAnsi="Times New Roman" w:cs="Times New Roman"/>
          <w:sz w:val="24"/>
          <w:szCs w:val="24"/>
        </w:rPr>
        <w:t xml:space="preserve">, an increase </w:t>
      </w:r>
      <w:r w:rsidRPr="004611FF">
        <w:rPr>
          <w:rFonts w:ascii="Times New Roman" w:eastAsia="Times New Roman" w:hAnsi="Times New Roman" w:cs="Times New Roman"/>
          <w:sz w:val="24"/>
          <w:szCs w:val="24"/>
        </w:rPr>
        <w:t>in divorce rates</w:t>
      </w:r>
      <w:r w:rsidR="00C6344D" w:rsidRPr="004611FF">
        <w:rPr>
          <w:rFonts w:ascii="Times New Roman" w:eastAsia="Times New Roman" w:hAnsi="Times New Roman" w:cs="Times New Roman"/>
          <w:sz w:val="24"/>
          <w:szCs w:val="24"/>
        </w:rPr>
        <w:t xml:space="preserve">, an increase in cohabitation, and an increase in non-marital births.  </w:t>
      </w:r>
      <w:r w:rsidR="004C237F" w:rsidRPr="004611FF">
        <w:rPr>
          <w:rFonts w:ascii="Times New Roman" w:eastAsia="Times New Roman" w:hAnsi="Times New Roman" w:cs="Times New Roman"/>
          <w:sz w:val="24"/>
          <w:szCs w:val="24"/>
        </w:rPr>
        <w:t xml:space="preserve">There has also been an increase in “non-traditional” families such as single-parent families, blended (or “step”) families, and gay and lesbian families.  These changes have produced a considerable and sometimes heated political debate over </w:t>
      </w:r>
      <w:proofErr w:type="gramStart"/>
      <w:r w:rsidR="004C237F" w:rsidRPr="004611FF">
        <w:rPr>
          <w:rFonts w:ascii="Times New Roman" w:eastAsia="Times New Roman" w:hAnsi="Times New Roman" w:cs="Times New Roman"/>
          <w:sz w:val="24"/>
          <w:szCs w:val="24"/>
        </w:rPr>
        <w:t>whether or not</w:t>
      </w:r>
      <w:proofErr w:type="gramEnd"/>
      <w:r w:rsidR="004C237F" w:rsidRPr="004611FF">
        <w:rPr>
          <w:rFonts w:ascii="Times New Roman" w:eastAsia="Times New Roman" w:hAnsi="Times New Roman" w:cs="Times New Roman"/>
          <w:sz w:val="24"/>
          <w:szCs w:val="24"/>
        </w:rPr>
        <w:t xml:space="preserve"> the family is in “decline”</w:t>
      </w:r>
      <w:r w:rsidR="00E47594" w:rsidRPr="004611FF">
        <w:rPr>
          <w:rFonts w:ascii="Times New Roman" w:eastAsia="Times New Roman" w:hAnsi="Times New Roman" w:cs="Times New Roman"/>
          <w:sz w:val="24"/>
          <w:szCs w:val="24"/>
        </w:rPr>
        <w:t xml:space="preserve"> and what policies are needed to help the family as an institution in our society.  </w:t>
      </w:r>
      <w:r w:rsidRPr="004611FF">
        <w:rPr>
          <w:rFonts w:ascii="Times New Roman" w:eastAsia="Times New Roman" w:hAnsi="Times New Roman" w:cs="Times New Roman"/>
          <w:sz w:val="24"/>
          <w:szCs w:val="24"/>
        </w:rPr>
        <w:t>This part of the course will look at trends in marriage, cohabitation, divorce, remarriage, and out-of-wedlock births</w:t>
      </w:r>
      <w:r w:rsidR="00C6344D" w:rsidRPr="004611FF">
        <w:rPr>
          <w:rFonts w:ascii="Times New Roman" w:eastAsia="Times New Roman" w:hAnsi="Times New Roman" w:cs="Times New Roman"/>
          <w:sz w:val="24"/>
          <w:szCs w:val="24"/>
        </w:rPr>
        <w:t xml:space="preserve"> in the U.S.</w:t>
      </w:r>
      <w:r w:rsidRPr="004611FF">
        <w:rPr>
          <w:rFonts w:ascii="Times New Roman" w:eastAsia="Times New Roman" w:hAnsi="Times New Roman" w:cs="Times New Roman"/>
          <w:sz w:val="24"/>
          <w:szCs w:val="24"/>
        </w:rPr>
        <w:t xml:space="preserve">, as well as their causes and consequences.  </w:t>
      </w:r>
      <w:r w:rsidR="004C237F" w:rsidRPr="004611FF">
        <w:rPr>
          <w:rFonts w:ascii="Times New Roman" w:eastAsia="Times New Roman" w:hAnsi="Times New Roman" w:cs="Times New Roman"/>
          <w:sz w:val="24"/>
          <w:szCs w:val="24"/>
        </w:rPr>
        <w:t xml:space="preserve">We will also examine the legal status and functioning of “non-traditional” families such as blended (or “step”) families and gay and lesbian families.  </w:t>
      </w:r>
      <w:r w:rsidRPr="004611FF">
        <w:rPr>
          <w:rFonts w:ascii="Times New Roman" w:eastAsia="Times New Roman" w:hAnsi="Times New Roman" w:cs="Times New Roman"/>
          <w:sz w:val="24"/>
          <w:szCs w:val="24"/>
        </w:rPr>
        <w:t xml:space="preserve">Finally, </w:t>
      </w:r>
      <w:r w:rsidR="00E47594" w:rsidRPr="004611FF">
        <w:rPr>
          <w:rFonts w:ascii="Times New Roman" w:eastAsia="Times New Roman" w:hAnsi="Times New Roman" w:cs="Times New Roman"/>
          <w:sz w:val="24"/>
          <w:szCs w:val="24"/>
        </w:rPr>
        <w:t xml:space="preserve">we will consider the situation of low-income families and the status of policies designed to assist them, and </w:t>
      </w:r>
      <w:r w:rsidRPr="004611FF">
        <w:rPr>
          <w:rFonts w:ascii="Times New Roman" w:eastAsia="Times New Roman" w:hAnsi="Times New Roman" w:cs="Times New Roman"/>
          <w:sz w:val="24"/>
          <w:szCs w:val="24"/>
        </w:rPr>
        <w:t xml:space="preserve">we will </w:t>
      </w:r>
      <w:r w:rsidR="00E47594" w:rsidRPr="004611FF">
        <w:rPr>
          <w:rFonts w:ascii="Times New Roman" w:eastAsia="Times New Roman" w:hAnsi="Times New Roman" w:cs="Times New Roman"/>
          <w:sz w:val="24"/>
          <w:szCs w:val="24"/>
        </w:rPr>
        <w:t xml:space="preserve">also </w:t>
      </w:r>
      <w:r w:rsidRPr="004611FF">
        <w:rPr>
          <w:rFonts w:ascii="Times New Roman" w:eastAsia="Times New Roman" w:hAnsi="Times New Roman" w:cs="Times New Roman"/>
          <w:sz w:val="24"/>
          <w:szCs w:val="24"/>
        </w:rPr>
        <w:t xml:space="preserve">discuss conservative, liberal, and feminist policy solutions to strengthen the family and assess their relative merits.  </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202D00">
      <w:pPr>
        <w:numPr>
          <w:ilvl w:val="0"/>
          <w:numId w:val="1"/>
        </w:numPr>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Learning Outcomes</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Learning outcomes refer to the knowledge, skills, and abilities you should develop in this course.  The learning outcomes for this course are:</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C927CA">
      <w:pPr>
        <w:pStyle w:val="ListParagraph"/>
        <w:numPr>
          <w:ilvl w:val="0"/>
          <w:numId w:val="17"/>
        </w:numPr>
        <w:rPr>
          <w:rFonts w:eastAsia="Times New Roman"/>
        </w:rPr>
      </w:pPr>
      <w:r w:rsidRPr="004611FF">
        <w:rPr>
          <w:rFonts w:eastAsia="Times New Roman"/>
        </w:rPr>
        <w:t xml:space="preserve">Critical Thinking: </w:t>
      </w:r>
      <w:r w:rsidR="00C927CA" w:rsidRPr="004611FF">
        <w:rPr>
          <w:rFonts w:eastAsia="Times New Roman"/>
        </w:rPr>
        <w:t xml:space="preserve">To analyze and evaluate argumentation and persuasion </w:t>
      </w:r>
      <w:proofErr w:type="gramStart"/>
      <w:r w:rsidR="00C927CA" w:rsidRPr="004611FF">
        <w:rPr>
          <w:rFonts w:eastAsia="Times New Roman"/>
        </w:rPr>
        <w:t>in order to</w:t>
      </w:r>
      <w:proofErr w:type="gramEnd"/>
      <w:r w:rsidR="00C927CA" w:rsidRPr="004611FF">
        <w:rPr>
          <w:rFonts w:eastAsia="Times New Roman"/>
        </w:rPr>
        <w:t xml:space="preserve"> improve, refine, and refute it.</w:t>
      </w:r>
    </w:p>
    <w:p w:rsidR="002236FD" w:rsidRPr="004611FF" w:rsidRDefault="002236FD" w:rsidP="002236FD">
      <w:pPr>
        <w:spacing w:after="0" w:line="240" w:lineRule="auto"/>
        <w:ind w:left="1080"/>
        <w:contextualSpacing/>
        <w:rPr>
          <w:rFonts w:ascii="Times New Roman" w:eastAsia="Times New Roman" w:hAnsi="Times New Roman" w:cs="Times New Roman"/>
          <w:sz w:val="24"/>
          <w:szCs w:val="24"/>
        </w:rPr>
      </w:pPr>
    </w:p>
    <w:p w:rsidR="002236FD" w:rsidRPr="004611FF" w:rsidRDefault="00EF3AD1" w:rsidP="002236FD">
      <w:pPr>
        <w:numPr>
          <w:ilvl w:val="0"/>
          <w:numId w:val="3"/>
        </w:numPr>
        <w:spacing w:after="0" w:line="240" w:lineRule="auto"/>
        <w:ind w:left="1440"/>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Analyze and evaluate</w:t>
      </w:r>
      <w:r w:rsidR="002236FD" w:rsidRPr="004611FF">
        <w:rPr>
          <w:rFonts w:ascii="Times New Roman" w:eastAsia="Times New Roman" w:hAnsi="Times New Roman" w:cs="Times New Roman"/>
          <w:sz w:val="24"/>
          <w:szCs w:val="24"/>
        </w:rPr>
        <w:t xml:space="preserve"> original writings on the family</w:t>
      </w:r>
    </w:p>
    <w:p w:rsidR="00202D00" w:rsidRPr="004611FF" w:rsidRDefault="00202D00" w:rsidP="00202D00">
      <w:pPr>
        <w:numPr>
          <w:ilvl w:val="0"/>
          <w:numId w:val="3"/>
        </w:numPr>
        <w:spacing w:after="0" w:line="240" w:lineRule="auto"/>
        <w:ind w:left="1440"/>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Understand and critique different policy proposals for strengthening families</w:t>
      </w:r>
    </w:p>
    <w:p w:rsidR="00202D00" w:rsidRPr="004611FF" w:rsidRDefault="00202D00" w:rsidP="00202D00">
      <w:pPr>
        <w:numPr>
          <w:ilvl w:val="0"/>
          <w:numId w:val="3"/>
        </w:numPr>
        <w:spacing w:after="0" w:line="240" w:lineRule="auto"/>
        <w:ind w:left="1440"/>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Write a critical book review on the family</w:t>
      </w:r>
    </w:p>
    <w:p w:rsidR="00202D00" w:rsidRPr="004611FF" w:rsidRDefault="00202D00" w:rsidP="00202D00">
      <w:pPr>
        <w:spacing w:after="0" w:line="240" w:lineRule="auto"/>
        <w:ind w:left="1440"/>
        <w:contextualSpacing/>
        <w:rPr>
          <w:rFonts w:ascii="Times New Roman" w:eastAsia="Times New Roman" w:hAnsi="Times New Roman" w:cs="Times New Roman"/>
          <w:sz w:val="24"/>
          <w:szCs w:val="24"/>
        </w:rPr>
      </w:pPr>
    </w:p>
    <w:p w:rsidR="00202D00" w:rsidRPr="004611FF" w:rsidRDefault="00202D00" w:rsidP="00C927CA">
      <w:pPr>
        <w:pStyle w:val="ListParagraph"/>
        <w:numPr>
          <w:ilvl w:val="0"/>
          <w:numId w:val="17"/>
        </w:numPr>
        <w:rPr>
          <w:rFonts w:eastAsia="Times New Roman"/>
        </w:rPr>
      </w:pPr>
      <w:r w:rsidRPr="004611FF">
        <w:t>Information Literacy: To assess what information is needed to answer questions and solve problems and to retrieve, evaluate, and use that information effectively.</w:t>
      </w:r>
    </w:p>
    <w:p w:rsidR="00202D00" w:rsidRPr="004611FF" w:rsidRDefault="00202D00" w:rsidP="00202D00">
      <w:pPr>
        <w:spacing w:after="0" w:line="240" w:lineRule="auto"/>
        <w:ind w:left="1080"/>
        <w:contextualSpacing/>
        <w:rPr>
          <w:rFonts w:ascii="Times New Roman" w:eastAsia="Times New Roman" w:hAnsi="Times New Roman" w:cs="Times New Roman"/>
          <w:sz w:val="24"/>
          <w:szCs w:val="24"/>
        </w:rPr>
      </w:pPr>
    </w:p>
    <w:p w:rsidR="00202D00" w:rsidRPr="004611FF" w:rsidRDefault="002236FD" w:rsidP="00C927CA">
      <w:pPr>
        <w:numPr>
          <w:ilvl w:val="0"/>
          <w:numId w:val="17"/>
        </w:numPr>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Diversity and Multiculturalism: Demonstrate awareness of </w:t>
      </w:r>
      <w:r w:rsidR="00C927CA" w:rsidRPr="004611FF">
        <w:rPr>
          <w:rFonts w:ascii="Times New Roman" w:eastAsia="Times New Roman" w:hAnsi="Times New Roman" w:cs="Times New Roman"/>
          <w:sz w:val="24"/>
          <w:szCs w:val="24"/>
        </w:rPr>
        <w:t xml:space="preserve">structural and cultural differences </w:t>
      </w:r>
      <w:r w:rsidRPr="004611FF">
        <w:rPr>
          <w:rFonts w:ascii="Times New Roman" w:eastAsia="Times New Roman" w:hAnsi="Times New Roman" w:cs="Times New Roman"/>
          <w:sz w:val="24"/>
          <w:szCs w:val="24"/>
        </w:rPr>
        <w:t xml:space="preserve">in the family as an institution and </w:t>
      </w:r>
      <w:r w:rsidR="00C927CA" w:rsidRPr="004611FF">
        <w:rPr>
          <w:rFonts w:ascii="Times New Roman" w:eastAsia="Times New Roman" w:hAnsi="Times New Roman" w:cs="Times New Roman"/>
          <w:sz w:val="24"/>
          <w:szCs w:val="24"/>
        </w:rPr>
        <w:t>how these differences affect how individuals see, experience, and act in the world</w:t>
      </w:r>
    </w:p>
    <w:p w:rsidR="002236FD" w:rsidRPr="004611FF" w:rsidRDefault="002236FD" w:rsidP="002236FD">
      <w:pPr>
        <w:spacing w:after="0" w:line="240" w:lineRule="auto"/>
        <w:contextualSpacing/>
        <w:rPr>
          <w:rFonts w:ascii="Times New Roman" w:eastAsia="Times New Roman" w:hAnsi="Times New Roman" w:cs="Times New Roman"/>
          <w:sz w:val="24"/>
          <w:szCs w:val="24"/>
        </w:rPr>
      </w:pPr>
    </w:p>
    <w:p w:rsidR="00202D00" w:rsidRPr="004611FF" w:rsidRDefault="00202D00" w:rsidP="00202D00">
      <w:pPr>
        <w:numPr>
          <w:ilvl w:val="1"/>
          <w:numId w:val="13"/>
        </w:numPr>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Understand family and kinship patterns in comparative and historical perspective</w:t>
      </w:r>
    </w:p>
    <w:p w:rsidR="00202D00" w:rsidRPr="004611FF" w:rsidRDefault="00202D00" w:rsidP="00202D00">
      <w:pPr>
        <w:numPr>
          <w:ilvl w:val="1"/>
          <w:numId w:val="13"/>
        </w:numPr>
        <w:spacing w:after="0" w:line="240" w:lineRule="auto"/>
        <w:contextualSpacing/>
        <w:rPr>
          <w:rFonts w:ascii="Times New Roman" w:eastAsia="Times New Roman" w:hAnsi="Times New Roman" w:cs="Times New Roman"/>
          <w:sz w:val="24"/>
          <w:szCs w:val="24"/>
        </w:rPr>
      </w:pPr>
      <w:r w:rsidRPr="004611FF">
        <w:rPr>
          <w:rFonts w:ascii="Times New Roman" w:hAnsi="Times New Roman" w:cs="Times New Roman"/>
          <w:sz w:val="24"/>
          <w:szCs w:val="24"/>
        </w:rPr>
        <w:lastRenderedPageBreak/>
        <w:t xml:space="preserve">Identify </w:t>
      </w:r>
      <w:r w:rsidR="00C927CA" w:rsidRPr="004611FF">
        <w:rPr>
          <w:rFonts w:ascii="Times New Roman" w:hAnsi="Times New Roman" w:cs="Times New Roman"/>
          <w:sz w:val="24"/>
          <w:szCs w:val="24"/>
        </w:rPr>
        <w:t xml:space="preserve">structural and </w:t>
      </w:r>
      <w:r w:rsidRPr="004611FF">
        <w:rPr>
          <w:rFonts w:ascii="Times New Roman" w:hAnsi="Times New Roman" w:cs="Times New Roman"/>
          <w:sz w:val="24"/>
          <w:szCs w:val="24"/>
        </w:rPr>
        <w:t>cultural differences among socio-economic and racial and ethnic groups and explain how these perspectives influence how these groups see, exp</w:t>
      </w:r>
      <w:r w:rsidR="002236FD" w:rsidRPr="004611FF">
        <w:rPr>
          <w:rFonts w:ascii="Times New Roman" w:hAnsi="Times New Roman" w:cs="Times New Roman"/>
          <w:sz w:val="24"/>
          <w:szCs w:val="24"/>
        </w:rPr>
        <w:t>erience, and act in their world</w:t>
      </w:r>
    </w:p>
    <w:p w:rsidR="002236FD" w:rsidRPr="004611FF" w:rsidRDefault="002236FD" w:rsidP="002236FD">
      <w:pPr>
        <w:pStyle w:val="ListParagraph"/>
        <w:numPr>
          <w:ilvl w:val="1"/>
          <w:numId w:val="13"/>
        </w:numPr>
        <w:rPr>
          <w:rFonts w:eastAsia="Times New Roman"/>
        </w:rPr>
      </w:pPr>
      <w:r w:rsidRPr="004611FF">
        <w:rPr>
          <w:rFonts w:eastAsia="Times New Roman"/>
        </w:rPr>
        <w:t>Identify unique issues faced by single-parent families, “blended” families (or step-families), and gay and lesbian families</w:t>
      </w:r>
    </w:p>
    <w:p w:rsidR="00202D00" w:rsidRPr="004611FF" w:rsidRDefault="00202D00" w:rsidP="00202D00">
      <w:pPr>
        <w:spacing w:after="0" w:line="240" w:lineRule="auto"/>
        <w:ind w:left="1440"/>
        <w:contextualSpacing/>
        <w:rPr>
          <w:rFonts w:ascii="Times New Roman" w:eastAsia="Times New Roman" w:hAnsi="Times New Roman" w:cs="Times New Roman"/>
          <w:sz w:val="24"/>
          <w:szCs w:val="24"/>
        </w:rPr>
      </w:pPr>
    </w:p>
    <w:p w:rsidR="00202D00" w:rsidRPr="004611FF" w:rsidRDefault="00202D00" w:rsidP="00C927CA">
      <w:pPr>
        <w:numPr>
          <w:ilvl w:val="0"/>
          <w:numId w:val="17"/>
        </w:numPr>
        <w:spacing w:after="0" w:line="240" w:lineRule="auto"/>
        <w:contextualSpacing/>
        <w:rPr>
          <w:rFonts w:ascii="Times New Roman" w:eastAsia="Times New Roman" w:hAnsi="Times New Roman" w:cs="Times New Roman"/>
          <w:sz w:val="24"/>
          <w:szCs w:val="24"/>
        </w:rPr>
      </w:pPr>
      <w:r w:rsidRPr="004611FF">
        <w:rPr>
          <w:rFonts w:ascii="Times New Roman" w:hAnsi="Times New Roman" w:cs="Times New Roman"/>
          <w:sz w:val="24"/>
          <w:szCs w:val="24"/>
        </w:rPr>
        <w:t>Communication: To understand and convey ideas in diverse contexts using reading, writing, speaking and listening.</w:t>
      </w:r>
    </w:p>
    <w:p w:rsidR="00202D00" w:rsidRPr="004611FF" w:rsidRDefault="00202D00" w:rsidP="00C927CA">
      <w:pPr>
        <w:spacing w:after="0" w:line="240" w:lineRule="auto"/>
        <w:rPr>
          <w:rFonts w:ascii="Times New Roman" w:eastAsia="Times New Roman" w:hAnsi="Times New Roman" w:cs="Times New Roman"/>
          <w:sz w:val="24"/>
          <w:szCs w:val="24"/>
        </w:rPr>
      </w:pPr>
    </w:p>
    <w:p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Readings</w:t>
      </w:r>
    </w:p>
    <w:p w:rsidR="00202D00" w:rsidRPr="004611FF" w:rsidRDefault="00202D00" w:rsidP="00202D00">
      <w:pPr>
        <w:spacing w:after="0" w:line="240" w:lineRule="auto"/>
        <w:ind w:left="360"/>
        <w:rPr>
          <w:rFonts w:ascii="Times New Roman" w:eastAsia="Times New Roman" w:hAnsi="Times New Roman" w:cs="Times New Roman"/>
          <w:sz w:val="24"/>
          <w:szCs w:val="24"/>
        </w:rPr>
      </w:pP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The required</w:t>
      </w:r>
      <w:r w:rsidRPr="004611FF">
        <w:rPr>
          <w:rFonts w:ascii="Times New Roman" w:eastAsia="Times New Roman" w:hAnsi="Times New Roman" w:cs="Times New Roman"/>
          <w:b/>
          <w:sz w:val="24"/>
          <w:szCs w:val="24"/>
        </w:rPr>
        <w:t xml:space="preserve"> </w:t>
      </w:r>
      <w:r w:rsidRPr="004611FF">
        <w:rPr>
          <w:rFonts w:ascii="Times New Roman" w:eastAsia="Times New Roman" w:hAnsi="Times New Roman" w:cs="Times New Roman"/>
          <w:sz w:val="24"/>
          <w:szCs w:val="24"/>
        </w:rPr>
        <w:t>books for the course are:</w:t>
      </w:r>
    </w:p>
    <w:p w:rsidR="00202D00" w:rsidRPr="004611FF" w:rsidRDefault="00202D00" w:rsidP="00202D00">
      <w:pPr>
        <w:spacing w:after="0" w:line="240" w:lineRule="auto"/>
        <w:rPr>
          <w:rFonts w:ascii="Times New Roman" w:eastAsia="Times New Roman" w:hAnsi="Times New Roman" w:cs="Times New Roman"/>
          <w:sz w:val="24"/>
          <w:szCs w:val="24"/>
        </w:rPr>
      </w:pPr>
    </w:p>
    <w:p w:rsidR="00202D00" w:rsidRPr="004611FF" w:rsidRDefault="00202D00" w:rsidP="00202D00">
      <w:pPr>
        <w:numPr>
          <w:ilvl w:val="0"/>
          <w:numId w:val="5"/>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Arlene S. Skolnick and Jerome H. Skolnick, </w:t>
      </w:r>
      <w:r w:rsidRPr="004611FF">
        <w:rPr>
          <w:rFonts w:ascii="Times New Roman" w:eastAsia="Times New Roman" w:hAnsi="Times New Roman" w:cs="Times New Roman"/>
          <w:i/>
          <w:sz w:val="24"/>
          <w:szCs w:val="24"/>
        </w:rPr>
        <w:t>Family in Transition, 1</w:t>
      </w:r>
      <w:r w:rsidR="008F13F2" w:rsidRPr="004611FF">
        <w:rPr>
          <w:rFonts w:ascii="Times New Roman" w:eastAsia="Times New Roman" w:hAnsi="Times New Roman" w:cs="Times New Roman"/>
          <w:i/>
          <w:sz w:val="24"/>
          <w:szCs w:val="24"/>
        </w:rPr>
        <w:t>7</w:t>
      </w:r>
      <w:r w:rsidRPr="004611FF">
        <w:rPr>
          <w:rFonts w:ascii="Times New Roman" w:eastAsia="Times New Roman" w:hAnsi="Times New Roman" w:cs="Times New Roman"/>
          <w:i/>
          <w:sz w:val="24"/>
          <w:szCs w:val="24"/>
          <w:vertAlign w:val="superscript"/>
        </w:rPr>
        <w:t>th</w:t>
      </w:r>
      <w:r w:rsidRPr="004611FF">
        <w:rPr>
          <w:rFonts w:ascii="Times New Roman" w:eastAsia="Times New Roman" w:hAnsi="Times New Roman" w:cs="Times New Roman"/>
          <w:i/>
          <w:sz w:val="24"/>
          <w:szCs w:val="24"/>
        </w:rPr>
        <w:t xml:space="preserve"> </w:t>
      </w:r>
      <w:r w:rsidR="00B200A6" w:rsidRPr="004611FF">
        <w:rPr>
          <w:rFonts w:ascii="Times New Roman" w:eastAsia="Times New Roman" w:hAnsi="Times New Roman" w:cs="Times New Roman"/>
          <w:i/>
          <w:sz w:val="24"/>
          <w:szCs w:val="24"/>
        </w:rPr>
        <w:t>e</w:t>
      </w:r>
      <w:r w:rsidRPr="004611FF">
        <w:rPr>
          <w:rFonts w:ascii="Times New Roman" w:eastAsia="Times New Roman" w:hAnsi="Times New Roman" w:cs="Times New Roman"/>
          <w:i/>
          <w:sz w:val="24"/>
          <w:szCs w:val="24"/>
        </w:rPr>
        <w:t>dition</w:t>
      </w:r>
      <w:r w:rsidRPr="004611FF">
        <w:rPr>
          <w:rFonts w:ascii="Times New Roman" w:eastAsia="Times New Roman" w:hAnsi="Times New Roman" w:cs="Times New Roman"/>
          <w:sz w:val="24"/>
          <w:szCs w:val="24"/>
        </w:rPr>
        <w:t xml:space="preserve">, 2009.  (Henceforth known as S &amp; S). </w:t>
      </w:r>
    </w:p>
    <w:p w:rsidR="00202D00" w:rsidRPr="004611FF" w:rsidRDefault="00202D00" w:rsidP="00202D00">
      <w:pPr>
        <w:numPr>
          <w:ilvl w:val="0"/>
          <w:numId w:val="5"/>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Roberta L. Coles, </w:t>
      </w:r>
      <w:r w:rsidRPr="004611FF">
        <w:rPr>
          <w:rFonts w:ascii="Times New Roman" w:eastAsia="Times New Roman" w:hAnsi="Times New Roman" w:cs="Times New Roman"/>
          <w:i/>
          <w:sz w:val="24"/>
          <w:szCs w:val="24"/>
        </w:rPr>
        <w:t>Race &amp; Family: A Structural Approach</w:t>
      </w:r>
      <w:r w:rsidRPr="004611FF">
        <w:rPr>
          <w:rFonts w:ascii="Times New Roman" w:eastAsia="Times New Roman" w:hAnsi="Times New Roman" w:cs="Times New Roman"/>
          <w:sz w:val="24"/>
          <w:szCs w:val="24"/>
        </w:rPr>
        <w:t>,</w:t>
      </w:r>
      <w:r w:rsidR="00B200A6" w:rsidRPr="004611FF">
        <w:rPr>
          <w:rFonts w:ascii="Times New Roman" w:eastAsia="Times New Roman" w:hAnsi="Times New Roman" w:cs="Times New Roman"/>
          <w:sz w:val="24"/>
          <w:szCs w:val="24"/>
        </w:rPr>
        <w:t xml:space="preserve"> </w:t>
      </w:r>
      <w:r w:rsidR="00B200A6" w:rsidRPr="004611FF">
        <w:rPr>
          <w:rFonts w:ascii="Times New Roman" w:eastAsia="Times New Roman" w:hAnsi="Times New Roman" w:cs="Times New Roman"/>
          <w:i/>
          <w:sz w:val="24"/>
          <w:szCs w:val="24"/>
        </w:rPr>
        <w:t>2</w:t>
      </w:r>
      <w:r w:rsidR="00B200A6" w:rsidRPr="004611FF">
        <w:rPr>
          <w:rFonts w:ascii="Times New Roman" w:eastAsia="Times New Roman" w:hAnsi="Times New Roman" w:cs="Times New Roman"/>
          <w:i/>
          <w:sz w:val="24"/>
          <w:szCs w:val="24"/>
          <w:vertAlign w:val="superscript"/>
        </w:rPr>
        <w:t>nd</w:t>
      </w:r>
      <w:r w:rsidR="00B200A6" w:rsidRPr="004611FF">
        <w:rPr>
          <w:rFonts w:ascii="Times New Roman" w:eastAsia="Times New Roman" w:hAnsi="Times New Roman" w:cs="Times New Roman"/>
          <w:i/>
          <w:sz w:val="24"/>
          <w:szCs w:val="24"/>
        </w:rPr>
        <w:t xml:space="preserve"> edition</w:t>
      </w:r>
      <w:r w:rsidR="00B200A6" w:rsidRPr="004611FF">
        <w:rPr>
          <w:rFonts w:ascii="Times New Roman" w:eastAsia="Times New Roman" w:hAnsi="Times New Roman" w:cs="Times New Roman"/>
          <w:sz w:val="24"/>
          <w:szCs w:val="24"/>
        </w:rPr>
        <w:t>, 201</w:t>
      </w:r>
      <w:r w:rsidRPr="004611FF">
        <w:rPr>
          <w:rFonts w:ascii="Times New Roman" w:eastAsia="Times New Roman" w:hAnsi="Times New Roman" w:cs="Times New Roman"/>
          <w:sz w:val="24"/>
          <w:szCs w:val="24"/>
        </w:rPr>
        <w:t xml:space="preserve">6.  </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As indicated in the Course Schedule, for some weeks there are additional required readings that are available on-line, which you should access </w:t>
      </w:r>
      <w:r w:rsidR="00EF3F2F" w:rsidRPr="004611FF">
        <w:rPr>
          <w:rFonts w:ascii="Times New Roman" w:eastAsia="Times New Roman" w:hAnsi="Times New Roman" w:cs="Times New Roman"/>
          <w:sz w:val="24"/>
          <w:szCs w:val="24"/>
        </w:rPr>
        <w:t xml:space="preserve">by clicking on the </w:t>
      </w:r>
      <w:r w:rsidRPr="004611FF">
        <w:rPr>
          <w:rFonts w:ascii="Times New Roman" w:eastAsia="Times New Roman" w:hAnsi="Times New Roman" w:cs="Times New Roman"/>
          <w:sz w:val="24"/>
          <w:szCs w:val="24"/>
        </w:rPr>
        <w:t xml:space="preserve">links provided.  </w:t>
      </w:r>
      <w:r w:rsidR="00EF3F2F" w:rsidRPr="004611FF">
        <w:rPr>
          <w:rFonts w:ascii="Times New Roman" w:eastAsia="Times New Roman" w:hAnsi="Times New Roman" w:cs="Times New Roman"/>
          <w:sz w:val="24"/>
          <w:szCs w:val="24"/>
        </w:rPr>
        <w:t xml:space="preserve">If the links do not take you to the appropriate web site, please cut and paste the address into your browser.  </w:t>
      </w:r>
    </w:p>
    <w:p w:rsidR="00202D00" w:rsidRPr="004611FF" w:rsidRDefault="00202D00" w:rsidP="00202D00">
      <w:pPr>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 </w:t>
      </w:r>
    </w:p>
    <w:p w:rsidR="00202D00" w:rsidRPr="004611FF" w:rsidRDefault="00202D00" w:rsidP="00202D00">
      <w:pPr>
        <w:keepNext/>
        <w:numPr>
          <w:ilvl w:val="0"/>
          <w:numId w:val="1"/>
        </w:numPr>
        <w:spacing w:after="0" w:line="240" w:lineRule="auto"/>
        <w:outlineLvl w:val="0"/>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Evaluation</w:t>
      </w:r>
    </w:p>
    <w:p w:rsidR="00202D00" w:rsidRPr="004611FF" w:rsidRDefault="00202D00" w:rsidP="00202D00">
      <w:pPr>
        <w:spacing w:after="0" w:line="240" w:lineRule="auto"/>
        <w:ind w:left="360"/>
        <w:rPr>
          <w:rFonts w:ascii="Times New Roman" w:eastAsia="Times New Roman" w:hAnsi="Times New Roman" w:cs="Times New Roman"/>
          <w:sz w:val="24"/>
          <w:szCs w:val="24"/>
        </w:rPr>
      </w:pPr>
    </w:p>
    <w:p w:rsidR="008A0763" w:rsidRPr="004611FF" w:rsidRDefault="008A0763"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Grades will be assigned using a standard </w:t>
      </w:r>
      <w:proofErr w:type="gramStart"/>
      <w:r w:rsidRPr="004611FF">
        <w:rPr>
          <w:rFonts w:ascii="Times New Roman" w:eastAsia="Times New Roman" w:hAnsi="Times New Roman" w:cs="Times New Roman"/>
          <w:sz w:val="24"/>
          <w:szCs w:val="24"/>
        </w:rPr>
        <w:t>4 point</w:t>
      </w:r>
      <w:proofErr w:type="gramEnd"/>
      <w:r w:rsidRPr="004611FF">
        <w:rPr>
          <w:rFonts w:ascii="Times New Roman" w:eastAsia="Times New Roman" w:hAnsi="Times New Roman" w:cs="Times New Roman"/>
          <w:sz w:val="24"/>
          <w:szCs w:val="24"/>
        </w:rPr>
        <w:t xml:space="preserve"> scale that is used by the college to determine your overall GPA.  The scale operates as follows:</w:t>
      </w:r>
    </w:p>
    <w:p w:rsidR="008A0763" w:rsidRPr="004611FF" w:rsidRDefault="008A0763" w:rsidP="00202D00">
      <w:pPr>
        <w:spacing w:after="0" w:line="240" w:lineRule="auto"/>
        <w:ind w:firstLine="720"/>
        <w:rPr>
          <w:rFonts w:ascii="Times New Roman" w:eastAsia="Times New Roman" w:hAnsi="Times New Roman" w:cs="Times New Roman"/>
          <w:sz w:val="24"/>
          <w:szCs w:val="24"/>
        </w:rPr>
      </w:pPr>
    </w:p>
    <w:p w:rsidR="008A0763" w:rsidRPr="004611FF" w:rsidRDefault="008A0763" w:rsidP="008A0763">
      <w:pPr>
        <w:pStyle w:val="ListParagraph"/>
        <w:numPr>
          <w:ilvl w:val="0"/>
          <w:numId w:val="23"/>
        </w:numPr>
        <w:rPr>
          <w:rFonts w:eastAsia="Times New Roman"/>
        </w:rPr>
      </w:pPr>
      <w:r w:rsidRPr="004611FF">
        <w:rPr>
          <w:rFonts w:eastAsia="Times New Roman"/>
        </w:rPr>
        <w:t>A+ = 4.33</w:t>
      </w:r>
    </w:p>
    <w:p w:rsidR="008A0763" w:rsidRPr="004611FF" w:rsidRDefault="008A0763" w:rsidP="008A0763">
      <w:pPr>
        <w:pStyle w:val="ListParagraph"/>
        <w:numPr>
          <w:ilvl w:val="0"/>
          <w:numId w:val="23"/>
        </w:numPr>
        <w:rPr>
          <w:rFonts w:eastAsia="Times New Roman"/>
        </w:rPr>
      </w:pPr>
      <w:r w:rsidRPr="004611FF">
        <w:rPr>
          <w:rFonts w:eastAsia="Times New Roman"/>
        </w:rPr>
        <w:t>A = 4.0</w:t>
      </w:r>
    </w:p>
    <w:p w:rsidR="008A0763" w:rsidRPr="004611FF" w:rsidRDefault="008A0763" w:rsidP="008A0763">
      <w:pPr>
        <w:pStyle w:val="ListParagraph"/>
        <w:numPr>
          <w:ilvl w:val="0"/>
          <w:numId w:val="23"/>
        </w:numPr>
        <w:rPr>
          <w:rFonts w:eastAsia="Times New Roman"/>
        </w:rPr>
      </w:pPr>
      <w:r w:rsidRPr="004611FF">
        <w:rPr>
          <w:rFonts w:eastAsia="Times New Roman"/>
        </w:rPr>
        <w:t>A- = 3.67</w:t>
      </w:r>
    </w:p>
    <w:p w:rsidR="008A0763" w:rsidRPr="004611FF" w:rsidRDefault="008A0763" w:rsidP="008A0763">
      <w:pPr>
        <w:pStyle w:val="ListParagraph"/>
        <w:numPr>
          <w:ilvl w:val="0"/>
          <w:numId w:val="23"/>
        </w:numPr>
        <w:rPr>
          <w:rFonts w:eastAsia="Times New Roman"/>
        </w:rPr>
      </w:pPr>
      <w:r w:rsidRPr="004611FF">
        <w:rPr>
          <w:rFonts w:eastAsia="Times New Roman"/>
        </w:rPr>
        <w:t>B+ = 3.33</w:t>
      </w:r>
    </w:p>
    <w:p w:rsidR="008A0763" w:rsidRPr="004611FF" w:rsidRDefault="008A0763" w:rsidP="008A0763">
      <w:pPr>
        <w:pStyle w:val="ListParagraph"/>
        <w:numPr>
          <w:ilvl w:val="0"/>
          <w:numId w:val="23"/>
        </w:numPr>
        <w:rPr>
          <w:rFonts w:eastAsia="Times New Roman"/>
        </w:rPr>
      </w:pPr>
      <w:r w:rsidRPr="004611FF">
        <w:rPr>
          <w:rFonts w:eastAsia="Times New Roman"/>
        </w:rPr>
        <w:t>B = 3.0</w:t>
      </w:r>
    </w:p>
    <w:p w:rsidR="008A0763" w:rsidRPr="004611FF" w:rsidRDefault="008A0763" w:rsidP="008A0763">
      <w:pPr>
        <w:pStyle w:val="ListParagraph"/>
        <w:numPr>
          <w:ilvl w:val="0"/>
          <w:numId w:val="23"/>
        </w:numPr>
        <w:rPr>
          <w:rFonts w:eastAsia="Times New Roman"/>
        </w:rPr>
      </w:pPr>
      <w:r w:rsidRPr="004611FF">
        <w:rPr>
          <w:rFonts w:eastAsia="Times New Roman"/>
        </w:rPr>
        <w:t>B- = 2.67</w:t>
      </w:r>
    </w:p>
    <w:p w:rsidR="008A0763" w:rsidRPr="004611FF" w:rsidRDefault="008A0763" w:rsidP="008A0763">
      <w:pPr>
        <w:pStyle w:val="ListParagraph"/>
        <w:numPr>
          <w:ilvl w:val="0"/>
          <w:numId w:val="23"/>
        </w:numPr>
        <w:rPr>
          <w:rFonts w:eastAsia="Times New Roman"/>
        </w:rPr>
      </w:pPr>
      <w:r w:rsidRPr="004611FF">
        <w:rPr>
          <w:rFonts w:eastAsia="Times New Roman"/>
        </w:rPr>
        <w:t>C+ = 2.33</w:t>
      </w:r>
    </w:p>
    <w:p w:rsidR="008A0763" w:rsidRPr="004611FF" w:rsidRDefault="008A0763" w:rsidP="008A0763">
      <w:pPr>
        <w:pStyle w:val="ListParagraph"/>
        <w:numPr>
          <w:ilvl w:val="0"/>
          <w:numId w:val="23"/>
        </w:numPr>
        <w:rPr>
          <w:rFonts w:eastAsia="Times New Roman"/>
        </w:rPr>
      </w:pPr>
      <w:r w:rsidRPr="004611FF">
        <w:rPr>
          <w:rFonts w:eastAsia="Times New Roman"/>
        </w:rPr>
        <w:t>C = 2.00</w:t>
      </w:r>
    </w:p>
    <w:p w:rsidR="008A0763" w:rsidRPr="004611FF" w:rsidRDefault="008A0763" w:rsidP="008A0763">
      <w:pPr>
        <w:pStyle w:val="ListParagraph"/>
        <w:numPr>
          <w:ilvl w:val="0"/>
          <w:numId w:val="23"/>
        </w:numPr>
        <w:rPr>
          <w:rFonts w:eastAsia="Times New Roman"/>
        </w:rPr>
      </w:pPr>
      <w:r w:rsidRPr="004611FF">
        <w:rPr>
          <w:rFonts w:eastAsia="Times New Roman"/>
        </w:rPr>
        <w:t>C- = 1.67</w:t>
      </w:r>
    </w:p>
    <w:p w:rsidR="008A0763" w:rsidRPr="004611FF" w:rsidRDefault="008A0763" w:rsidP="008A0763">
      <w:pPr>
        <w:pStyle w:val="ListParagraph"/>
        <w:numPr>
          <w:ilvl w:val="0"/>
          <w:numId w:val="23"/>
        </w:numPr>
        <w:rPr>
          <w:rFonts w:eastAsia="Times New Roman"/>
        </w:rPr>
      </w:pPr>
      <w:r w:rsidRPr="004611FF">
        <w:rPr>
          <w:rFonts w:eastAsia="Times New Roman"/>
        </w:rPr>
        <w:t>D+ = 1.33</w:t>
      </w:r>
    </w:p>
    <w:p w:rsidR="008A0763" w:rsidRPr="004611FF" w:rsidRDefault="008A0763" w:rsidP="008A0763">
      <w:pPr>
        <w:pStyle w:val="ListParagraph"/>
        <w:numPr>
          <w:ilvl w:val="0"/>
          <w:numId w:val="23"/>
        </w:numPr>
        <w:rPr>
          <w:rFonts w:eastAsia="Times New Roman"/>
        </w:rPr>
      </w:pPr>
      <w:r w:rsidRPr="004611FF">
        <w:rPr>
          <w:rFonts w:eastAsia="Times New Roman"/>
        </w:rPr>
        <w:t>D = 1.0</w:t>
      </w:r>
    </w:p>
    <w:p w:rsidR="008A0763" w:rsidRPr="004611FF" w:rsidRDefault="008A0763" w:rsidP="008A0763">
      <w:pPr>
        <w:pStyle w:val="ListParagraph"/>
        <w:numPr>
          <w:ilvl w:val="0"/>
          <w:numId w:val="23"/>
        </w:numPr>
        <w:rPr>
          <w:rFonts w:eastAsia="Times New Roman"/>
        </w:rPr>
      </w:pPr>
      <w:r w:rsidRPr="004611FF">
        <w:rPr>
          <w:rFonts w:eastAsia="Times New Roman"/>
        </w:rPr>
        <w:t>D- = .67</w:t>
      </w:r>
    </w:p>
    <w:p w:rsidR="008A0763" w:rsidRPr="004611FF" w:rsidRDefault="008A0763" w:rsidP="008A0763">
      <w:pPr>
        <w:pStyle w:val="ListParagraph"/>
        <w:numPr>
          <w:ilvl w:val="0"/>
          <w:numId w:val="23"/>
        </w:numPr>
        <w:rPr>
          <w:rFonts w:eastAsia="Times New Roman"/>
        </w:rPr>
      </w:pPr>
      <w:r w:rsidRPr="004611FF">
        <w:rPr>
          <w:rFonts w:eastAsia="Times New Roman"/>
        </w:rPr>
        <w:t>F = 0.0</w:t>
      </w:r>
    </w:p>
    <w:p w:rsidR="008A0763" w:rsidRPr="004611FF" w:rsidRDefault="008A0763" w:rsidP="00202D00">
      <w:pPr>
        <w:spacing w:after="0" w:line="240" w:lineRule="auto"/>
        <w:ind w:firstLine="720"/>
        <w:rPr>
          <w:rFonts w:ascii="Times New Roman" w:eastAsia="Times New Roman" w:hAnsi="Times New Roman" w:cs="Times New Roman"/>
          <w:sz w:val="24"/>
          <w:szCs w:val="24"/>
        </w:rPr>
      </w:pPr>
    </w:p>
    <w:p w:rsidR="00202D00" w:rsidRPr="004611FF" w:rsidRDefault="00202D00"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Your final course grade will be based on the following components:</w:t>
      </w:r>
    </w:p>
    <w:p w:rsidR="00202D00" w:rsidRPr="004611FF" w:rsidRDefault="00202D00" w:rsidP="00202D00">
      <w:pPr>
        <w:spacing w:after="0" w:line="240" w:lineRule="auto"/>
        <w:ind w:firstLine="720"/>
        <w:rPr>
          <w:rFonts w:ascii="Times New Roman" w:eastAsia="Times New Roman" w:hAnsi="Times New Roman" w:cs="Times New Roman"/>
          <w:sz w:val="24"/>
          <w:szCs w:val="24"/>
        </w:rPr>
      </w:pPr>
    </w:p>
    <w:p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 will receive a</w:t>
      </w:r>
      <w:r w:rsidR="003908B8" w:rsidRPr="004611FF">
        <w:rPr>
          <w:rFonts w:ascii="Times New Roman" w:eastAsia="Times New Roman" w:hAnsi="Times New Roman" w:cs="Times New Roman"/>
          <w:sz w:val="24"/>
          <w:szCs w:val="24"/>
        </w:rPr>
        <w:t>n overall discussion</w:t>
      </w:r>
      <w:r w:rsidRPr="004611FF">
        <w:rPr>
          <w:rFonts w:ascii="Times New Roman" w:eastAsia="Times New Roman" w:hAnsi="Times New Roman" w:cs="Times New Roman"/>
          <w:sz w:val="24"/>
          <w:szCs w:val="24"/>
        </w:rPr>
        <w:t xml:space="preserve"> grade based on your participation in weekly discussions that will count for 20% of your final grade</w:t>
      </w:r>
    </w:p>
    <w:p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lastRenderedPageBreak/>
        <w:t xml:space="preserve">There will be a mid-term exam that </w:t>
      </w:r>
      <w:r w:rsidR="003908B8" w:rsidRPr="004611FF">
        <w:rPr>
          <w:rFonts w:ascii="Times New Roman" w:eastAsia="Times New Roman" w:hAnsi="Times New Roman" w:cs="Times New Roman"/>
          <w:sz w:val="24"/>
          <w:szCs w:val="24"/>
        </w:rPr>
        <w:t>will count</w:t>
      </w:r>
      <w:r w:rsidRPr="004611FF">
        <w:rPr>
          <w:rFonts w:ascii="Times New Roman" w:eastAsia="Times New Roman" w:hAnsi="Times New Roman" w:cs="Times New Roman"/>
          <w:sz w:val="24"/>
          <w:szCs w:val="24"/>
        </w:rPr>
        <w:t xml:space="preserve"> for 20% of your final grade </w:t>
      </w:r>
    </w:p>
    <w:p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There will be</w:t>
      </w:r>
      <w:r w:rsidR="003908B8" w:rsidRPr="004611FF">
        <w:rPr>
          <w:rFonts w:ascii="Times New Roman" w:eastAsia="Times New Roman" w:hAnsi="Times New Roman" w:cs="Times New Roman"/>
          <w:sz w:val="24"/>
          <w:szCs w:val="24"/>
        </w:rPr>
        <w:t xml:space="preserve"> a final exam that will count for 20% of your final grade</w:t>
      </w:r>
      <w:r w:rsidRPr="004611FF">
        <w:rPr>
          <w:rFonts w:ascii="Times New Roman" w:eastAsia="Times New Roman" w:hAnsi="Times New Roman" w:cs="Times New Roman"/>
          <w:sz w:val="24"/>
          <w:szCs w:val="24"/>
        </w:rPr>
        <w:t xml:space="preserve"> </w:t>
      </w:r>
    </w:p>
    <w:p w:rsidR="00202D00" w:rsidRPr="004611FF" w:rsidRDefault="00202D00"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You will write a book review of a book of your own choosing (not one of the required course readings) that will c</w:t>
      </w:r>
      <w:r w:rsidR="003908B8" w:rsidRPr="004611FF">
        <w:rPr>
          <w:rFonts w:ascii="Times New Roman" w:eastAsia="Times New Roman" w:hAnsi="Times New Roman" w:cs="Times New Roman"/>
          <w:sz w:val="24"/>
          <w:szCs w:val="24"/>
        </w:rPr>
        <w:t xml:space="preserve">ount for </w:t>
      </w:r>
      <w:r w:rsidR="00D460B2">
        <w:rPr>
          <w:rFonts w:ascii="Times New Roman" w:eastAsia="Times New Roman" w:hAnsi="Times New Roman" w:cs="Times New Roman"/>
          <w:sz w:val="24"/>
          <w:szCs w:val="24"/>
        </w:rPr>
        <w:t>20</w:t>
      </w:r>
      <w:r w:rsidR="003908B8" w:rsidRPr="004611FF">
        <w:rPr>
          <w:rFonts w:ascii="Times New Roman" w:eastAsia="Times New Roman" w:hAnsi="Times New Roman" w:cs="Times New Roman"/>
          <w:sz w:val="24"/>
          <w:szCs w:val="24"/>
        </w:rPr>
        <w:t>% of you</w:t>
      </w:r>
      <w:r w:rsidR="00442E4D" w:rsidRPr="004611FF">
        <w:rPr>
          <w:rFonts w:ascii="Times New Roman" w:eastAsia="Times New Roman" w:hAnsi="Times New Roman" w:cs="Times New Roman"/>
          <w:sz w:val="24"/>
          <w:szCs w:val="24"/>
        </w:rPr>
        <w:t>r</w:t>
      </w:r>
      <w:r w:rsidR="003908B8" w:rsidRPr="004611FF">
        <w:rPr>
          <w:rFonts w:ascii="Times New Roman" w:eastAsia="Times New Roman" w:hAnsi="Times New Roman" w:cs="Times New Roman"/>
          <w:sz w:val="24"/>
          <w:szCs w:val="24"/>
        </w:rPr>
        <w:t xml:space="preserve"> final grade</w:t>
      </w:r>
      <w:r w:rsidRPr="004611FF">
        <w:rPr>
          <w:rFonts w:ascii="Times New Roman" w:eastAsia="Times New Roman" w:hAnsi="Times New Roman" w:cs="Times New Roman"/>
          <w:sz w:val="24"/>
          <w:szCs w:val="24"/>
        </w:rPr>
        <w:t xml:space="preserve"> </w:t>
      </w:r>
    </w:p>
    <w:p w:rsidR="00202D00" w:rsidRPr="004611FF" w:rsidRDefault="00453E85" w:rsidP="00202D00">
      <w:pPr>
        <w:numPr>
          <w:ilvl w:val="0"/>
          <w:numId w:val="6"/>
        </w:numPr>
        <w:tabs>
          <w:tab w:val="clear" w:pos="360"/>
          <w:tab w:val="num" w:pos="1080"/>
        </w:tabs>
        <w:spacing w:after="0" w:line="240" w:lineRule="auto"/>
        <w:ind w:left="108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There wil</w:t>
      </w:r>
      <w:r w:rsidR="003908B8" w:rsidRPr="004611FF">
        <w:rPr>
          <w:rFonts w:ascii="Times New Roman" w:eastAsia="Times New Roman" w:hAnsi="Times New Roman" w:cs="Times New Roman"/>
          <w:sz w:val="24"/>
          <w:szCs w:val="24"/>
        </w:rPr>
        <w:t xml:space="preserve">l be </w:t>
      </w:r>
      <w:r w:rsidR="00D460B2">
        <w:rPr>
          <w:rFonts w:ascii="Times New Roman" w:eastAsia="Times New Roman" w:hAnsi="Times New Roman" w:cs="Times New Roman"/>
          <w:sz w:val="24"/>
          <w:szCs w:val="24"/>
        </w:rPr>
        <w:t>4</w:t>
      </w:r>
      <w:r w:rsidR="003908B8" w:rsidRPr="004611FF">
        <w:rPr>
          <w:rFonts w:ascii="Times New Roman" w:eastAsia="Times New Roman" w:hAnsi="Times New Roman" w:cs="Times New Roman"/>
          <w:sz w:val="24"/>
          <w:szCs w:val="24"/>
        </w:rPr>
        <w:t xml:space="preserve"> assignments that combined will count for 20% of your final grade</w:t>
      </w:r>
      <w:r w:rsidR="00202D00" w:rsidRPr="004611FF">
        <w:rPr>
          <w:rFonts w:ascii="Times New Roman" w:eastAsia="Times New Roman" w:hAnsi="Times New Roman" w:cs="Times New Roman"/>
          <w:sz w:val="24"/>
          <w:szCs w:val="24"/>
        </w:rPr>
        <w:t xml:space="preserve">  </w:t>
      </w:r>
    </w:p>
    <w:p w:rsidR="00202D00" w:rsidRPr="004611FF" w:rsidRDefault="00202D00" w:rsidP="00202D00">
      <w:pPr>
        <w:spacing w:after="0" w:line="240" w:lineRule="auto"/>
        <w:ind w:left="720"/>
        <w:rPr>
          <w:rFonts w:ascii="Times New Roman" w:eastAsia="Times New Roman" w:hAnsi="Times New Roman" w:cs="Times New Roman"/>
          <w:sz w:val="24"/>
          <w:szCs w:val="24"/>
        </w:rPr>
      </w:pPr>
    </w:p>
    <w:p w:rsidR="008F13F2" w:rsidRPr="004611FF" w:rsidRDefault="00202D00" w:rsidP="0014339D">
      <w:pPr>
        <w:spacing w:after="0" w:line="240" w:lineRule="auto"/>
        <w:ind w:firstLine="720"/>
        <w:rPr>
          <w:rFonts w:ascii="Times New Roman" w:hAnsi="Times New Roman" w:cs="Times New Roman"/>
          <w:sz w:val="24"/>
          <w:szCs w:val="24"/>
        </w:rPr>
      </w:pPr>
      <w:r w:rsidRPr="004611FF">
        <w:rPr>
          <w:rFonts w:ascii="Times New Roman" w:hAnsi="Times New Roman" w:cs="Times New Roman"/>
          <w:sz w:val="24"/>
          <w:szCs w:val="24"/>
        </w:rPr>
        <w:t xml:space="preserve">Your overall discussion grade will be determined by calculating the average of your weekly discussion grades.  Each week, you will receive a letter grade each week based on the number of posts you make, the quality of your posts, and how consistently you post throughout the week.  </w:t>
      </w:r>
      <w:r w:rsidR="008F13F2" w:rsidRPr="004611FF">
        <w:rPr>
          <w:rFonts w:ascii="Times New Roman" w:hAnsi="Times New Roman" w:cs="Times New Roman"/>
          <w:sz w:val="24"/>
          <w:szCs w:val="24"/>
        </w:rPr>
        <w:t>Overall, your will weekly discussion grade will depend on various factors such as:</w:t>
      </w:r>
    </w:p>
    <w:p w:rsidR="008F13F2" w:rsidRPr="004611FF" w:rsidRDefault="008F13F2" w:rsidP="0014339D">
      <w:pPr>
        <w:spacing w:after="0" w:line="240" w:lineRule="auto"/>
        <w:ind w:firstLine="720"/>
        <w:rPr>
          <w:rFonts w:ascii="Times New Roman" w:hAnsi="Times New Roman" w:cs="Times New Roman"/>
          <w:sz w:val="24"/>
          <w:szCs w:val="24"/>
        </w:rPr>
      </w:pPr>
    </w:p>
    <w:p w:rsidR="008F13F2" w:rsidRPr="004611FF" w:rsidRDefault="008F13F2" w:rsidP="008F13F2">
      <w:pPr>
        <w:pStyle w:val="ListParagraph"/>
        <w:numPr>
          <w:ilvl w:val="0"/>
          <w:numId w:val="20"/>
        </w:numPr>
      </w:pPr>
      <w:r w:rsidRPr="004611FF">
        <w:t>how long your posts are</w:t>
      </w:r>
      <w:r w:rsidR="00FB5EF7" w:rsidRPr="004611FF">
        <w:t xml:space="preserve"> and </w:t>
      </w:r>
      <w:r w:rsidR="00202D00" w:rsidRPr="004611FF">
        <w:t>how much effort y</w:t>
      </w:r>
      <w:r w:rsidRPr="004611FF">
        <w:t>ou seem to be putting into them</w:t>
      </w:r>
    </w:p>
    <w:p w:rsidR="00FB5EF7" w:rsidRPr="004611FF" w:rsidRDefault="00FB5EF7" w:rsidP="008F13F2">
      <w:pPr>
        <w:pStyle w:val="ListParagraph"/>
        <w:numPr>
          <w:ilvl w:val="0"/>
          <w:numId w:val="20"/>
        </w:numPr>
      </w:pPr>
      <w:r w:rsidRPr="004611FF">
        <w:t xml:space="preserve">how relevant and responsive they are to the topics and readings that I ask you to in my posts   </w:t>
      </w:r>
    </w:p>
    <w:p w:rsidR="00FB5EF7" w:rsidRPr="004611FF" w:rsidRDefault="00FB5EF7" w:rsidP="008F13F2">
      <w:pPr>
        <w:pStyle w:val="ListParagraph"/>
        <w:numPr>
          <w:ilvl w:val="0"/>
          <w:numId w:val="20"/>
        </w:numPr>
      </w:pPr>
      <w:r w:rsidRPr="004611FF">
        <w:t>the use of appropriate spelling, grammar, and language for a college course</w:t>
      </w:r>
    </w:p>
    <w:p w:rsidR="00FB5EF7" w:rsidRPr="004611FF" w:rsidRDefault="00202D00" w:rsidP="008F13F2">
      <w:pPr>
        <w:pStyle w:val="ListParagraph"/>
        <w:numPr>
          <w:ilvl w:val="0"/>
          <w:numId w:val="20"/>
        </w:numPr>
      </w:pPr>
      <w:r w:rsidRPr="004611FF">
        <w:t>whether they are introducing new information (such as relevant websites, for example) and poi</w:t>
      </w:r>
      <w:r w:rsidR="008F13F2" w:rsidRPr="004611FF">
        <w:t>nts that enhance the discussion</w:t>
      </w:r>
    </w:p>
    <w:p w:rsidR="00FB5EF7" w:rsidRPr="004611FF" w:rsidRDefault="00FB5EF7" w:rsidP="008F13F2">
      <w:pPr>
        <w:pStyle w:val="ListParagraph"/>
        <w:numPr>
          <w:ilvl w:val="0"/>
          <w:numId w:val="20"/>
        </w:numPr>
      </w:pPr>
      <w:r w:rsidRPr="004611FF">
        <w:t>whether you post intermittently throughout the week, as opposed to making all your posts at one time, especially at the end of the week</w:t>
      </w:r>
    </w:p>
    <w:p w:rsidR="00FB5EF7" w:rsidRPr="004611FF" w:rsidRDefault="00FB5EF7" w:rsidP="00FB5EF7">
      <w:pPr>
        <w:pStyle w:val="ListParagraph"/>
        <w:ind w:left="1080"/>
      </w:pPr>
    </w:p>
    <w:p w:rsidR="00202D00" w:rsidRPr="004611FF" w:rsidRDefault="00FB5EF7" w:rsidP="00FB5EF7">
      <w:pPr>
        <w:pStyle w:val="ListParagraph"/>
        <w:ind w:left="0"/>
      </w:pPr>
      <w:r w:rsidRPr="004611FF">
        <w:tab/>
      </w:r>
      <w:proofErr w:type="gramStart"/>
      <w:r w:rsidR="008F13F2" w:rsidRPr="004611FF">
        <w:rPr>
          <w:b/>
        </w:rPr>
        <w:t>In order to</w:t>
      </w:r>
      <w:proofErr w:type="gramEnd"/>
      <w:r w:rsidR="008F13F2" w:rsidRPr="004611FF">
        <w:rPr>
          <w:b/>
        </w:rPr>
        <w:t xml:space="preserve"> receive an A grade for the week, you will need to </w:t>
      </w:r>
      <w:r w:rsidR="0085560B" w:rsidRPr="004611FF">
        <w:rPr>
          <w:b/>
        </w:rPr>
        <w:t xml:space="preserve">post </w:t>
      </w:r>
      <w:r w:rsidR="001B3585" w:rsidRPr="004611FF">
        <w:rPr>
          <w:b/>
        </w:rPr>
        <w:t>at least 3 times each week, and</w:t>
      </w:r>
      <w:r w:rsidR="0085560B" w:rsidRPr="004611FF">
        <w:rPr>
          <w:b/>
        </w:rPr>
        <w:t xml:space="preserve"> your first post </w:t>
      </w:r>
      <w:r w:rsidR="001B3585" w:rsidRPr="004611FF">
        <w:rPr>
          <w:b/>
        </w:rPr>
        <w:t>must be</w:t>
      </w:r>
      <w:r w:rsidR="0085560B" w:rsidRPr="004611FF">
        <w:rPr>
          <w:b/>
        </w:rPr>
        <w:t xml:space="preserve"> made by midnight the day</w:t>
      </w:r>
      <w:r w:rsidR="001B3585" w:rsidRPr="004611FF">
        <w:rPr>
          <w:b/>
        </w:rPr>
        <w:t xml:space="preserve"> after the weekly discussion forum is opened.   </w:t>
      </w:r>
      <w:r w:rsidR="008F13F2" w:rsidRPr="004611FF">
        <w:t xml:space="preserve">However, this alone will not </w:t>
      </w:r>
      <w:r w:rsidRPr="004611FF">
        <w:t xml:space="preserve">necessarily </w:t>
      </w:r>
      <w:r w:rsidR="008F13F2" w:rsidRPr="004611FF">
        <w:t>guarantee an A</w:t>
      </w:r>
      <w:r w:rsidRPr="004611FF">
        <w:t xml:space="preserve"> if the above criteria are not satisfactorily met</w:t>
      </w:r>
      <w:r w:rsidR="001B3585" w:rsidRPr="004611FF">
        <w:t xml:space="preserve">, and you are free to make more than 3 posts a week to help ensure that you receive a good grade.  </w:t>
      </w:r>
      <w:r w:rsidR="00202D00" w:rsidRPr="004611FF">
        <w:t>Weekl</w:t>
      </w:r>
      <w:r w:rsidRPr="004611FF">
        <w:t xml:space="preserve">y discussions will be closed </w:t>
      </w:r>
      <w:r w:rsidR="00202D00" w:rsidRPr="004611FF">
        <w:t xml:space="preserve">by 9:00 a.m. the following week when a new weekly learning module is posted.   </w:t>
      </w:r>
    </w:p>
    <w:p w:rsidR="00EF3F2F" w:rsidRPr="004611FF" w:rsidRDefault="00EF3F2F" w:rsidP="00202D00">
      <w:pPr>
        <w:spacing w:after="0" w:line="240" w:lineRule="auto"/>
        <w:ind w:firstLine="720"/>
        <w:rPr>
          <w:rFonts w:ascii="Times New Roman" w:eastAsia="Times New Roman" w:hAnsi="Times New Roman" w:cs="Times New Roman"/>
          <w:sz w:val="24"/>
          <w:szCs w:val="24"/>
        </w:rPr>
      </w:pPr>
    </w:p>
    <w:p w:rsidR="00EF3F2F" w:rsidRPr="004611FF" w:rsidRDefault="00EF3F2F" w:rsidP="00EF3F2F">
      <w:pPr>
        <w:spacing w:after="0" w:line="240" w:lineRule="auto"/>
        <w:ind w:firstLine="720"/>
        <w:rPr>
          <w:rFonts w:ascii="Times New Roman" w:eastAsia="Calibri" w:hAnsi="Times New Roman" w:cs="Times New Roman"/>
          <w:sz w:val="24"/>
          <w:szCs w:val="24"/>
        </w:rPr>
      </w:pPr>
      <w:r w:rsidRPr="004611FF">
        <w:rPr>
          <w:rFonts w:ascii="Times New Roman" w:eastAsia="Calibri" w:hAnsi="Times New Roman" w:cs="Times New Roman"/>
          <w:sz w:val="24"/>
          <w:szCs w:val="24"/>
        </w:rPr>
        <w:t xml:space="preserve">All assignments and exams involve written work, and </w:t>
      </w:r>
      <w:proofErr w:type="gramStart"/>
      <w:r w:rsidRPr="004611FF">
        <w:rPr>
          <w:rFonts w:ascii="Times New Roman" w:eastAsia="Calibri" w:hAnsi="Times New Roman" w:cs="Times New Roman"/>
          <w:sz w:val="24"/>
          <w:szCs w:val="24"/>
        </w:rPr>
        <w:t>poor quality</w:t>
      </w:r>
      <w:proofErr w:type="gramEnd"/>
      <w:r w:rsidRPr="004611FF">
        <w:rPr>
          <w:rFonts w:ascii="Times New Roman" w:eastAsia="Calibri" w:hAnsi="Times New Roman" w:cs="Times New Roman"/>
          <w:sz w:val="24"/>
          <w:szCs w:val="24"/>
        </w:rPr>
        <w:t xml:space="preserve"> writing, including poor spelling and grammar, will negatively affect your grade.  </w:t>
      </w:r>
      <w:r w:rsidRPr="004611FF">
        <w:rPr>
          <w:rFonts w:ascii="Times New Roman" w:eastAsia="Calibri" w:hAnsi="Times New Roman" w:cs="Times New Roman"/>
          <w:b/>
          <w:sz w:val="24"/>
          <w:szCs w:val="24"/>
        </w:rPr>
        <w:t>You should proof read all work before it is submitted and use the Spell Check and Thesaurus functions that are available in Word or other software programs.</w:t>
      </w:r>
      <w:r w:rsidRPr="004611FF">
        <w:rPr>
          <w:rFonts w:ascii="Times New Roman" w:eastAsia="Calibri" w:hAnsi="Times New Roman" w:cs="Times New Roman"/>
          <w:sz w:val="24"/>
          <w:szCs w:val="24"/>
        </w:rPr>
        <w:t xml:space="preserve">  If you need assistance with your writing skills, I strongly urge you to visit The Writing Center in room C117.  </w:t>
      </w:r>
    </w:p>
    <w:p w:rsidR="00EF3F2F" w:rsidRPr="004611FF" w:rsidRDefault="00EF3F2F" w:rsidP="00EF3F2F">
      <w:pPr>
        <w:spacing w:after="0" w:line="240" w:lineRule="auto"/>
        <w:ind w:left="1080"/>
        <w:contextualSpacing/>
        <w:rPr>
          <w:rFonts w:ascii="Times New Roman" w:eastAsia="Times New Roman" w:hAnsi="Times New Roman" w:cs="Times New Roman"/>
          <w:sz w:val="24"/>
          <w:szCs w:val="24"/>
        </w:rPr>
      </w:pPr>
    </w:p>
    <w:p w:rsidR="00EF3F2F" w:rsidRPr="004611FF" w:rsidRDefault="00EF3F2F" w:rsidP="00EF3F2F">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All assignments and exams are due at specified times.  Work received up to one day late will receive up to a partial letter grade deduction.  Work received more than one day late will receive a full letter grade deduction.  Once I have graded and returned assignments and exams, late work will no longer be accepted without my permission.  </w:t>
      </w:r>
      <w:r w:rsidRPr="004611FF">
        <w:rPr>
          <w:rFonts w:ascii="Times New Roman" w:eastAsia="Times New Roman" w:hAnsi="Times New Roman" w:cs="Times New Roman"/>
          <w:b/>
          <w:sz w:val="24"/>
          <w:szCs w:val="24"/>
        </w:rPr>
        <w:t xml:space="preserve">Failure to complete assignments and/or exams will hurt your final grade more than submitted work that receives an F but reflects appropriate effort.  </w:t>
      </w:r>
      <w:r w:rsidRPr="004611FF">
        <w:rPr>
          <w:rFonts w:ascii="Times New Roman" w:eastAsia="Times New Roman" w:hAnsi="Times New Roman" w:cs="Times New Roman"/>
          <w:sz w:val="24"/>
          <w:szCs w:val="24"/>
        </w:rPr>
        <w:t xml:space="preserve">Class participation will help boost your final GPA for the course.  </w:t>
      </w:r>
    </w:p>
    <w:p w:rsidR="00EF3F2F" w:rsidRPr="004611FF" w:rsidRDefault="00EF3F2F" w:rsidP="00EF3F2F">
      <w:pPr>
        <w:spacing w:after="0" w:line="240" w:lineRule="auto"/>
        <w:contextualSpacing/>
        <w:rPr>
          <w:rFonts w:ascii="Times New Roman" w:eastAsia="Times New Roman" w:hAnsi="Times New Roman" w:cs="Times New Roman"/>
          <w:b/>
          <w:sz w:val="24"/>
          <w:szCs w:val="24"/>
        </w:rPr>
      </w:pPr>
    </w:p>
    <w:p w:rsidR="00EF3F2F" w:rsidRPr="004611FF" w:rsidRDefault="00EF3F2F" w:rsidP="00EF3F2F">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Students are expected to follow to standards of academic honesty.  If there is a question about cheating or plagiarism, the college’s </w:t>
      </w:r>
      <w:r w:rsidRPr="004611FF">
        <w:rPr>
          <w:rFonts w:ascii="Times New Roman" w:eastAsia="Times New Roman" w:hAnsi="Times New Roman" w:cs="Times New Roman"/>
          <w:b/>
          <w:bCs/>
          <w:sz w:val="24"/>
          <w:szCs w:val="24"/>
        </w:rPr>
        <w:t>Academic Integrity Policy</w:t>
      </w:r>
      <w:r w:rsidRPr="004611FF">
        <w:rPr>
          <w:rFonts w:ascii="Times New Roman" w:eastAsia="Times New Roman" w:hAnsi="Times New Roman" w:cs="Times New Roman"/>
          <w:sz w:val="24"/>
          <w:szCs w:val="24"/>
        </w:rPr>
        <w:t xml:space="preserve"> (revised 8 January 2003) will be followed. </w:t>
      </w:r>
    </w:p>
    <w:p w:rsidR="00EF3F2F" w:rsidRPr="004611FF" w:rsidRDefault="00EF3F2F" w:rsidP="00EF3F2F">
      <w:pPr>
        <w:spacing w:after="0" w:line="240" w:lineRule="auto"/>
        <w:ind w:firstLine="720"/>
        <w:rPr>
          <w:rFonts w:ascii="Times New Roman" w:eastAsia="Times New Roman" w:hAnsi="Times New Roman" w:cs="Times New Roman"/>
          <w:sz w:val="24"/>
          <w:szCs w:val="24"/>
        </w:rPr>
      </w:pPr>
    </w:p>
    <w:p w:rsidR="00C927CA" w:rsidRPr="004611FF" w:rsidRDefault="00EF3F2F" w:rsidP="00EF3F2F">
      <w:pPr>
        <w:autoSpaceDE w:val="0"/>
        <w:autoSpaceDN w:val="0"/>
        <w:spacing w:after="0" w:line="240" w:lineRule="auto"/>
        <w:ind w:firstLine="720"/>
        <w:rPr>
          <w:rFonts w:ascii="Times New Roman" w:eastAsia="Times New Roman" w:hAnsi="Times New Roman" w:cs="Times New Roman"/>
          <w:color w:val="000000"/>
          <w:sz w:val="24"/>
          <w:szCs w:val="24"/>
        </w:rPr>
      </w:pPr>
      <w:r w:rsidRPr="004611FF">
        <w:rPr>
          <w:rFonts w:ascii="Times New Roman" w:eastAsia="Times New Roman" w:hAnsi="Times New Roman" w:cs="Times New Roman"/>
          <w:color w:val="000000"/>
          <w:sz w:val="24"/>
          <w:szCs w:val="24"/>
        </w:rPr>
        <w:t xml:space="preserve">If you have a disability that may affect your progress in this course, please meet with </w:t>
      </w:r>
      <w:r w:rsidR="001B3585" w:rsidRPr="004611FF">
        <w:rPr>
          <w:rFonts w:ascii="Times New Roman" w:eastAsia="Times New Roman" w:hAnsi="Times New Roman" w:cs="Times New Roman"/>
          <w:color w:val="000000"/>
          <w:sz w:val="24"/>
          <w:szCs w:val="24"/>
        </w:rPr>
        <w:t xml:space="preserve">Matt </w:t>
      </w:r>
      <w:proofErr w:type="spellStart"/>
      <w:r w:rsidR="001B3585" w:rsidRPr="004611FF">
        <w:rPr>
          <w:rFonts w:ascii="Times New Roman" w:eastAsia="Times New Roman" w:hAnsi="Times New Roman" w:cs="Times New Roman"/>
          <w:color w:val="000000"/>
          <w:sz w:val="24"/>
          <w:szCs w:val="24"/>
        </w:rPr>
        <w:t>Liscum</w:t>
      </w:r>
      <w:proofErr w:type="spellEnd"/>
      <w:r w:rsidR="001B3585" w:rsidRPr="004611FF">
        <w:rPr>
          <w:rFonts w:ascii="Times New Roman" w:eastAsia="Times New Roman" w:hAnsi="Times New Roman" w:cs="Times New Roman"/>
          <w:color w:val="000000"/>
          <w:sz w:val="24"/>
          <w:szCs w:val="24"/>
        </w:rPr>
        <w:t xml:space="preserve"> in Room A-119 in the Counseling and Advising Office </w:t>
      </w:r>
      <w:r w:rsidRPr="004611FF">
        <w:rPr>
          <w:rFonts w:ascii="Times New Roman" w:eastAsia="Times New Roman" w:hAnsi="Times New Roman" w:cs="Times New Roman"/>
          <w:color w:val="000000"/>
          <w:sz w:val="24"/>
          <w:szCs w:val="24"/>
        </w:rPr>
        <w:t xml:space="preserve">as soon as possible.  </w:t>
      </w:r>
      <w:r w:rsidR="001B3585" w:rsidRPr="004611FF">
        <w:rPr>
          <w:rFonts w:ascii="Times New Roman" w:eastAsia="Times New Roman" w:hAnsi="Times New Roman" w:cs="Times New Roman"/>
          <w:color w:val="000000"/>
          <w:sz w:val="24"/>
          <w:szCs w:val="24"/>
        </w:rPr>
        <w:t xml:space="preserve">He can </w:t>
      </w:r>
      <w:r w:rsidR="001B3585" w:rsidRPr="004611FF">
        <w:rPr>
          <w:rFonts w:ascii="Times New Roman" w:eastAsia="Times New Roman" w:hAnsi="Times New Roman" w:cs="Times New Roman"/>
          <w:color w:val="000000"/>
          <w:sz w:val="24"/>
          <w:szCs w:val="24"/>
        </w:rPr>
        <w:lastRenderedPageBreak/>
        <w:t xml:space="preserve">be reached at </w:t>
      </w:r>
      <w:r w:rsidR="001B3585" w:rsidRPr="004611FF">
        <w:rPr>
          <w:rFonts w:ascii="Times New Roman" w:eastAsia="Times New Roman" w:hAnsi="Times New Roman" w:cs="Times New Roman"/>
          <w:sz w:val="24"/>
          <w:szCs w:val="24"/>
        </w:rPr>
        <w:t xml:space="preserve">(860) 383-5240 or </w:t>
      </w:r>
      <w:hyperlink r:id="rId7" w:history="1">
        <w:r w:rsidR="001B3585" w:rsidRPr="004611FF">
          <w:rPr>
            <w:rStyle w:val="Hyperlink"/>
            <w:rFonts w:ascii="Times New Roman" w:eastAsia="Times New Roman" w:hAnsi="Times New Roman" w:cs="Times New Roman"/>
            <w:sz w:val="24"/>
            <w:szCs w:val="24"/>
          </w:rPr>
          <w:t>MLiscum@trcc.commnet.edu</w:t>
        </w:r>
      </w:hyperlink>
      <w:r w:rsidR="001B3585" w:rsidRPr="004611FF">
        <w:rPr>
          <w:rFonts w:ascii="Times New Roman" w:eastAsia="Times New Roman" w:hAnsi="Times New Roman" w:cs="Times New Roman"/>
          <w:sz w:val="24"/>
          <w:szCs w:val="24"/>
        </w:rPr>
        <w:t xml:space="preserve">.  </w:t>
      </w:r>
      <w:r w:rsidRPr="004611FF">
        <w:rPr>
          <w:rFonts w:ascii="Times New Roman" w:eastAsia="Times New Roman" w:hAnsi="Times New Roman" w:cs="Times New Roman"/>
          <w:color w:val="000000"/>
          <w:sz w:val="24"/>
          <w:szCs w:val="24"/>
        </w:rPr>
        <w:t>Please note that accommodations cannot be provided until you provide written authorization from a DSP.</w:t>
      </w:r>
    </w:p>
    <w:p w:rsidR="003C248C" w:rsidRPr="004611FF" w:rsidRDefault="003C248C" w:rsidP="0085560B">
      <w:pPr>
        <w:spacing w:after="0" w:line="240" w:lineRule="auto"/>
        <w:contextualSpacing/>
        <w:rPr>
          <w:rFonts w:ascii="Times New Roman" w:eastAsia="Times New Roman" w:hAnsi="Times New Roman" w:cs="Times New Roman"/>
          <w:sz w:val="24"/>
          <w:szCs w:val="24"/>
        </w:rPr>
      </w:pPr>
    </w:p>
    <w:p w:rsidR="00202D00" w:rsidRPr="004611FF" w:rsidRDefault="00202D00" w:rsidP="00202D00">
      <w:pPr>
        <w:numPr>
          <w:ilvl w:val="0"/>
          <w:numId w:val="1"/>
        </w:numPr>
        <w:tabs>
          <w:tab w:val="left" w:pos="964"/>
          <w:tab w:val="center" w:pos="4320"/>
          <w:tab w:val="right" w:pos="8640"/>
        </w:tabs>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Course Schedule and Readings</w:t>
      </w:r>
    </w:p>
    <w:p w:rsidR="00202D00" w:rsidRPr="004611FF" w:rsidRDefault="00202D00" w:rsidP="00202D00">
      <w:pPr>
        <w:tabs>
          <w:tab w:val="left" w:pos="964"/>
          <w:tab w:val="center" w:pos="4320"/>
          <w:tab w:val="right" w:pos="8640"/>
        </w:tabs>
        <w:spacing w:after="0" w:line="240" w:lineRule="auto"/>
        <w:ind w:left="360"/>
        <w:rPr>
          <w:rFonts w:ascii="Times New Roman" w:eastAsia="Times New Roman" w:hAnsi="Times New Roman" w:cs="Times New Roman"/>
          <w:b/>
          <w:sz w:val="24"/>
          <w:szCs w:val="24"/>
        </w:rPr>
      </w:pPr>
    </w:p>
    <w:p w:rsidR="00202D00" w:rsidRPr="004611FF" w:rsidRDefault="00202D00" w:rsidP="00202D00">
      <w:pPr>
        <w:spacing w:after="0" w:line="240" w:lineRule="auto"/>
        <w:ind w:firstLine="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The following schedule is a tentative list of the topics that are intended to be covered each week as well as the required readings for the week.  Since the schedule is tentative, the dates for specific topics and readings may be revised during the course. </w:t>
      </w:r>
    </w:p>
    <w:p w:rsidR="00202D00" w:rsidRPr="004611FF" w:rsidRDefault="00202D00" w:rsidP="00453E85">
      <w:pPr>
        <w:spacing w:after="0" w:line="240" w:lineRule="auto"/>
        <w:rPr>
          <w:rFonts w:ascii="Times New Roman" w:eastAsia="Times New Roman" w:hAnsi="Times New Roman" w:cs="Times New Roman"/>
          <w:b/>
          <w:sz w:val="24"/>
          <w:szCs w:val="24"/>
        </w:rPr>
      </w:pPr>
    </w:p>
    <w:p w:rsidR="00453E85" w:rsidRPr="004611FF" w:rsidRDefault="00734B2A" w:rsidP="00453E85">
      <w:pPr>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Part I: Macro-level Changes in the Family</w:t>
      </w:r>
    </w:p>
    <w:p w:rsidR="00453E85" w:rsidRPr="004611FF" w:rsidRDefault="00453E85" w:rsidP="00453E85">
      <w:pPr>
        <w:spacing w:after="0" w:line="240" w:lineRule="auto"/>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8/2</w:t>
      </w:r>
      <w:r>
        <w:rPr>
          <w:rFonts w:ascii="Times New Roman" w:eastAsia="Times New Roman" w:hAnsi="Times New Roman" w:cs="Times New Roman"/>
          <w:sz w:val="24"/>
          <w:szCs w:val="24"/>
        </w:rPr>
        <w:t>9</w:t>
      </w:r>
      <w:r w:rsidR="00202D00" w:rsidRPr="004611FF">
        <w:rPr>
          <w:rFonts w:ascii="Times New Roman" w:eastAsia="Times New Roman" w:hAnsi="Times New Roman" w:cs="Times New Roman"/>
          <w:sz w:val="24"/>
          <w:szCs w:val="24"/>
        </w:rPr>
        <w:t xml:space="preserve"> Week 1: </w:t>
      </w:r>
      <w:r w:rsidR="00867A6A" w:rsidRPr="004611FF">
        <w:rPr>
          <w:rFonts w:ascii="Times New Roman" w:eastAsia="Times New Roman" w:hAnsi="Times New Roman" w:cs="Times New Roman"/>
          <w:sz w:val="24"/>
          <w:szCs w:val="24"/>
        </w:rPr>
        <w:t>Theoretical Perspectives on the Family</w:t>
      </w:r>
    </w:p>
    <w:p w:rsidR="00453E85" w:rsidRPr="004611FF" w:rsidRDefault="00453E85"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rsidR="00202D00" w:rsidRPr="004611FF" w:rsidRDefault="00202D00" w:rsidP="00BE4A09">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S &amp; S, Introduction and Reading 1 </w:t>
      </w:r>
    </w:p>
    <w:p w:rsidR="00202D00" w:rsidRPr="004611FF" w:rsidRDefault="00387D53" w:rsidP="00BE4A09">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Stephanie</w:t>
      </w:r>
      <w:r w:rsidR="00202D00" w:rsidRPr="004611FF">
        <w:rPr>
          <w:rFonts w:ascii="Times New Roman" w:eastAsia="Times New Roman" w:hAnsi="Times New Roman" w:cs="Times New Roman"/>
          <w:sz w:val="24"/>
          <w:szCs w:val="24"/>
        </w:rPr>
        <w:t xml:space="preserve"> Coontz, “The Way We Weren’t: The Myth and Reality of the ‘Traditional’ Family”, </w:t>
      </w:r>
      <w:r w:rsidRPr="004611FF">
        <w:rPr>
          <w:rFonts w:ascii="Times New Roman" w:eastAsia="Times New Roman" w:hAnsi="Times New Roman" w:cs="Times New Roman"/>
          <w:sz w:val="24"/>
          <w:szCs w:val="24"/>
        </w:rPr>
        <w:t xml:space="preserve">on-line </w:t>
      </w:r>
      <w:r w:rsidR="00202D00" w:rsidRPr="004611FF">
        <w:rPr>
          <w:rFonts w:ascii="Times New Roman" w:eastAsia="Times New Roman" w:hAnsi="Times New Roman" w:cs="Times New Roman"/>
          <w:sz w:val="24"/>
          <w:szCs w:val="24"/>
        </w:rPr>
        <w:t xml:space="preserve">at  </w:t>
      </w:r>
      <w:hyperlink r:id="rId8" w:history="1">
        <w:r w:rsidR="00202D00" w:rsidRPr="004611FF">
          <w:rPr>
            <w:rFonts w:ascii="Times New Roman" w:eastAsia="Times New Roman" w:hAnsi="Times New Roman" w:cs="Times New Roman"/>
            <w:color w:val="0000FF" w:themeColor="hyperlink"/>
            <w:sz w:val="24"/>
            <w:szCs w:val="24"/>
            <w:u w:val="single"/>
          </w:rPr>
          <w:t>http://www.nvcc.edu/home/rgreen/PowerWeb03/The%20Way%20We%20Weren't.pdf</w:t>
        </w:r>
      </w:hyperlink>
      <w:r w:rsidR="00202D00" w:rsidRPr="004611FF">
        <w:rPr>
          <w:rFonts w:ascii="Times New Roman" w:eastAsia="Times New Roman" w:hAnsi="Times New Roman" w:cs="Times New Roman"/>
          <w:sz w:val="24"/>
          <w:szCs w:val="24"/>
        </w:rPr>
        <w:t xml:space="preserve"> </w:t>
      </w:r>
    </w:p>
    <w:p w:rsidR="00202D00" w:rsidRPr="004611FF" w:rsidRDefault="00202D00" w:rsidP="00BE4A09">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Coles, Chapter 4</w:t>
      </w:r>
    </w:p>
    <w:p w:rsidR="00CA77DF" w:rsidRPr="004611FF" w:rsidRDefault="00CA77DF" w:rsidP="00CA77DF">
      <w:pPr>
        <w:numPr>
          <w:ilvl w:val="0"/>
          <w:numId w:val="7"/>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Phillip Cohen, “Family Diversity is the New Normal for America’s Children”, Council on Contemporary Families”, September 4, 2014, on-line at </w:t>
      </w:r>
      <w:hyperlink r:id="rId9" w:history="1">
        <w:r w:rsidRPr="004611FF">
          <w:rPr>
            <w:rStyle w:val="Hyperlink"/>
            <w:rFonts w:ascii="Times New Roman" w:eastAsia="Times New Roman" w:hAnsi="Times New Roman" w:cs="Times New Roman"/>
            <w:sz w:val="24"/>
            <w:szCs w:val="24"/>
          </w:rPr>
          <w:t>https://contemporaryfamilies.org/the-new-normal/</w:t>
        </w:r>
      </w:hyperlink>
      <w:r w:rsidRPr="004611FF">
        <w:rPr>
          <w:rFonts w:ascii="Times New Roman" w:eastAsia="Times New Roman" w:hAnsi="Times New Roman" w:cs="Times New Roman"/>
          <w:sz w:val="24"/>
          <w:szCs w:val="24"/>
        </w:rPr>
        <w:t xml:space="preserve"> </w:t>
      </w:r>
    </w:p>
    <w:p w:rsidR="003908B8" w:rsidRPr="004611FF" w:rsidRDefault="003908B8"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111C9C" w:rsidRPr="004611F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00202D00" w:rsidRPr="004611FF">
        <w:rPr>
          <w:rFonts w:ascii="Times New Roman" w:eastAsia="Times New Roman" w:hAnsi="Times New Roman" w:cs="Times New Roman"/>
          <w:sz w:val="24"/>
          <w:szCs w:val="24"/>
        </w:rPr>
        <w:t xml:space="preserve"> Week 2: Industrialization and the Family </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052EE7"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rsidR="00052EE7" w:rsidRPr="004611FF" w:rsidRDefault="00202D00" w:rsidP="00052EE7">
      <w:pPr>
        <w:pStyle w:val="ListParagraph"/>
        <w:numPr>
          <w:ilvl w:val="0"/>
          <w:numId w:val="25"/>
        </w:numPr>
        <w:tabs>
          <w:tab w:val="left" w:pos="720"/>
          <w:tab w:val="left" w:pos="964"/>
        </w:tabs>
        <w:rPr>
          <w:rFonts w:eastAsia="Times New Roman"/>
        </w:rPr>
      </w:pPr>
      <w:r w:rsidRPr="004611FF">
        <w:rPr>
          <w:rFonts w:eastAsia="Times New Roman"/>
        </w:rPr>
        <w:t xml:space="preserve">S &amp; S, Readings 2, </w:t>
      </w:r>
      <w:r w:rsidR="00C67CC6" w:rsidRPr="004611FF">
        <w:rPr>
          <w:rFonts w:eastAsia="Times New Roman"/>
        </w:rPr>
        <w:t>5</w:t>
      </w:r>
      <w:r w:rsidRPr="004611FF">
        <w:rPr>
          <w:rFonts w:eastAsia="Times New Roman"/>
        </w:rPr>
        <w:t xml:space="preserve">, </w:t>
      </w:r>
      <w:r w:rsidR="00C67CC6" w:rsidRPr="004611FF">
        <w:rPr>
          <w:rFonts w:eastAsia="Times New Roman"/>
        </w:rPr>
        <w:t>17</w:t>
      </w:r>
    </w:p>
    <w:p w:rsidR="00202D00" w:rsidRPr="004611FF" w:rsidRDefault="00202D00" w:rsidP="00052EE7">
      <w:pPr>
        <w:pStyle w:val="ListParagraph"/>
        <w:numPr>
          <w:ilvl w:val="0"/>
          <w:numId w:val="25"/>
        </w:numPr>
        <w:tabs>
          <w:tab w:val="left" w:pos="720"/>
          <w:tab w:val="left" w:pos="964"/>
        </w:tabs>
        <w:rPr>
          <w:rFonts w:eastAsia="Times New Roman"/>
        </w:rPr>
      </w:pPr>
      <w:r w:rsidRPr="004611FF">
        <w:rPr>
          <w:rFonts w:eastAsia="Times New Roman"/>
        </w:rPr>
        <w:t>Coles, Chapter 3</w:t>
      </w:r>
    </w:p>
    <w:p w:rsidR="00323C36" w:rsidRPr="004611FF" w:rsidRDefault="00323C36" w:rsidP="00052EE7">
      <w:pPr>
        <w:pStyle w:val="ListParagraph"/>
        <w:numPr>
          <w:ilvl w:val="0"/>
          <w:numId w:val="25"/>
        </w:numPr>
        <w:tabs>
          <w:tab w:val="left" w:pos="720"/>
          <w:tab w:val="left" w:pos="964"/>
        </w:tabs>
        <w:rPr>
          <w:rFonts w:eastAsia="Times New Roman"/>
        </w:rPr>
      </w:pPr>
      <w:r w:rsidRPr="004611FF">
        <w:rPr>
          <w:rFonts w:eastAsia="Times New Roman"/>
        </w:rPr>
        <w:t xml:space="preserve">Stephanie Coontz, “Chapter 1: The Radical Idea of Marrying for Love”, on-line at </w:t>
      </w:r>
      <w:hyperlink r:id="rId10" w:history="1">
        <w:r w:rsidRPr="004611FF">
          <w:rPr>
            <w:rStyle w:val="Hyperlink"/>
            <w:rFonts w:eastAsia="Times New Roman"/>
          </w:rPr>
          <w:t>http://www.stephaniecoontz.com/books/marriage/chapter1.htm</w:t>
        </w:r>
      </w:hyperlink>
    </w:p>
    <w:p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rsidR="003908B8" w:rsidRPr="004611FF" w:rsidRDefault="003908B8" w:rsidP="003908B8">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First Film A</w:t>
      </w:r>
      <w:r w:rsidR="00753F4C" w:rsidRPr="004611FF">
        <w:rPr>
          <w:rFonts w:ascii="Times New Roman" w:eastAsia="Times New Roman" w:hAnsi="Times New Roman" w:cs="Times New Roman"/>
          <w:sz w:val="24"/>
          <w:szCs w:val="24"/>
        </w:rPr>
        <w:t>s</w:t>
      </w:r>
      <w:r w:rsidR="004B58DF" w:rsidRPr="004611FF">
        <w:rPr>
          <w:rFonts w:ascii="Times New Roman" w:eastAsia="Times New Roman" w:hAnsi="Times New Roman" w:cs="Times New Roman"/>
          <w:sz w:val="24"/>
          <w:szCs w:val="24"/>
        </w:rPr>
        <w:t xml:space="preserve">signment Posted; Due </w:t>
      </w:r>
      <w:r w:rsidR="007C10AF">
        <w:rPr>
          <w:rFonts w:ascii="Times New Roman" w:eastAsia="Times New Roman" w:hAnsi="Times New Roman" w:cs="Times New Roman"/>
          <w:sz w:val="24"/>
          <w:szCs w:val="24"/>
        </w:rPr>
        <w:t>Wednesday</w:t>
      </w:r>
      <w:r w:rsidR="004B58DF" w:rsidRPr="004611FF">
        <w:rPr>
          <w:rFonts w:ascii="Times New Roman" w:eastAsia="Times New Roman" w:hAnsi="Times New Roman" w:cs="Times New Roman"/>
          <w:sz w:val="24"/>
          <w:szCs w:val="24"/>
        </w:rPr>
        <w:t xml:space="preserve"> 9/1</w:t>
      </w:r>
      <w:r w:rsidR="007C10AF">
        <w:rPr>
          <w:rFonts w:ascii="Times New Roman" w:eastAsia="Times New Roman" w:hAnsi="Times New Roman" w:cs="Times New Roman"/>
          <w:sz w:val="24"/>
          <w:szCs w:val="24"/>
        </w:rPr>
        <w:t>2</w:t>
      </w:r>
      <w:r w:rsidRPr="004611FF">
        <w:rPr>
          <w:rFonts w:ascii="Times New Roman" w:eastAsia="Times New Roman" w:hAnsi="Times New Roman" w:cs="Times New Roman"/>
          <w:sz w:val="24"/>
          <w:szCs w:val="24"/>
        </w:rPr>
        <w:t xml:space="preserve"> by 9:00 a.m.</w:t>
      </w:r>
    </w:p>
    <w:p w:rsidR="003908B8" w:rsidRPr="004611FF" w:rsidRDefault="003908B8" w:rsidP="00BE4A09">
      <w:pPr>
        <w:tabs>
          <w:tab w:val="left" w:pos="720"/>
          <w:tab w:val="left" w:pos="964"/>
        </w:tabs>
        <w:spacing w:after="0" w:line="240" w:lineRule="auto"/>
        <w:ind w:left="720"/>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9/1</w:t>
      </w:r>
      <w:r>
        <w:rPr>
          <w:rFonts w:ascii="Times New Roman" w:eastAsia="Times New Roman" w:hAnsi="Times New Roman" w:cs="Times New Roman"/>
          <w:sz w:val="24"/>
          <w:szCs w:val="24"/>
        </w:rPr>
        <w:t>2</w:t>
      </w:r>
      <w:r w:rsidR="008276AB" w:rsidRPr="004611FF">
        <w:rPr>
          <w:rFonts w:ascii="Times New Roman" w:eastAsia="Times New Roman" w:hAnsi="Times New Roman" w:cs="Times New Roman"/>
          <w:sz w:val="24"/>
          <w:szCs w:val="24"/>
        </w:rPr>
        <w:t xml:space="preserve"> Week 3</w:t>
      </w:r>
      <w:r w:rsidR="00202D00" w:rsidRPr="004611FF">
        <w:rPr>
          <w:rFonts w:ascii="Times New Roman" w:eastAsia="Times New Roman" w:hAnsi="Times New Roman" w:cs="Times New Roman"/>
          <w:sz w:val="24"/>
          <w:szCs w:val="24"/>
        </w:rPr>
        <w:t>: Post-Industrial</w:t>
      </w:r>
      <w:r w:rsidR="004A3D32" w:rsidRPr="004611FF">
        <w:rPr>
          <w:rFonts w:ascii="Times New Roman" w:eastAsia="Times New Roman" w:hAnsi="Times New Roman" w:cs="Times New Roman"/>
          <w:sz w:val="24"/>
          <w:szCs w:val="24"/>
        </w:rPr>
        <w:t>ism and the</w:t>
      </w:r>
      <w:r w:rsidR="00202D00" w:rsidRPr="004611FF">
        <w:rPr>
          <w:rFonts w:ascii="Times New Roman" w:eastAsia="Times New Roman" w:hAnsi="Times New Roman" w:cs="Times New Roman"/>
          <w:sz w:val="24"/>
          <w:szCs w:val="24"/>
        </w:rPr>
        <w:t xml:space="preserve"> Family</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A608A5" w:rsidRPr="004611FF" w:rsidRDefault="00202D00" w:rsidP="004611FF">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S &amp; S, Readings </w:t>
      </w:r>
      <w:r w:rsidR="00885CFF" w:rsidRPr="004611FF">
        <w:rPr>
          <w:rFonts w:ascii="Times New Roman" w:eastAsia="Times New Roman" w:hAnsi="Times New Roman" w:cs="Times New Roman"/>
          <w:sz w:val="24"/>
          <w:szCs w:val="24"/>
        </w:rPr>
        <w:t xml:space="preserve">9, </w:t>
      </w:r>
      <w:r w:rsidR="006649AE" w:rsidRPr="004611FF">
        <w:rPr>
          <w:rFonts w:ascii="Times New Roman" w:eastAsia="Times New Roman" w:hAnsi="Times New Roman" w:cs="Times New Roman"/>
          <w:sz w:val="24"/>
          <w:szCs w:val="24"/>
        </w:rPr>
        <w:t xml:space="preserve">19, </w:t>
      </w:r>
      <w:r w:rsidR="00C67CC6" w:rsidRPr="004611FF">
        <w:rPr>
          <w:rFonts w:ascii="Times New Roman" w:eastAsia="Times New Roman" w:hAnsi="Times New Roman" w:cs="Times New Roman"/>
          <w:sz w:val="24"/>
          <w:szCs w:val="24"/>
        </w:rPr>
        <w:t>23</w:t>
      </w:r>
      <w:r w:rsidR="006649AE" w:rsidRPr="004611FF">
        <w:rPr>
          <w:rFonts w:ascii="Times New Roman" w:eastAsia="Times New Roman" w:hAnsi="Times New Roman" w:cs="Times New Roman"/>
          <w:sz w:val="24"/>
          <w:szCs w:val="24"/>
        </w:rPr>
        <w:t>,</w:t>
      </w:r>
      <w:r w:rsidR="00C67CC6" w:rsidRPr="004611FF">
        <w:rPr>
          <w:rFonts w:ascii="Times New Roman" w:eastAsia="Times New Roman" w:hAnsi="Times New Roman" w:cs="Times New Roman"/>
          <w:sz w:val="24"/>
          <w:szCs w:val="24"/>
        </w:rPr>
        <w:t xml:space="preserve"> and 24</w:t>
      </w:r>
    </w:p>
    <w:p w:rsidR="00202D00" w:rsidRPr="004611FF" w:rsidRDefault="00202D00" w:rsidP="00A608A5">
      <w:pPr>
        <w:tabs>
          <w:tab w:val="left" w:pos="720"/>
          <w:tab w:val="left" w:pos="964"/>
        </w:tabs>
        <w:spacing w:after="0" w:line="240" w:lineRule="auto"/>
        <w:rPr>
          <w:rFonts w:ascii="Times New Roman" w:eastAsia="Times New Roman" w:hAnsi="Times New Roman" w:cs="Times New Roman"/>
          <w:sz w:val="24"/>
          <w:szCs w:val="24"/>
        </w:rPr>
      </w:pPr>
    </w:p>
    <w:p w:rsidR="00A608A5" w:rsidRPr="004611FF" w:rsidRDefault="007C10AF" w:rsidP="00A608A5">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A608A5" w:rsidRPr="004611FF">
        <w:rPr>
          <w:rFonts w:ascii="Times New Roman" w:eastAsia="Times New Roman" w:hAnsi="Times New Roman" w:cs="Times New Roman"/>
          <w:sz w:val="24"/>
          <w:szCs w:val="24"/>
        </w:rPr>
        <w:t xml:space="preserve"> </w:t>
      </w:r>
      <w:r w:rsidR="004611FF" w:rsidRPr="004611FF">
        <w:rPr>
          <w:rFonts w:ascii="Times New Roman" w:eastAsia="Times New Roman" w:hAnsi="Times New Roman" w:cs="Times New Roman"/>
          <w:sz w:val="24"/>
          <w:szCs w:val="24"/>
        </w:rPr>
        <w:t>9/1</w:t>
      </w:r>
      <w:r>
        <w:rPr>
          <w:rFonts w:ascii="Times New Roman" w:eastAsia="Times New Roman" w:hAnsi="Times New Roman" w:cs="Times New Roman"/>
          <w:sz w:val="24"/>
          <w:szCs w:val="24"/>
        </w:rPr>
        <w:t>9</w:t>
      </w:r>
      <w:r w:rsidR="00A608A5" w:rsidRPr="004611FF">
        <w:rPr>
          <w:rFonts w:ascii="Times New Roman" w:eastAsia="Times New Roman" w:hAnsi="Times New Roman" w:cs="Times New Roman"/>
          <w:sz w:val="24"/>
          <w:szCs w:val="24"/>
        </w:rPr>
        <w:t xml:space="preserve"> Week 4: Divorce and Its Consequences</w:t>
      </w:r>
    </w:p>
    <w:p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p>
    <w:p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Readings: S &amp; S, Readings 11 and 12</w:t>
      </w:r>
    </w:p>
    <w:p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9/</w:t>
      </w:r>
      <w:r w:rsidR="004611FF" w:rsidRPr="004611FF">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8276AB" w:rsidRPr="004611FF">
        <w:rPr>
          <w:rFonts w:ascii="Times New Roman" w:eastAsia="Times New Roman" w:hAnsi="Times New Roman" w:cs="Times New Roman"/>
          <w:sz w:val="24"/>
          <w:szCs w:val="24"/>
        </w:rPr>
        <w:t xml:space="preserve"> Week </w:t>
      </w:r>
      <w:r w:rsidR="00A608A5" w:rsidRPr="004611FF">
        <w:rPr>
          <w:rFonts w:ascii="Times New Roman" w:eastAsia="Times New Roman" w:hAnsi="Times New Roman" w:cs="Times New Roman"/>
          <w:sz w:val="24"/>
          <w:szCs w:val="24"/>
        </w:rPr>
        <w:t>5</w:t>
      </w:r>
      <w:r w:rsidR="001A7135" w:rsidRPr="004611FF">
        <w:rPr>
          <w:rFonts w:ascii="Times New Roman" w:eastAsia="Times New Roman" w:hAnsi="Times New Roman" w:cs="Times New Roman"/>
          <w:sz w:val="24"/>
          <w:szCs w:val="24"/>
        </w:rPr>
        <w:t>: Gender Roles and The Family</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rsidR="00202D00" w:rsidRPr="004611FF" w:rsidRDefault="006649AE" w:rsidP="00BE4A09">
      <w:pPr>
        <w:numPr>
          <w:ilvl w:val="0"/>
          <w:numId w:val="8"/>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S &amp; S, Readings 3</w:t>
      </w:r>
      <w:r w:rsidR="007F39CE" w:rsidRPr="004611FF">
        <w:rPr>
          <w:rFonts w:ascii="Times New Roman" w:eastAsia="Times New Roman" w:hAnsi="Times New Roman" w:cs="Times New Roman"/>
          <w:sz w:val="24"/>
          <w:szCs w:val="24"/>
        </w:rPr>
        <w:t>, 6,</w:t>
      </w:r>
      <w:r w:rsidRPr="004611FF">
        <w:rPr>
          <w:rFonts w:ascii="Times New Roman" w:eastAsia="Times New Roman" w:hAnsi="Times New Roman" w:cs="Times New Roman"/>
          <w:sz w:val="24"/>
          <w:szCs w:val="24"/>
        </w:rPr>
        <w:t xml:space="preserve"> </w:t>
      </w:r>
      <w:r w:rsidR="00C67CC6" w:rsidRPr="004611FF">
        <w:rPr>
          <w:rFonts w:ascii="Times New Roman" w:eastAsia="Times New Roman" w:hAnsi="Times New Roman" w:cs="Times New Roman"/>
          <w:sz w:val="24"/>
          <w:szCs w:val="24"/>
        </w:rPr>
        <w:t>and 21</w:t>
      </w:r>
    </w:p>
    <w:p w:rsidR="00790B55" w:rsidRPr="004611FF" w:rsidRDefault="00790B55" w:rsidP="00790B55">
      <w:pPr>
        <w:numPr>
          <w:ilvl w:val="0"/>
          <w:numId w:val="8"/>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lastRenderedPageBreak/>
        <w:t>Claire Miller, “</w:t>
      </w:r>
      <w:r w:rsidRPr="004611FF">
        <w:rPr>
          <w:rFonts w:ascii="Times New Roman" w:eastAsia="Times New Roman" w:hAnsi="Times New Roman" w:cs="Times New Roman"/>
          <w:sz w:val="24"/>
          <w:szCs w:val="24"/>
          <w:lang w:val="en"/>
        </w:rPr>
        <w:t xml:space="preserve">Men Do More at Home, but Not as Much as They Think”, </w:t>
      </w:r>
      <w:r w:rsidRPr="004611FF">
        <w:rPr>
          <w:rFonts w:ascii="Times New Roman" w:eastAsia="Times New Roman" w:hAnsi="Times New Roman" w:cs="Times New Roman"/>
          <w:i/>
          <w:sz w:val="24"/>
          <w:szCs w:val="24"/>
          <w:lang w:val="en"/>
        </w:rPr>
        <w:t>The New York Times</w:t>
      </w:r>
      <w:r w:rsidRPr="004611FF">
        <w:rPr>
          <w:rFonts w:ascii="Times New Roman" w:eastAsia="Times New Roman" w:hAnsi="Times New Roman" w:cs="Times New Roman"/>
          <w:sz w:val="24"/>
          <w:szCs w:val="24"/>
          <w:lang w:val="en"/>
        </w:rPr>
        <w:t xml:space="preserve">, November 12, 2015, at </w:t>
      </w:r>
      <w:hyperlink r:id="rId11" w:history="1">
        <w:r w:rsidRPr="004611FF">
          <w:rPr>
            <w:rStyle w:val="Hyperlink"/>
            <w:rFonts w:ascii="Times New Roman" w:eastAsia="Times New Roman" w:hAnsi="Times New Roman" w:cs="Times New Roman"/>
            <w:sz w:val="24"/>
            <w:szCs w:val="24"/>
            <w:lang w:val="en"/>
          </w:rPr>
          <w:t>http://www.nytimes.com/2015/11/12/upshot/men-do-more-at-home-but-not-as-much-as-they-think-they-do.html?rref=upshot</w:t>
        </w:r>
      </w:hyperlink>
      <w:r w:rsidRPr="004611FF">
        <w:rPr>
          <w:rFonts w:ascii="Times New Roman" w:eastAsia="Times New Roman" w:hAnsi="Times New Roman" w:cs="Times New Roman"/>
          <w:sz w:val="24"/>
          <w:szCs w:val="24"/>
          <w:lang w:val="en"/>
        </w:rPr>
        <w:t xml:space="preserve"> </w:t>
      </w:r>
    </w:p>
    <w:p w:rsidR="001C735D" w:rsidRPr="004611FF" w:rsidRDefault="00D83549" w:rsidP="001326D9">
      <w:pPr>
        <w:numPr>
          <w:ilvl w:val="0"/>
          <w:numId w:val="9"/>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Gretchen Livingston and Kim Parker, “A Tale of Two Fathers: More are Active but More are Absent”, The Pew Research Center, June 15, 2011, on-line at </w:t>
      </w:r>
      <w:hyperlink r:id="rId12" w:history="1">
        <w:r w:rsidRPr="004611FF">
          <w:rPr>
            <w:rStyle w:val="Hyperlink"/>
            <w:rFonts w:ascii="Times New Roman" w:eastAsia="Times New Roman" w:hAnsi="Times New Roman" w:cs="Times New Roman"/>
            <w:sz w:val="24"/>
            <w:szCs w:val="24"/>
          </w:rPr>
          <w:t>http://www.pewsocialtrends.org/2011/06/15/a-tale-of-two-fathers/</w:t>
        </w:r>
      </w:hyperlink>
      <w:r w:rsidRPr="004611FF">
        <w:rPr>
          <w:rFonts w:ascii="Times New Roman" w:eastAsia="Times New Roman" w:hAnsi="Times New Roman" w:cs="Times New Roman"/>
          <w:sz w:val="24"/>
          <w:szCs w:val="24"/>
        </w:rPr>
        <w:t xml:space="preserve"> </w:t>
      </w:r>
    </w:p>
    <w:p w:rsidR="0071360F" w:rsidRPr="004611FF" w:rsidRDefault="00202D00" w:rsidP="001326D9">
      <w:pPr>
        <w:numPr>
          <w:ilvl w:val="0"/>
          <w:numId w:val="9"/>
        </w:numPr>
        <w:tabs>
          <w:tab w:val="left" w:pos="720"/>
          <w:tab w:val="left" w:pos="964"/>
        </w:tabs>
        <w:spacing w:after="0" w:line="240" w:lineRule="auto"/>
        <w:contextualSpacing/>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K. Shaver, “Stay at Home Dads Forge New Identities, Roles”, </w:t>
      </w:r>
      <w:r w:rsidRPr="004611FF">
        <w:rPr>
          <w:rFonts w:ascii="Times New Roman" w:eastAsia="Times New Roman" w:hAnsi="Times New Roman" w:cs="Times New Roman"/>
          <w:i/>
          <w:sz w:val="24"/>
          <w:szCs w:val="24"/>
        </w:rPr>
        <w:t>The Washington Post</w:t>
      </w:r>
      <w:r w:rsidRPr="004611FF">
        <w:rPr>
          <w:rFonts w:ascii="Times New Roman" w:eastAsia="Times New Roman" w:hAnsi="Times New Roman" w:cs="Times New Roman"/>
          <w:sz w:val="24"/>
          <w:szCs w:val="24"/>
        </w:rPr>
        <w:t xml:space="preserve">, June 17, 2007, at </w:t>
      </w:r>
      <w:hyperlink r:id="rId13" w:history="1">
        <w:r w:rsidRPr="004611FF">
          <w:rPr>
            <w:rFonts w:ascii="Times New Roman" w:eastAsia="Times New Roman" w:hAnsi="Times New Roman" w:cs="Times New Roman"/>
            <w:color w:val="0000FF" w:themeColor="hyperlink"/>
            <w:sz w:val="24"/>
            <w:szCs w:val="24"/>
            <w:u w:val="single"/>
          </w:rPr>
          <w:t>http://www.washingtonpost.com/wp-dyn/content/article/2007/06/16/AR2007061601289.html</w:t>
        </w:r>
      </w:hyperlink>
    </w:p>
    <w:p w:rsidR="009F28BB" w:rsidRPr="004611FF" w:rsidRDefault="00A608A5" w:rsidP="004611FF">
      <w:pPr>
        <w:pStyle w:val="ListParagraph"/>
        <w:numPr>
          <w:ilvl w:val="0"/>
          <w:numId w:val="9"/>
        </w:numPr>
        <w:rPr>
          <w:rFonts w:eastAsia="Times New Roman"/>
        </w:rPr>
      </w:pPr>
      <w:r w:rsidRPr="004611FF">
        <w:rPr>
          <w:rFonts w:eastAsia="Times New Roman"/>
        </w:rPr>
        <w:t xml:space="preserve">Brigid Schulte, “Don’t Call them Mr. Mom: More Dads at Home Because They Want to Be”, The Washington Post, June 5, 2015, on-line at </w:t>
      </w:r>
      <w:hyperlink r:id="rId14" w:history="1">
        <w:r w:rsidRPr="004611FF">
          <w:rPr>
            <w:rStyle w:val="Hyperlink"/>
            <w:rFonts w:eastAsia="Times New Roman"/>
          </w:rPr>
          <w:t>http://www.washingtonpost.com/news/parenting/wp/2014/06/05/dads-who-stay-home-because-they-want-to-has-increased-four-fold/</w:t>
        </w:r>
      </w:hyperlink>
      <w:r w:rsidRPr="004611FF">
        <w:rPr>
          <w:rFonts w:eastAsia="Times New Roman"/>
        </w:rPr>
        <w:t xml:space="preserve"> </w:t>
      </w:r>
    </w:p>
    <w:p w:rsidR="00734B2A" w:rsidRDefault="00734B2A" w:rsidP="00BE4A09">
      <w:pPr>
        <w:tabs>
          <w:tab w:val="left" w:pos="720"/>
          <w:tab w:val="left" w:pos="964"/>
        </w:tabs>
        <w:spacing w:after="0" w:line="240" w:lineRule="auto"/>
        <w:rPr>
          <w:rFonts w:ascii="Times New Roman" w:eastAsia="Times New Roman" w:hAnsi="Times New Roman" w:cs="Times New Roman"/>
          <w:b/>
          <w:sz w:val="24"/>
          <w:szCs w:val="24"/>
        </w:rPr>
      </w:pPr>
    </w:p>
    <w:p w:rsidR="004611FF" w:rsidRDefault="004611F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w:t>
      </w:r>
      <w:r w:rsidRPr="004611F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Film Assignment Posted; Due </w:t>
      </w:r>
      <w:r w:rsidR="007C10AF">
        <w:rPr>
          <w:rFonts w:ascii="Times New Roman" w:eastAsia="Times New Roman" w:hAnsi="Times New Roman" w:cs="Times New Roman"/>
          <w:sz w:val="24"/>
          <w:szCs w:val="24"/>
        </w:rPr>
        <w:t>Wednesday 10/3 by 9:00 a.m.</w:t>
      </w:r>
      <w:r>
        <w:rPr>
          <w:rFonts w:ascii="Times New Roman" w:eastAsia="Times New Roman" w:hAnsi="Times New Roman" w:cs="Times New Roman"/>
          <w:sz w:val="24"/>
          <w:szCs w:val="24"/>
        </w:rPr>
        <w:t xml:space="preserve"> </w:t>
      </w:r>
    </w:p>
    <w:p w:rsidR="007C10AF"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p>
    <w:p w:rsidR="001A7135" w:rsidRPr="004611FF" w:rsidRDefault="007C10AF" w:rsidP="00D52FCC">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450AED" w:rsidRPr="004611FF">
        <w:rPr>
          <w:rFonts w:ascii="Times New Roman" w:eastAsia="Times New Roman" w:hAnsi="Times New Roman" w:cs="Times New Roman"/>
          <w:sz w:val="24"/>
          <w:szCs w:val="24"/>
        </w:rPr>
        <w:t xml:space="preserve"> </w:t>
      </w:r>
      <w:r w:rsidR="004611FF" w:rsidRPr="004611FF">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001A7135" w:rsidRPr="004611FF">
        <w:rPr>
          <w:rFonts w:ascii="Times New Roman" w:eastAsia="Times New Roman" w:hAnsi="Times New Roman" w:cs="Times New Roman"/>
          <w:sz w:val="24"/>
          <w:szCs w:val="24"/>
        </w:rPr>
        <w:t xml:space="preserve"> Week </w:t>
      </w:r>
      <w:r w:rsidR="00A608A5" w:rsidRPr="004611FF">
        <w:rPr>
          <w:rFonts w:ascii="Times New Roman" w:eastAsia="Times New Roman" w:hAnsi="Times New Roman" w:cs="Times New Roman"/>
          <w:sz w:val="24"/>
          <w:szCs w:val="24"/>
        </w:rPr>
        <w:t>6</w:t>
      </w:r>
      <w:r w:rsidR="001A7135" w:rsidRPr="004611FF">
        <w:rPr>
          <w:rFonts w:ascii="Times New Roman" w:eastAsia="Times New Roman" w:hAnsi="Times New Roman" w:cs="Times New Roman"/>
          <w:sz w:val="24"/>
          <w:szCs w:val="24"/>
        </w:rPr>
        <w:t xml:space="preserve">:  Love, </w:t>
      </w:r>
      <w:r w:rsidR="009269D4" w:rsidRPr="004611FF">
        <w:rPr>
          <w:rFonts w:ascii="Times New Roman" w:eastAsia="Times New Roman" w:hAnsi="Times New Roman" w:cs="Times New Roman"/>
          <w:sz w:val="24"/>
          <w:szCs w:val="24"/>
        </w:rPr>
        <w:t>Mate Selection and Interracial Relationships</w:t>
      </w:r>
    </w:p>
    <w:p w:rsidR="001A7135" w:rsidRPr="004611FF" w:rsidRDefault="001A7135" w:rsidP="001A7135">
      <w:pPr>
        <w:tabs>
          <w:tab w:val="left" w:pos="720"/>
          <w:tab w:val="left" w:pos="964"/>
        </w:tabs>
        <w:spacing w:after="0" w:line="240" w:lineRule="auto"/>
        <w:rPr>
          <w:rFonts w:ascii="Times New Roman" w:eastAsia="Times New Roman" w:hAnsi="Times New Roman" w:cs="Times New Roman"/>
          <w:sz w:val="24"/>
          <w:szCs w:val="24"/>
        </w:rPr>
      </w:pPr>
    </w:p>
    <w:p w:rsidR="001A7135" w:rsidRPr="004611FF" w:rsidRDefault="001A7135" w:rsidP="001A7135">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Coles, Chapter 14, especially pp. 298-317</w:t>
      </w:r>
    </w:p>
    <w:p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 xml:space="preserve">Wendy Wang, “Chapter 1: Overview”, The Rise of Intermarriage, The Pew Research Center, February 16, 2012, at </w:t>
      </w:r>
      <w:hyperlink r:id="rId15" w:history="1">
        <w:r w:rsidRPr="004611FF">
          <w:rPr>
            <w:rStyle w:val="Hyperlink"/>
            <w:rFonts w:eastAsia="Times New Roman"/>
          </w:rPr>
          <w:t>http://www.pewsocialtrends.org/2012/02/16/chapter-1-overview/</w:t>
        </w:r>
      </w:hyperlink>
      <w:r w:rsidRPr="004611FF">
        <w:rPr>
          <w:rFonts w:eastAsia="Times New Roman"/>
        </w:rPr>
        <w:t xml:space="preserve">  </w:t>
      </w:r>
    </w:p>
    <w:p w:rsidR="00072EB3" w:rsidRPr="004611FF" w:rsidRDefault="00072EB3" w:rsidP="00072EB3">
      <w:pPr>
        <w:pStyle w:val="ListParagraph"/>
        <w:numPr>
          <w:ilvl w:val="0"/>
          <w:numId w:val="28"/>
        </w:numPr>
        <w:tabs>
          <w:tab w:val="left" w:pos="720"/>
          <w:tab w:val="left" w:pos="964"/>
        </w:tabs>
        <w:rPr>
          <w:rFonts w:eastAsia="Times New Roman"/>
        </w:rPr>
      </w:pPr>
      <w:r w:rsidRPr="004611FF">
        <w:rPr>
          <w:rFonts w:eastAsia="Times New Roman"/>
        </w:rPr>
        <w:t xml:space="preserve">Wendy Wang, “Chapter 4: Public Attitudes on Intermarriage”, The Rise of Intermarriage, The Pew Research Center, February 16, 2012, at </w:t>
      </w:r>
      <w:hyperlink r:id="rId16" w:history="1">
        <w:r w:rsidRPr="004611FF">
          <w:rPr>
            <w:rStyle w:val="Hyperlink"/>
            <w:rFonts w:eastAsia="Times New Roman"/>
          </w:rPr>
          <w:t>http://www.pewsocialtrends.org/2012/02/16/chapter-4-public-attitudes-on-intermarriage/</w:t>
        </w:r>
      </w:hyperlink>
      <w:r w:rsidRPr="004611FF">
        <w:rPr>
          <w:rFonts w:eastAsia="Times New Roman"/>
        </w:rPr>
        <w:t xml:space="preserve"> </w:t>
      </w:r>
    </w:p>
    <w:p w:rsidR="001A7135" w:rsidRDefault="001A7135" w:rsidP="001A7135">
      <w:pPr>
        <w:tabs>
          <w:tab w:val="left" w:pos="720"/>
          <w:tab w:val="left" w:pos="964"/>
        </w:tabs>
        <w:spacing w:after="0" w:line="240" w:lineRule="auto"/>
        <w:ind w:left="720"/>
        <w:rPr>
          <w:rFonts w:ascii="Times New Roman" w:eastAsia="Times New Roman" w:hAnsi="Times New Roman" w:cs="Times New Roman"/>
          <w:sz w:val="24"/>
          <w:szCs w:val="24"/>
        </w:rPr>
      </w:pPr>
    </w:p>
    <w:p w:rsidR="004611FF" w:rsidRPr="004611FF" w:rsidRDefault="004611FF" w:rsidP="004611FF">
      <w:pPr>
        <w:tabs>
          <w:tab w:val="left" w:pos="720"/>
          <w:tab w:val="left" w:pos="964"/>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611F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Pr="004611FF">
        <w:rPr>
          <w:rFonts w:ascii="Times New Roman" w:eastAsia="Times New Roman" w:hAnsi="Times New Roman" w:cs="Times New Roman"/>
          <w:sz w:val="24"/>
          <w:szCs w:val="24"/>
        </w:rPr>
        <w:t xml:space="preserve">Film Assignment posted; due </w:t>
      </w:r>
      <w:r w:rsidR="007C10AF">
        <w:rPr>
          <w:rFonts w:ascii="Times New Roman" w:eastAsia="Times New Roman" w:hAnsi="Times New Roman" w:cs="Times New Roman"/>
          <w:sz w:val="24"/>
          <w:szCs w:val="24"/>
        </w:rPr>
        <w:t>Wednesday</w:t>
      </w:r>
      <w:r w:rsidRPr="004611FF">
        <w:rPr>
          <w:rFonts w:ascii="Times New Roman" w:eastAsia="Times New Roman" w:hAnsi="Times New Roman" w:cs="Times New Roman"/>
          <w:sz w:val="24"/>
          <w:szCs w:val="24"/>
        </w:rPr>
        <w:t xml:space="preserve"> 10/</w:t>
      </w:r>
      <w:r w:rsidR="007C10AF">
        <w:rPr>
          <w:rFonts w:ascii="Times New Roman" w:eastAsia="Times New Roman" w:hAnsi="Times New Roman" w:cs="Times New Roman"/>
          <w:sz w:val="24"/>
          <w:szCs w:val="24"/>
        </w:rPr>
        <w:t>10</w:t>
      </w:r>
      <w:r w:rsidRPr="004611FF">
        <w:rPr>
          <w:rFonts w:ascii="Times New Roman" w:eastAsia="Times New Roman" w:hAnsi="Times New Roman" w:cs="Times New Roman"/>
          <w:sz w:val="24"/>
          <w:szCs w:val="24"/>
        </w:rPr>
        <w:t xml:space="preserve"> by 9:00 a.m.</w:t>
      </w:r>
    </w:p>
    <w:p w:rsidR="004611FF" w:rsidRPr="004611FF" w:rsidRDefault="004611FF" w:rsidP="001A7135">
      <w:pPr>
        <w:tabs>
          <w:tab w:val="left" w:pos="720"/>
          <w:tab w:val="left" w:pos="964"/>
        </w:tabs>
        <w:spacing w:after="0" w:line="240" w:lineRule="auto"/>
        <w:ind w:left="720"/>
        <w:rPr>
          <w:rFonts w:ascii="Times New Roman" w:eastAsia="Times New Roman" w:hAnsi="Times New Roman" w:cs="Times New Roman"/>
          <w:sz w:val="24"/>
          <w:szCs w:val="24"/>
        </w:rPr>
      </w:pPr>
    </w:p>
    <w:p w:rsidR="001A7135" w:rsidRPr="004611FF" w:rsidRDefault="007C10AF" w:rsidP="00D52FCC">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450AED" w:rsidRPr="004611FF">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10</w:t>
      </w:r>
      <w:r w:rsidR="004611FF" w:rsidRPr="004611FF">
        <w:rPr>
          <w:rFonts w:ascii="Times New Roman" w:eastAsia="Times New Roman" w:hAnsi="Times New Roman" w:cs="Times New Roman"/>
          <w:sz w:val="24"/>
          <w:szCs w:val="24"/>
        </w:rPr>
        <w:t xml:space="preserve"> </w:t>
      </w:r>
      <w:r w:rsidR="00CC534A" w:rsidRPr="004611FF">
        <w:rPr>
          <w:rFonts w:ascii="Times New Roman" w:eastAsia="Times New Roman" w:hAnsi="Times New Roman" w:cs="Times New Roman"/>
          <w:sz w:val="24"/>
          <w:szCs w:val="24"/>
        </w:rPr>
        <w:t xml:space="preserve">Week </w:t>
      </w:r>
      <w:r w:rsidR="00A608A5" w:rsidRPr="004611FF">
        <w:rPr>
          <w:rFonts w:ascii="Times New Roman" w:eastAsia="Times New Roman" w:hAnsi="Times New Roman" w:cs="Times New Roman"/>
          <w:sz w:val="24"/>
          <w:szCs w:val="24"/>
        </w:rPr>
        <w:t>7</w:t>
      </w:r>
      <w:r w:rsidR="00CC534A" w:rsidRPr="004611FF">
        <w:rPr>
          <w:rFonts w:ascii="Times New Roman" w:eastAsia="Times New Roman" w:hAnsi="Times New Roman" w:cs="Times New Roman"/>
          <w:sz w:val="24"/>
          <w:szCs w:val="24"/>
        </w:rPr>
        <w:t xml:space="preserve">: </w:t>
      </w:r>
      <w:r w:rsidR="009269D4" w:rsidRPr="004611FF">
        <w:rPr>
          <w:rFonts w:ascii="Times New Roman" w:eastAsia="Times New Roman" w:hAnsi="Times New Roman" w:cs="Times New Roman"/>
          <w:sz w:val="24"/>
          <w:szCs w:val="24"/>
        </w:rPr>
        <w:t xml:space="preserve">Sex and the Sexual Revolution </w:t>
      </w:r>
    </w:p>
    <w:p w:rsidR="009269D4" w:rsidRPr="004611FF" w:rsidRDefault="009269D4" w:rsidP="00D52FCC">
      <w:pPr>
        <w:tabs>
          <w:tab w:val="left" w:pos="720"/>
          <w:tab w:val="left" w:pos="964"/>
        </w:tabs>
        <w:spacing w:after="0" w:line="240" w:lineRule="auto"/>
        <w:rPr>
          <w:rFonts w:ascii="Times New Roman" w:eastAsia="Times New Roman" w:hAnsi="Times New Roman" w:cs="Times New Roman"/>
          <w:sz w:val="24"/>
          <w:szCs w:val="24"/>
        </w:rPr>
      </w:pPr>
    </w:p>
    <w:p w:rsidR="00CF45F9" w:rsidRPr="004611FF" w:rsidRDefault="001A7135" w:rsidP="004611FF">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r w:rsidR="00072EB3" w:rsidRPr="004611FF">
        <w:rPr>
          <w:rFonts w:ascii="Times New Roman" w:eastAsia="Times New Roman" w:hAnsi="Times New Roman" w:cs="Times New Roman"/>
          <w:sz w:val="24"/>
          <w:szCs w:val="24"/>
        </w:rPr>
        <w:t>S &amp; S, Readings 7 and 8</w:t>
      </w:r>
    </w:p>
    <w:p w:rsidR="001A7135" w:rsidRPr="004611FF" w:rsidRDefault="001A7135" w:rsidP="00D52FCC">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10/1</w:t>
      </w:r>
      <w:r>
        <w:rPr>
          <w:rFonts w:ascii="Times New Roman" w:eastAsia="Times New Roman" w:hAnsi="Times New Roman" w:cs="Times New Roman"/>
          <w:sz w:val="24"/>
          <w:szCs w:val="24"/>
        </w:rPr>
        <w:t>7</w:t>
      </w:r>
      <w:r w:rsidR="00867A6A" w:rsidRPr="004611FF">
        <w:rPr>
          <w:rFonts w:ascii="Times New Roman" w:eastAsia="Times New Roman" w:hAnsi="Times New Roman" w:cs="Times New Roman"/>
          <w:sz w:val="24"/>
          <w:szCs w:val="24"/>
        </w:rPr>
        <w:t xml:space="preserve"> </w:t>
      </w:r>
      <w:r w:rsidR="001A7135" w:rsidRPr="004611FF">
        <w:rPr>
          <w:rFonts w:ascii="Times New Roman" w:eastAsia="Times New Roman" w:hAnsi="Times New Roman" w:cs="Times New Roman"/>
          <w:sz w:val="24"/>
          <w:szCs w:val="24"/>
        </w:rPr>
        <w:t>Week 8</w:t>
      </w:r>
      <w:r w:rsidR="00202D00" w:rsidRPr="004611FF">
        <w:rPr>
          <w:rFonts w:ascii="Times New Roman" w:eastAsia="Times New Roman" w:hAnsi="Times New Roman" w:cs="Times New Roman"/>
          <w:sz w:val="24"/>
          <w:szCs w:val="24"/>
        </w:rPr>
        <w:t>: Marital Satisfaction and Domestic Violence</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6649AE"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S &amp; S, Readings 10, </w:t>
      </w:r>
      <w:r w:rsidR="002A04B1" w:rsidRPr="004611FF">
        <w:rPr>
          <w:rFonts w:ascii="Times New Roman" w:eastAsia="Times New Roman" w:hAnsi="Times New Roman" w:cs="Times New Roman"/>
          <w:sz w:val="24"/>
          <w:szCs w:val="24"/>
        </w:rPr>
        <w:t>14,</w:t>
      </w:r>
      <w:r w:rsidRPr="004611FF">
        <w:rPr>
          <w:rFonts w:ascii="Times New Roman" w:eastAsia="Times New Roman" w:hAnsi="Times New Roman" w:cs="Times New Roman"/>
          <w:sz w:val="24"/>
          <w:szCs w:val="24"/>
        </w:rPr>
        <w:t xml:space="preserve"> 20</w:t>
      </w:r>
      <w:r w:rsidR="002A04B1" w:rsidRPr="004611FF">
        <w:rPr>
          <w:rFonts w:ascii="Times New Roman" w:eastAsia="Times New Roman" w:hAnsi="Times New Roman" w:cs="Times New Roman"/>
          <w:sz w:val="24"/>
          <w:szCs w:val="24"/>
        </w:rPr>
        <w:t>, and 31</w:t>
      </w:r>
    </w:p>
    <w:p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Exam 1 posted; due </w:t>
      </w:r>
      <w:r w:rsidR="007C10AF">
        <w:rPr>
          <w:rFonts w:ascii="Times New Roman" w:eastAsia="Times New Roman" w:hAnsi="Times New Roman" w:cs="Times New Roman"/>
          <w:sz w:val="24"/>
          <w:szCs w:val="24"/>
        </w:rPr>
        <w:t>Wednesday</w:t>
      </w:r>
      <w:r w:rsidR="004B58DF" w:rsidRPr="004611FF">
        <w:rPr>
          <w:rFonts w:ascii="Times New Roman" w:eastAsia="Times New Roman" w:hAnsi="Times New Roman" w:cs="Times New Roman"/>
          <w:sz w:val="24"/>
          <w:szCs w:val="24"/>
        </w:rPr>
        <w:t xml:space="preserve"> 10/2</w:t>
      </w:r>
      <w:r w:rsidR="007C10AF">
        <w:rPr>
          <w:rFonts w:ascii="Times New Roman" w:eastAsia="Times New Roman" w:hAnsi="Times New Roman" w:cs="Times New Roman"/>
          <w:sz w:val="24"/>
          <w:szCs w:val="24"/>
        </w:rPr>
        <w:t>4</w:t>
      </w:r>
      <w:r w:rsidRPr="004611FF">
        <w:rPr>
          <w:rFonts w:ascii="Times New Roman" w:eastAsia="Times New Roman" w:hAnsi="Times New Roman" w:cs="Times New Roman"/>
          <w:sz w:val="24"/>
          <w:szCs w:val="24"/>
        </w:rPr>
        <w:t xml:space="preserve"> by 9:00 a.m.</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734B2A" w:rsidRPr="004611FF" w:rsidRDefault="00734B2A" w:rsidP="00BE4A09">
      <w:pPr>
        <w:tabs>
          <w:tab w:val="left" w:pos="720"/>
          <w:tab w:val="left" w:pos="964"/>
        </w:tabs>
        <w:spacing w:after="0" w:line="240" w:lineRule="auto"/>
        <w:rPr>
          <w:rFonts w:ascii="Times New Roman" w:eastAsia="Times New Roman" w:hAnsi="Times New Roman" w:cs="Times New Roman"/>
          <w:b/>
          <w:sz w:val="24"/>
          <w:szCs w:val="24"/>
        </w:rPr>
      </w:pPr>
      <w:r w:rsidRPr="004611FF">
        <w:rPr>
          <w:rFonts w:ascii="Times New Roman" w:eastAsia="Times New Roman" w:hAnsi="Times New Roman" w:cs="Times New Roman"/>
          <w:b/>
          <w:sz w:val="24"/>
          <w:szCs w:val="24"/>
        </w:rPr>
        <w:t xml:space="preserve">Part II:  </w:t>
      </w:r>
      <w:r w:rsidR="005B4118" w:rsidRPr="004611FF">
        <w:rPr>
          <w:rFonts w:ascii="Times New Roman" w:eastAsia="Times New Roman" w:hAnsi="Times New Roman" w:cs="Times New Roman"/>
          <w:b/>
          <w:sz w:val="24"/>
          <w:szCs w:val="24"/>
        </w:rPr>
        <w:t>Family Diversity</w:t>
      </w:r>
    </w:p>
    <w:p w:rsidR="00734B2A" w:rsidRPr="004611FF" w:rsidRDefault="00734B2A" w:rsidP="00BE4A09">
      <w:pPr>
        <w:tabs>
          <w:tab w:val="left" w:pos="720"/>
          <w:tab w:val="left" w:pos="964"/>
        </w:tabs>
        <w:spacing w:after="0" w:line="240" w:lineRule="auto"/>
        <w:rPr>
          <w:rFonts w:ascii="Times New Roman" w:eastAsia="Times New Roman" w:hAnsi="Times New Roman" w:cs="Times New Roman"/>
          <w:b/>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10/2</w:t>
      </w:r>
      <w:r>
        <w:rPr>
          <w:rFonts w:ascii="Times New Roman" w:eastAsia="Times New Roman" w:hAnsi="Times New Roman" w:cs="Times New Roman"/>
          <w:sz w:val="24"/>
          <w:szCs w:val="24"/>
        </w:rPr>
        <w:t>4</w:t>
      </w:r>
      <w:r w:rsidR="001A7135" w:rsidRPr="004611FF">
        <w:rPr>
          <w:rFonts w:ascii="Times New Roman" w:eastAsia="Times New Roman" w:hAnsi="Times New Roman" w:cs="Times New Roman"/>
          <w:sz w:val="24"/>
          <w:szCs w:val="24"/>
        </w:rPr>
        <w:t xml:space="preserve"> Week 9</w:t>
      </w:r>
      <w:r w:rsidR="00202D00" w:rsidRPr="004611FF">
        <w:rPr>
          <w:rFonts w:ascii="Times New Roman" w:eastAsia="Times New Roman" w:hAnsi="Times New Roman" w:cs="Times New Roman"/>
          <w:sz w:val="24"/>
          <w:szCs w:val="24"/>
        </w:rPr>
        <w:t>: Race/Ethnicity and the Family</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Coles, Chapters 1, 2, 5, 6 </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7C10AF">
        <w:rPr>
          <w:rFonts w:ascii="Times New Roman" w:eastAsia="Times New Roman" w:hAnsi="Times New Roman" w:cs="Times New Roman"/>
          <w:sz w:val="24"/>
          <w:szCs w:val="24"/>
        </w:rPr>
        <w:t>4</w:t>
      </w:r>
      <w:r w:rsidR="007C10AF" w:rsidRPr="007C10AF">
        <w:rPr>
          <w:rFonts w:ascii="Times New Roman" w:eastAsia="Times New Roman" w:hAnsi="Times New Roman" w:cs="Times New Roman"/>
          <w:sz w:val="24"/>
          <w:szCs w:val="24"/>
          <w:vertAlign w:val="superscript"/>
        </w:rPr>
        <w:t>th</w:t>
      </w:r>
      <w:r w:rsidR="007C10AF">
        <w:rPr>
          <w:rFonts w:ascii="Times New Roman" w:eastAsia="Times New Roman" w:hAnsi="Times New Roman" w:cs="Times New Roman"/>
          <w:sz w:val="24"/>
          <w:szCs w:val="24"/>
        </w:rPr>
        <w:t xml:space="preserve"> </w:t>
      </w:r>
      <w:r w:rsidR="00DE11C0" w:rsidRPr="004611FF">
        <w:rPr>
          <w:rFonts w:ascii="Times New Roman" w:eastAsia="Times New Roman" w:hAnsi="Times New Roman" w:cs="Times New Roman"/>
          <w:sz w:val="24"/>
          <w:szCs w:val="24"/>
        </w:rPr>
        <w:t xml:space="preserve">Film Assignment posted; due </w:t>
      </w:r>
      <w:r w:rsidR="004B58DF" w:rsidRPr="004611FF">
        <w:rPr>
          <w:rFonts w:ascii="Times New Roman" w:eastAsia="Times New Roman" w:hAnsi="Times New Roman" w:cs="Times New Roman"/>
          <w:sz w:val="24"/>
          <w:szCs w:val="24"/>
        </w:rPr>
        <w:t>10/</w:t>
      </w:r>
      <w:r w:rsidR="00E906C8">
        <w:rPr>
          <w:rFonts w:ascii="Times New Roman" w:eastAsia="Times New Roman" w:hAnsi="Times New Roman" w:cs="Times New Roman"/>
          <w:sz w:val="24"/>
          <w:szCs w:val="24"/>
        </w:rPr>
        <w:t>31</w:t>
      </w:r>
      <w:r w:rsidRPr="004611FF">
        <w:rPr>
          <w:rFonts w:ascii="Times New Roman" w:eastAsia="Times New Roman" w:hAnsi="Times New Roman" w:cs="Times New Roman"/>
          <w:sz w:val="24"/>
          <w:szCs w:val="24"/>
        </w:rPr>
        <w:t xml:space="preserve"> by 9:00 a.m.</w:t>
      </w:r>
    </w:p>
    <w:p w:rsidR="009F28BB" w:rsidRPr="004611FF" w:rsidRDefault="009F28BB" w:rsidP="009F28BB">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Book Re</w:t>
      </w:r>
      <w:r w:rsidR="004B58DF" w:rsidRPr="004611FF">
        <w:rPr>
          <w:rFonts w:ascii="Times New Roman" w:eastAsia="Times New Roman" w:hAnsi="Times New Roman" w:cs="Times New Roman"/>
          <w:sz w:val="24"/>
          <w:szCs w:val="24"/>
        </w:rPr>
        <w:t xml:space="preserve">view Assignment posted; due </w:t>
      </w:r>
      <w:r w:rsidR="00023E24">
        <w:rPr>
          <w:rFonts w:ascii="Times New Roman" w:eastAsia="Times New Roman" w:hAnsi="Times New Roman" w:cs="Times New Roman"/>
          <w:sz w:val="24"/>
          <w:szCs w:val="24"/>
        </w:rPr>
        <w:t>Monday 12/3</w:t>
      </w:r>
      <w:r w:rsidRPr="004611FF">
        <w:rPr>
          <w:rFonts w:ascii="Times New Roman" w:eastAsia="Times New Roman" w:hAnsi="Times New Roman" w:cs="Times New Roman"/>
          <w:sz w:val="24"/>
          <w:szCs w:val="24"/>
        </w:rPr>
        <w:t xml:space="preserve"> by 9:00 a.m.</w:t>
      </w:r>
    </w:p>
    <w:p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10/</w:t>
      </w:r>
      <w:r w:rsidR="00E906C8">
        <w:rPr>
          <w:rFonts w:ascii="Times New Roman" w:eastAsia="Times New Roman" w:hAnsi="Times New Roman" w:cs="Times New Roman"/>
          <w:sz w:val="24"/>
          <w:szCs w:val="24"/>
        </w:rPr>
        <w:t>31</w:t>
      </w:r>
      <w:r w:rsidR="001A7135" w:rsidRPr="004611FF">
        <w:rPr>
          <w:rFonts w:ascii="Times New Roman" w:eastAsia="Times New Roman" w:hAnsi="Times New Roman" w:cs="Times New Roman"/>
          <w:sz w:val="24"/>
          <w:szCs w:val="24"/>
        </w:rPr>
        <w:t xml:space="preserve"> Week 10</w:t>
      </w:r>
      <w:r w:rsidR="00202D00" w:rsidRPr="004611FF">
        <w:rPr>
          <w:rFonts w:ascii="Times New Roman" w:eastAsia="Times New Roman" w:hAnsi="Times New Roman" w:cs="Times New Roman"/>
          <w:sz w:val="24"/>
          <w:szCs w:val="24"/>
        </w:rPr>
        <w:t>: African-American Families</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AA7D5F" w:rsidRPr="004611FF" w:rsidRDefault="00BE4A09"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202D00" w:rsidRPr="004611FF">
        <w:rPr>
          <w:rFonts w:ascii="Times New Roman" w:eastAsia="Times New Roman" w:hAnsi="Times New Roman" w:cs="Times New Roman"/>
          <w:sz w:val="24"/>
          <w:szCs w:val="24"/>
        </w:rPr>
        <w:t xml:space="preserve">Readings: </w:t>
      </w:r>
    </w:p>
    <w:p w:rsidR="00AA7D5F" w:rsidRPr="004611FF" w:rsidRDefault="00202D00" w:rsidP="00BE4A09">
      <w:pPr>
        <w:pStyle w:val="ListParagraph"/>
        <w:numPr>
          <w:ilvl w:val="0"/>
          <w:numId w:val="21"/>
        </w:numPr>
        <w:tabs>
          <w:tab w:val="left" w:pos="720"/>
          <w:tab w:val="left" w:pos="964"/>
        </w:tabs>
        <w:rPr>
          <w:rFonts w:eastAsia="Times New Roman"/>
        </w:rPr>
      </w:pPr>
      <w:r w:rsidRPr="004611FF">
        <w:rPr>
          <w:rFonts w:eastAsia="Times New Roman"/>
        </w:rPr>
        <w:t xml:space="preserve">S &amp; S, Readings </w:t>
      </w:r>
      <w:r w:rsidR="007F39CE" w:rsidRPr="004611FF">
        <w:rPr>
          <w:rFonts w:eastAsia="Times New Roman"/>
        </w:rPr>
        <w:t>25</w:t>
      </w:r>
      <w:r w:rsidRPr="004611FF">
        <w:rPr>
          <w:rFonts w:eastAsia="Times New Roman"/>
        </w:rPr>
        <w:t xml:space="preserve"> and </w:t>
      </w:r>
      <w:r w:rsidR="007F39CE" w:rsidRPr="004611FF">
        <w:rPr>
          <w:rFonts w:eastAsia="Times New Roman"/>
        </w:rPr>
        <w:t>29</w:t>
      </w:r>
      <w:r w:rsidRPr="004611FF">
        <w:rPr>
          <w:rFonts w:eastAsia="Times New Roman"/>
        </w:rPr>
        <w:t xml:space="preserve"> </w:t>
      </w:r>
    </w:p>
    <w:p w:rsidR="00202D00" w:rsidRPr="004611FF" w:rsidRDefault="007A6C92" w:rsidP="00BE4A09">
      <w:pPr>
        <w:pStyle w:val="ListParagraph"/>
        <w:numPr>
          <w:ilvl w:val="0"/>
          <w:numId w:val="21"/>
        </w:numPr>
        <w:tabs>
          <w:tab w:val="left" w:pos="720"/>
          <w:tab w:val="left" w:pos="964"/>
        </w:tabs>
        <w:rPr>
          <w:rFonts w:eastAsia="Times New Roman"/>
        </w:rPr>
      </w:pPr>
      <w:r w:rsidRPr="004611FF">
        <w:rPr>
          <w:rFonts w:eastAsia="Times New Roman"/>
        </w:rPr>
        <w:t>Coles, Chapter</w:t>
      </w:r>
      <w:r w:rsidR="00202D00" w:rsidRPr="004611FF">
        <w:rPr>
          <w:rFonts w:eastAsia="Times New Roman"/>
        </w:rPr>
        <w:t xml:space="preserve"> 9</w:t>
      </w:r>
    </w:p>
    <w:p w:rsidR="00AA7D5F" w:rsidRPr="004611FF" w:rsidRDefault="00AA7D5F" w:rsidP="00BE4A09">
      <w:pPr>
        <w:pStyle w:val="ListParagraph"/>
        <w:numPr>
          <w:ilvl w:val="0"/>
          <w:numId w:val="21"/>
        </w:numPr>
        <w:tabs>
          <w:tab w:val="left" w:pos="720"/>
          <w:tab w:val="left" w:pos="964"/>
        </w:tabs>
        <w:rPr>
          <w:rFonts w:eastAsia="Times New Roman"/>
        </w:rPr>
      </w:pPr>
      <w:proofErr w:type="spellStart"/>
      <w:r w:rsidRPr="004611FF">
        <w:rPr>
          <w:rFonts w:eastAsia="Times New Roman"/>
        </w:rPr>
        <w:t>Ylonda</w:t>
      </w:r>
      <w:proofErr w:type="spellEnd"/>
      <w:r w:rsidRPr="004611FF">
        <w:rPr>
          <w:rFonts w:eastAsia="Times New Roman"/>
        </w:rPr>
        <w:t xml:space="preserve"> Gault </w:t>
      </w:r>
      <w:proofErr w:type="spellStart"/>
      <w:r w:rsidRPr="004611FF">
        <w:rPr>
          <w:rFonts w:eastAsia="Times New Roman"/>
        </w:rPr>
        <w:t>Caviness</w:t>
      </w:r>
      <w:proofErr w:type="spellEnd"/>
      <w:r w:rsidRPr="004611FF">
        <w:rPr>
          <w:rFonts w:eastAsia="Times New Roman"/>
        </w:rPr>
        <w:t xml:space="preserve">, “What Black Moms Know”, </w:t>
      </w:r>
      <w:r w:rsidRPr="004611FF">
        <w:rPr>
          <w:rFonts w:eastAsia="Times New Roman"/>
          <w:i/>
        </w:rPr>
        <w:t>The New York Times Sunday Review</w:t>
      </w:r>
      <w:r w:rsidRPr="004611FF">
        <w:rPr>
          <w:rFonts w:eastAsia="Times New Roman"/>
        </w:rPr>
        <w:t xml:space="preserve">, May 2, 2015, on-line at </w:t>
      </w:r>
      <w:hyperlink r:id="rId17" w:history="1">
        <w:r w:rsidRPr="004611FF">
          <w:rPr>
            <w:rStyle w:val="Hyperlink"/>
            <w:rFonts w:eastAsia="Times New Roman"/>
          </w:rPr>
          <w:t>http://www.nytimes.com/2015/05/03/opinion/sunday/what-black-moms-know.html?hp&amp;action=click&amp;pgtype=Homepage&amp;module=c-column-top-span-region&amp;region=c-column-top-span-region&amp;WT.nav=c-column-top-span-region</w:t>
        </w:r>
      </w:hyperlink>
      <w:r w:rsidRPr="004611FF">
        <w:rPr>
          <w:rFonts w:eastAsia="Times New Roman"/>
        </w:rPr>
        <w:t xml:space="preserve"> </w:t>
      </w:r>
    </w:p>
    <w:p w:rsidR="00202D00" w:rsidRPr="004611FF" w:rsidRDefault="00202D00" w:rsidP="00BE4A09">
      <w:pPr>
        <w:tabs>
          <w:tab w:val="left" w:pos="720"/>
          <w:tab w:val="left" w:pos="964"/>
        </w:tabs>
        <w:spacing w:after="0" w:line="240" w:lineRule="auto"/>
        <w:ind w:left="720"/>
        <w:rPr>
          <w:rFonts w:ascii="Times New Roman" w:eastAsia="Times New Roman" w:hAnsi="Times New Roman" w:cs="Times New Roman"/>
          <w:sz w:val="24"/>
          <w:szCs w:val="24"/>
        </w:rPr>
      </w:pPr>
    </w:p>
    <w:p w:rsidR="00202D00"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DE11C0" w:rsidRPr="004611FF">
        <w:rPr>
          <w:rFonts w:ascii="Times New Roman" w:eastAsia="Times New Roman" w:hAnsi="Times New Roman" w:cs="Times New Roman"/>
          <w:sz w:val="24"/>
          <w:szCs w:val="24"/>
        </w:rPr>
        <w:t xml:space="preserve"> </w:t>
      </w:r>
      <w:r w:rsidR="00450AED" w:rsidRPr="004611FF">
        <w:rPr>
          <w:rFonts w:ascii="Times New Roman" w:eastAsia="Times New Roman" w:hAnsi="Times New Roman" w:cs="Times New Roman"/>
          <w:sz w:val="24"/>
          <w:szCs w:val="24"/>
        </w:rPr>
        <w:t>11/</w:t>
      </w:r>
      <w:r w:rsidR="00E906C8">
        <w:rPr>
          <w:rFonts w:ascii="Times New Roman" w:eastAsia="Times New Roman" w:hAnsi="Times New Roman" w:cs="Times New Roman"/>
          <w:sz w:val="24"/>
          <w:szCs w:val="24"/>
        </w:rPr>
        <w:t>7</w:t>
      </w:r>
      <w:r w:rsidR="001A7135" w:rsidRPr="004611FF">
        <w:rPr>
          <w:rFonts w:ascii="Times New Roman" w:eastAsia="Times New Roman" w:hAnsi="Times New Roman" w:cs="Times New Roman"/>
          <w:sz w:val="24"/>
          <w:szCs w:val="24"/>
        </w:rPr>
        <w:t xml:space="preserve"> Week 11</w:t>
      </w:r>
      <w:r w:rsidR="00202D00" w:rsidRPr="004611FF">
        <w:rPr>
          <w:rFonts w:ascii="Times New Roman" w:eastAsia="Times New Roman" w:hAnsi="Times New Roman" w:cs="Times New Roman"/>
          <w:sz w:val="24"/>
          <w:szCs w:val="24"/>
        </w:rPr>
        <w:t>: Asian and Hispanic Families</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052EE7"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rsidR="00052EE7" w:rsidRPr="004611FF" w:rsidRDefault="00202D00" w:rsidP="00052EE7">
      <w:pPr>
        <w:pStyle w:val="ListParagraph"/>
        <w:numPr>
          <w:ilvl w:val="0"/>
          <w:numId w:val="26"/>
        </w:numPr>
        <w:tabs>
          <w:tab w:val="left" w:pos="720"/>
          <w:tab w:val="left" w:pos="964"/>
        </w:tabs>
        <w:rPr>
          <w:rFonts w:eastAsia="Times New Roman"/>
        </w:rPr>
      </w:pPr>
      <w:r w:rsidRPr="004611FF">
        <w:rPr>
          <w:rFonts w:eastAsia="Times New Roman"/>
        </w:rPr>
        <w:t xml:space="preserve">S &amp; S, Readings </w:t>
      </w:r>
      <w:r w:rsidR="007F39CE" w:rsidRPr="004611FF">
        <w:rPr>
          <w:rFonts w:eastAsia="Times New Roman"/>
        </w:rPr>
        <w:t>26</w:t>
      </w:r>
      <w:r w:rsidRPr="004611FF">
        <w:rPr>
          <w:rFonts w:eastAsia="Times New Roman"/>
        </w:rPr>
        <w:t xml:space="preserve"> and </w:t>
      </w:r>
      <w:r w:rsidR="007F39CE" w:rsidRPr="004611FF">
        <w:rPr>
          <w:rFonts w:eastAsia="Times New Roman"/>
        </w:rPr>
        <w:t>27</w:t>
      </w:r>
    </w:p>
    <w:p w:rsidR="00202D00" w:rsidRPr="004611FF" w:rsidRDefault="00202D00" w:rsidP="00052EE7">
      <w:pPr>
        <w:pStyle w:val="ListParagraph"/>
        <w:numPr>
          <w:ilvl w:val="0"/>
          <w:numId w:val="26"/>
        </w:numPr>
        <w:tabs>
          <w:tab w:val="left" w:pos="720"/>
          <w:tab w:val="left" w:pos="964"/>
        </w:tabs>
        <w:rPr>
          <w:rFonts w:eastAsia="Times New Roman"/>
        </w:rPr>
      </w:pPr>
      <w:r w:rsidRPr="004611FF">
        <w:rPr>
          <w:rFonts w:eastAsia="Times New Roman"/>
        </w:rPr>
        <w:t>Co</w:t>
      </w:r>
      <w:r w:rsidR="002B515B" w:rsidRPr="004611FF">
        <w:rPr>
          <w:rFonts w:eastAsia="Times New Roman"/>
        </w:rPr>
        <w:t>les, Chapters 8, 11, 12, and 14 pp. 289-298</w:t>
      </w:r>
    </w:p>
    <w:p w:rsidR="00734B2A" w:rsidRPr="004611FF" w:rsidRDefault="00734B2A" w:rsidP="00BE4A09">
      <w:pPr>
        <w:tabs>
          <w:tab w:val="left" w:pos="720"/>
          <w:tab w:val="left" w:pos="964"/>
        </w:tabs>
        <w:spacing w:after="0" w:line="240" w:lineRule="auto"/>
        <w:rPr>
          <w:rFonts w:ascii="Times New Roman" w:eastAsia="Times New Roman" w:hAnsi="Times New Roman" w:cs="Times New Roman"/>
          <w:sz w:val="24"/>
          <w:szCs w:val="24"/>
        </w:rPr>
      </w:pPr>
    </w:p>
    <w:p w:rsidR="00A608A5" w:rsidRPr="004611FF" w:rsidRDefault="007C10AF"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A608A5" w:rsidRPr="004611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11/1</w:t>
      </w:r>
      <w:r w:rsidR="00E906C8">
        <w:rPr>
          <w:rFonts w:ascii="Times New Roman" w:eastAsia="Times New Roman" w:hAnsi="Times New Roman" w:cs="Times New Roman"/>
          <w:sz w:val="24"/>
          <w:szCs w:val="24"/>
        </w:rPr>
        <w:t>4</w:t>
      </w:r>
      <w:r w:rsidR="00A608A5" w:rsidRPr="004611FF">
        <w:rPr>
          <w:rFonts w:ascii="Times New Roman" w:eastAsia="Times New Roman" w:hAnsi="Times New Roman" w:cs="Times New Roman"/>
          <w:sz w:val="24"/>
          <w:szCs w:val="24"/>
        </w:rPr>
        <w:t xml:space="preserve"> Week 12: Social Class and the Family</w:t>
      </w:r>
    </w:p>
    <w:p w:rsidR="00A608A5" w:rsidRPr="004611FF" w:rsidRDefault="00A608A5" w:rsidP="00BE4A09">
      <w:pPr>
        <w:tabs>
          <w:tab w:val="left" w:pos="720"/>
          <w:tab w:val="left" w:pos="964"/>
        </w:tabs>
        <w:spacing w:after="0" w:line="240" w:lineRule="auto"/>
        <w:rPr>
          <w:rFonts w:ascii="Times New Roman" w:eastAsia="Times New Roman" w:hAnsi="Times New Roman" w:cs="Times New Roman"/>
          <w:sz w:val="24"/>
          <w:szCs w:val="24"/>
        </w:rPr>
      </w:pPr>
    </w:p>
    <w:p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S &amp; S, Readings 18 and 22</w:t>
      </w:r>
    </w:p>
    <w:p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Coles, Chapter 7</w:t>
      </w:r>
    </w:p>
    <w:p w:rsidR="00A608A5" w:rsidRPr="004611FF" w:rsidRDefault="00A608A5" w:rsidP="00A608A5">
      <w:pPr>
        <w:pStyle w:val="ListParagraph"/>
        <w:numPr>
          <w:ilvl w:val="0"/>
          <w:numId w:val="27"/>
        </w:numPr>
        <w:tabs>
          <w:tab w:val="left" w:pos="720"/>
          <w:tab w:val="left" w:pos="964"/>
        </w:tabs>
        <w:rPr>
          <w:rFonts w:eastAsia="Times New Roman"/>
        </w:rPr>
      </w:pPr>
      <w:r w:rsidRPr="004611FF">
        <w:rPr>
          <w:rFonts w:eastAsia="Times New Roman"/>
        </w:rPr>
        <w:t xml:space="preserve">Claire Miller, “Class Differences in Child-Rearing Are on the Rise”, </w:t>
      </w:r>
      <w:r w:rsidRPr="004611FF">
        <w:rPr>
          <w:rFonts w:eastAsia="Times New Roman"/>
          <w:i/>
        </w:rPr>
        <w:t>The New York Times</w:t>
      </w:r>
      <w:r w:rsidRPr="004611FF">
        <w:rPr>
          <w:rFonts w:eastAsia="Times New Roman"/>
        </w:rPr>
        <w:t xml:space="preserve">, December 15, 2015, at </w:t>
      </w:r>
      <w:hyperlink r:id="rId18" w:history="1">
        <w:r w:rsidRPr="004611FF">
          <w:rPr>
            <w:rStyle w:val="Hyperlink"/>
            <w:rFonts w:eastAsia="Times New Roman"/>
          </w:rPr>
          <w:t>https://www.nytimes.com/2015/12/18/upshot/rich-children-and-poor-ones-are-raised-very-differently.html?_r=0</w:t>
        </w:r>
      </w:hyperlink>
      <w:r w:rsidRPr="004611FF">
        <w:rPr>
          <w:rFonts w:eastAsia="Times New Roman"/>
        </w:rPr>
        <w:t xml:space="preserve"> </w:t>
      </w:r>
    </w:p>
    <w:p w:rsidR="00A608A5" w:rsidRPr="004611FF" w:rsidRDefault="00A608A5" w:rsidP="00A608A5">
      <w:pPr>
        <w:pStyle w:val="ListParagraph"/>
        <w:numPr>
          <w:ilvl w:val="0"/>
          <w:numId w:val="27"/>
        </w:numPr>
        <w:tabs>
          <w:tab w:val="left" w:pos="720"/>
          <w:tab w:val="left" w:pos="964"/>
        </w:tabs>
        <w:rPr>
          <w:rFonts w:eastAsia="Times New Roman"/>
        </w:rPr>
      </w:pPr>
      <w:proofErr w:type="spellStart"/>
      <w:r w:rsidRPr="004611FF">
        <w:rPr>
          <w:rFonts w:eastAsia="Times New Roman"/>
        </w:rPr>
        <w:t>Quoctrung</w:t>
      </w:r>
      <w:proofErr w:type="spellEnd"/>
      <w:r w:rsidRPr="004611FF">
        <w:rPr>
          <w:rFonts w:eastAsia="Times New Roman"/>
        </w:rPr>
        <w:t xml:space="preserve"> Bui and Claire Cain Miller, “The Age That Women Have Babies: How a Gap Divides America”, The New York Times, August 4, 2018, at </w:t>
      </w:r>
      <w:hyperlink r:id="rId19" w:history="1">
        <w:r w:rsidRPr="004611FF">
          <w:rPr>
            <w:rStyle w:val="Hyperlink"/>
            <w:rFonts w:eastAsia="Times New Roman"/>
          </w:rPr>
          <w:t>https://www.nytimes.com/interactive/2018/08/04/upshot/up-birth-age-gap.html?hp&amp;action=click&amp;pgtype=Homepage&amp;clickSource=story-heading&amp;module=first-column-region&amp;region=top-news&amp;WT.nav=top-news</w:t>
        </w:r>
      </w:hyperlink>
      <w:r w:rsidRPr="004611FF">
        <w:rPr>
          <w:rFonts w:eastAsia="Times New Roman"/>
        </w:rPr>
        <w:t xml:space="preserve"> </w:t>
      </w:r>
    </w:p>
    <w:p w:rsidR="00BC31DE" w:rsidRPr="004611FF" w:rsidRDefault="00BC31DE" w:rsidP="006216FF">
      <w:pPr>
        <w:pStyle w:val="ListParagraph"/>
        <w:numPr>
          <w:ilvl w:val="0"/>
          <w:numId w:val="27"/>
        </w:numPr>
        <w:tabs>
          <w:tab w:val="left" w:pos="720"/>
          <w:tab w:val="left" w:pos="964"/>
        </w:tabs>
        <w:rPr>
          <w:rFonts w:eastAsia="Times New Roman"/>
        </w:rPr>
      </w:pPr>
      <w:r w:rsidRPr="004611FF">
        <w:rPr>
          <w:rFonts w:eastAsia="Times New Roman"/>
        </w:rPr>
        <w:t xml:space="preserve">Isabell Sawhill, </w:t>
      </w:r>
      <w:r w:rsidR="006216FF" w:rsidRPr="004611FF">
        <w:rPr>
          <w:rFonts w:eastAsia="Times New Roman"/>
        </w:rPr>
        <w:t xml:space="preserve">“The New White Negro”, Washington Monthly, January/February 2013, at </w:t>
      </w:r>
      <w:hyperlink r:id="rId20" w:history="1">
        <w:r w:rsidR="006216FF" w:rsidRPr="004611FF">
          <w:rPr>
            <w:rStyle w:val="Hyperlink"/>
            <w:rFonts w:eastAsia="Times New Roman"/>
          </w:rPr>
          <w:t>https://washingtonmonthly.com/magazine/janfeb-2013/the-new-white-negro/</w:t>
        </w:r>
      </w:hyperlink>
      <w:r w:rsidR="006216FF" w:rsidRPr="004611FF">
        <w:rPr>
          <w:rFonts w:eastAsia="Times New Roman"/>
        </w:rPr>
        <w:t xml:space="preserve"> </w:t>
      </w:r>
    </w:p>
    <w:p w:rsidR="00A608A5" w:rsidRPr="004611FF" w:rsidRDefault="00A608A5" w:rsidP="00A608A5">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B41272" w:rsidP="00BE4A09">
      <w:pPr>
        <w:tabs>
          <w:tab w:val="left" w:pos="720"/>
          <w:tab w:val="left" w:pos="9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11/26 Week 13: Sin</w:t>
      </w:r>
      <w:r w:rsidR="00D73320" w:rsidRPr="004611FF">
        <w:rPr>
          <w:rFonts w:ascii="Times New Roman" w:eastAsia="Times New Roman" w:hAnsi="Times New Roman" w:cs="Times New Roman"/>
          <w:sz w:val="24"/>
          <w:szCs w:val="24"/>
        </w:rPr>
        <w:t>gle-Parent Families and Welfare</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D73320" w:rsidRPr="004611FF" w:rsidRDefault="00D73320" w:rsidP="00D73320">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Readings: </w:t>
      </w:r>
    </w:p>
    <w:p w:rsidR="00D73320" w:rsidRPr="004611FF" w:rsidRDefault="00D73320" w:rsidP="00D73320">
      <w:pPr>
        <w:pStyle w:val="ListParagraph"/>
        <w:numPr>
          <w:ilvl w:val="0"/>
          <w:numId w:val="29"/>
        </w:numPr>
        <w:tabs>
          <w:tab w:val="left" w:pos="720"/>
          <w:tab w:val="left" w:pos="964"/>
        </w:tabs>
        <w:rPr>
          <w:rFonts w:eastAsia="Times New Roman"/>
        </w:rPr>
      </w:pPr>
      <w:r w:rsidRPr="004611FF">
        <w:rPr>
          <w:rFonts w:eastAsia="Times New Roman"/>
        </w:rPr>
        <w:t>S &amp; S, Readings 15, and 30</w:t>
      </w:r>
    </w:p>
    <w:p w:rsidR="00D460B2" w:rsidRPr="004611FF"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Mark Rank, “Poverty in America is Mainstream”, </w:t>
      </w:r>
      <w:r w:rsidRPr="004611FF">
        <w:rPr>
          <w:rFonts w:eastAsia="Times New Roman"/>
          <w:i/>
        </w:rPr>
        <w:t>The New York Times</w:t>
      </w:r>
      <w:r w:rsidRPr="004611FF">
        <w:rPr>
          <w:rFonts w:eastAsia="Times New Roman"/>
        </w:rPr>
        <w:t xml:space="preserve">, November 2, 2013, at </w:t>
      </w:r>
      <w:hyperlink r:id="rId21" w:history="1">
        <w:r w:rsidRPr="004611FF">
          <w:rPr>
            <w:rStyle w:val="Hyperlink"/>
            <w:rFonts w:eastAsia="Times New Roman"/>
          </w:rPr>
          <w:t>http://opinionator.blogs.nytimes.com/2013/11/02/poverty-in-america-is-mainstream/?hp&amp;rref=opinion</w:t>
        </w:r>
      </w:hyperlink>
      <w:r w:rsidRPr="004611FF">
        <w:rPr>
          <w:rFonts w:eastAsia="Times New Roman"/>
        </w:rPr>
        <w:t xml:space="preserve"> </w:t>
      </w:r>
    </w:p>
    <w:p w:rsidR="00D460B2" w:rsidRPr="004611FF" w:rsidRDefault="00D460B2" w:rsidP="00D460B2">
      <w:pPr>
        <w:pStyle w:val="ListParagraph"/>
        <w:numPr>
          <w:ilvl w:val="0"/>
          <w:numId w:val="14"/>
        </w:numPr>
        <w:tabs>
          <w:tab w:val="left" w:pos="720"/>
          <w:tab w:val="left" w:pos="964"/>
        </w:tabs>
        <w:rPr>
          <w:rFonts w:eastAsia="Times New Roman"/>
        </w:rPr>
      </w:pPr>
      <w:r w:rsidRPr="004611FF">
        <w:rPr>
          <w:rFonts w:eastAsia="Times New Roman"/>
        </w:rPr>
        <w:lastRenderedPageBreak/>
        <w:t xml:space="preserve">Katha Pollitt, (2010)  “Whatever Happened to Welfare Mothers”, </w:t>
      </w:r>
      <w:r w:rsidRPr="004611FF">
        <w:rPr>
          <w:rFonts w:eastAsia="Times New Roman"/>
          <w:i/>
        </w:rPr>
        <w:t>The Nation</w:t>
      </w:r>
      <w:r w:rsidRPr="004611FF">
        <w:rPr>
          <w:rFonts w:eastAsia="Times New Roman"/>
        </w:rPr>
        <w:t xml:space="preserve">, May 31, 2010, at </w:t>
      </w:r>
      <w:hyperlink r:id="rId22" w:history="1">
        <w:r w:rsidRPr="004611FF">
          <w:rPr>
            <w:rFonts w:eastAsia="Times New Roman"/>
            <w:color w:val="0000FF" w:themeColor="hyperlink"/>
            <w:u w:val="single"/>
          </w:rPr>
          <w:t>http://www.thenation.com/article/what-ever-happened-welfare-mothers</w:t>
        </w:r>
      </w:hyperlink>
    </w:p>
    <w:p w:rsidR="00D460B2" w:rsidRPr="004611FF"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Khazan, O.  (2014)  “How Welfare Reform Left Single Moms Behind”, </w:t>
      </w:r>
      <w:r w:rsidRPr="004611FF">
        <w:rPr>
          <w:rFonts w:eastAsia="Times New Roman"/>
          <w:i/>
        </w:rPr>
        <w:t>The Atlantic</w:t>
      </w:r>
      <w:r w:rsidRPr="004611FF">
        <w:rPr>
          <w:rFonts w:eastAsia="Times New Roman"/>
        </w:rPr>
        <w:t xml:space="preserve">, May 12, 2014, at </w:t>
      </w:r>
      <w:hyperlink r:id="rId23" w:history="1">
        <w:r w:rsidRPr="004611FF">
          <w:rPr>
            <w:rStyle w:val="Hyperlink"/>
            <w:rFonts w:eastAsia="Times New Roman"/>
          </w:rPr>
          <w:t>http://www.theatlantic.com/business/archive/2014/05/how-welfare-reform-left-single-moms-behind/361964/</w:t>
        </w:r>
      </w:hyperlink>
      <w:r w:rsidRPr="004611FF">
        <w:rPr>
          <w:rFonts w:eastAsia="Times New Roman"/>
        </w:rPr>
        <w:t xml:space="preserve">  </w:t>
      </w:r>
    </w:p>
    <w:p w:rsidR="00D73320" w:rsidRPr="00D460B2" w:rsidRDefault="00D460B2" w:rsidP="00D460B2">
      <w:pPr>
        <w:pStyle w:val="ListParagraph"/>
        <w:numPr>
          <w:ilvl w:val="0"/>
          <w:numId w:val="14"/>
        </w:numPr>
        <w:tabs>
          <w:tab w:val="left" w:pos="720"/>
          <w:tab w:val="left" w:pos="964"/>
        </w:tabs>
        <w:rPr>
          <w:rFonts w:eastAsia="Times New Roman"/>
        </w:rPr>
      </w:pPr>
      <w:r w:rsidRPr="004611FF">
        <w:rPr>
          <w:rFonts w:eastAsia="Times New Roman"/>
        </w:rPr>
        <w:t xml:space="preserve">Cunha, D.  (2014)  “This is What Happened When I Drove My Mercedes to Pick up Food Stamps”, </w:t>
      </w:r>
      <w:r w:rsidRPr="004611FF">
        <w:rPr>
          <w:rFonts w:eastAsia="Times New Roman"/>
          <w:i/>
        </w:rPr>
        <w:t>The Washington Post</w:t>
      </w:r>
      <w:r w:rsidRPr="004611FF">
        <w:rPr>
          <w:rFonts w:eastAsia="Times New Roman"/>
        </w:rPr>
        <w:t xml:space="preserve">, July 8, 2014, on-line at </w:t>
      </w:r>
      <w:hyperlink r:id="rId24" w:history="1">
        <w:r w:rsidRPr="004611FF">
          <w:rPr>
            <w:rStyle w:val="Hyperlink"/>
            <w:rFonts w:eastAsia="Times New Roman"/>
          </w:rPr>
          <w:t>https://www.washingtonpost.com/posteverything/wp/2014/07/08/this-is-what-happened-when-i-drove-my-mercedes-to-pick-up-food-stamps/</w:t>
        </w:r>
      </w:hyperlink>
      <w:r w:rsidRPr="004611FF">
        <w:rPr>
          <w:rFonts w:eastAsia="Times New Roman"/>
        </w:rPr>
        <w:t xml:space="preserve">  </w:t>
      </w:r>
    </w:p>
    <w:p w:rsidR="00D73320" w:rsidRPr="004611FF" w:rsidRDefault="00D7332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DE11C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 xml:space="preserve">Monday </w:t>
      </w:r>
      <w:r w:rsidR="00450AED" w:rsidRPr="004611FF">
        <w:rPr>
          <w:rFonts w:ascii="Times New Roman" w:eastAsia="Times New Roman" w:hAnsi="Times New Roman" w:cs="Times New Roman"/>
          <w:sz w:val="24"/>
          <w:szCs w:val="24"/>
        </w:rPr>
        <w:t>1</w:t>
      </w:r>
      <w:r w:rsidR="00B41272">
        <w:rPr>
          <w:rFonts w:ascii="Times New Roman" w:eastAsia="Times New Roman" w:hAnsi="Times New Roman" w:cs="Times New Roman"/>
          <w:sz w:val="24"/>
          <w:szCs w:val="24"/>
        </w:rPr>
        <w:t>2/3</w:t>
      </w:r>
      <w:r w:rsidR="00CF75A5" w:rsidRPr="004611FF">
        <w:rPr>
          <w:rFonts w:ascii="Times New Roman" w:eastAsia="Times New Roman" w:hAnsi="Times New Roman" w:cs="Times New Roman"/>
          <w:sz w:val="24"/>
          <w:szCs w:val="24"/>
        </w:rPr>
        <w:t xml:space="preserve"> Week</w:t>
      </w:r>
      <w:r w:rsidR="001A7135" w:rsidRPr="004611FF">
        <w:rPr>
          <w:rFonts w:ascii="Times New Roman" w:eastAsia="Times New Roman" w:hAnsi="Times New Roman" w:cs="Times New Roman"/>
          <w:sz w:val="24"/>
          <w:szCs w:val="24"/>
        </w:rPr>
        <w:t xml:space="preserve"> 1</w:t>
      </w:r>
      <w:r w:rsidR="00D73320" w:rsidRPr="004611FF">
        <w:rPr>
          <w:rFonts w:ascii="Times New Roman" w:eastAsia="Times New Roman" w:hAnsi="Times New Roman" w:cs="Times New Roman"/>
          <w:sz w:val="24"/>
          <w:szCs w:val="24"/>
        </w:rPr>
        <w:t>4</w:t>
      </w:r>
      <w:r w:rsidR="00202D00" w:rsidRPr="004611FF">
        <w:rPr>
          <w:rFonts w:ascii="Times New Roman" w:eastAsia="Times New Roman" w:hAnsi="Times New Roman" w:cs="Times New Roman"/>
          <w:sz w:val="24"/>
          <w:szCs w:val="24"/>
        </w:rPr>
        <w:t>: Non-traditional Families and Gay</w:t>
      </w:r>
      <w:r w:rsidR="00734B2A" w:rsidRPr="004611FF">
        <w:rPr>
          <w:rFonts w:ascii="Times New Roman" w:eastAsia="Times New Roman" w:hAnsi="Times New Roman" w:cs="Times New Roman"/>
          <w:sz w:val="24"/>
          <w:szCs w:val="24"/>
        </w:rPr>
        <w:t>/Lesbian</w:t>
      </w:r>
      <w:r w:rsidR="00202D00" w:rsidRPr="004611FF">
        <w:rPr>
          <w:rFonts w:ascii="Times New Roman" w:eastAsia="Times New Roman" w:hAnsi="Times New Roman" w:cs="Times New Roman"/>
          <w:sz w:val="24"/>
          <w:szCs w:val="24"/>
        </w:rPr>
        <w:t xml:space="preserve"> </w:t>
      </w:r>
      <w:r w:rsidR="00734B2A" w:rsidRPr="004611FF">
        <w:rPr>
          <w:rFonts w:ascii="Times New Roman" w:eastAsia="Times New Roman" w:hAnsi="Times New Roman" w:cs="Times New Roman"/>
          <w:sz w:val="24"/>
          <w:szCs w:val="24"/>
        </w:rPr>
        <w:t>Families</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Default="00202D00" w:rsidP="00023E24">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r>
      <w:r w:rsidR="007F39CE" w:rsidRPr="004611FF">
        <w:rPr>
          <w:rFonts w:ascii="Times New Roman" w:eastAsia="Times New Roman" w:hAnsi="Times New Roman" w:cs="Times New Roman"/>
          <w:sz w:val="24"/>
          <w:szCs w:val="24"/>
        </w:rPr>
        <w:t>Readings: S &amp; S, Readings 13</w:t>
      </w:r>
      <w:r w:rsidR="00E156C8" w:rsidRPr="004611FF">
        <w:rPr>
          <w:rFonts w:ascii="Times New Roman" w:eastAsia="Times New Roman" w:hAnsi="Times New Roman" w:cs="Times New Roman"/>
          <w:sz w:val="24"/>
          <w:szCs w:val="24"/>
        </w:rPr>
        <w:t xml:space="preserve"> and</w:t>
      </w:r>
      <w:r w:rsidR="007F39CE" w:rsidRPr="004611FF">
        <w:rPr>
          <w:rFonts w:ascii="Times New Roman" w:eastAsia="Times New Roman" w:hAnsi="Times New Roman" w:cs="Times New Roman"/>
          <w:sz w:val="24"/>
          <w:szCs w:val="24"/>
        </w:rPr>
        <w:t xml:space="preserve"> 16</w:t>
      </w:r>
    </w:p>
    <w:p w:rsidR="00023E24" w:rsidRPr="00023E24" w:rsidRDefault="00023E24" w:rsidP="00023E24">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111C9C"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Book Reviews due </w:t>
      </w:r>
      <w:r w:rsidR="004B58DF" w:rsidRPr="004611FF">
        <w:rPr>
          <w:rFonts w:ascii="Times New Roman" w:eastAsia="Times New Roman" w:hAnsi="Times New Roman" w:cs="Times New Roman"/>
          <w:sz w:val="24"/>
          <w:szCs w:val="24"/>
        </w:rPr>
        <w:t>Monday 12/</w:t>
      </w:r>
      <w:r w:rsidR="00023E24">
        <w:rPr>
          <w:rFonts w:ascii="Times New Roman" w:eastAsia="Times New Roman" w:hAnsi="Times New Roman" w:cs="Times New Roman"/>
          <w:sz w:val="24"/>
          <w:szCs w:val="24"/>
        </w:rPr>
        <w:t>3</w:t>
      </w:r>
      <w:r w:rsidR="00202D00" w:rsidRPr="004611FF">
        <w:rPr>
          <w:rFonts w:ascii="Times New Roman" w:eastAsia="Times New Roman" w:hAnsi="Times New Roman" w:cs="Times New Roman"/>
          <w:sz w:val="24"/>
          <w:szCs w:val="24"/>
        </w:rPr>
        <w:t xml:space="preserve"> by 9:00 a.m.</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202D00" w:rsidRPr="004611FF" w:rsidRDefault="00450AED"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Monday 12/1</w:t>
      </w:r>
      <w:r w:rsidR="00023E24">
        <w:rPr>
          <w:rFonts w:ascii="Times New Roman" w:eastAsia="Times New Roman" w:hAnsi="Times New Roman" w:cs="Times New Roman"/>
          <w:sz w:val="24"/>
          <w:szCs w:val="24"/>
        </w:rPr>
        <w:t>0</w:t>
      </w:r>
      <w:r w:rsidR="00202D00" w:rsidRPr="004611FF">
        <w:rPr>
          <w:rFonts w:ascii="Times New Roman" w:eastAsia="Times New Roman" w:hAnsi="Times New Roman" w:cs="Times New Roman"/>
          <w:sz w:val="24"/>
          <w:szCs w:val="24"/>
        </w:rPr>
        <w:t xml:space="preserve"> Week 1</w:t>
      </w:r>
      <w:r w:rsidR="003478FC">
        <w:rPr>
          <w:rFonts w:ascii="Times New Roman" w:eastAsia="Times New Roman" w:hAnsi="Times New Roman" w:cs="Times New Roman"/>
          <w:sz w:val="24"/>
          <w:szCs w:val="24"/>
        </w:rPr>
        <w:t>5</w:t>
      </w:r>
      <w:bookmarkStart w:id="0" w:name="_GoBack"/>
      <w:bookmarkEnd w:id="0"/>
      <w:r w:rsidR="00202D00" w:rsidRPr="004611FF">
        <w:rPr>
          <w:rFonts w:ascii="Times New Roman" w:eastAsia="Times New Roman" w:hAnsi="Times New Roman" w:cs="Times New Roman"/>
          <w:sz w:val="24"/>
          <w:szCs w:val="24"/>
        </w:rPr>
        <w:t>: Finals Week</w:t>
      </w:r>
    </w:p>
    <w:p w:rsidR="00202D00"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p>
    <w:p w:rsidR="00AA3819" w:rsidRPr="004611FF" w:rsidRDefault="00202D00" w:rsidP="00BE4A09">
      <w:pPr>
        <w:tabs>
          <w:tab w:val="left" w:pos="720"/>
          <w:tab w:val="left" w:pos="964"/>
        </w:tabs>
        <w:spacing w:after="0" w:line="240" w:lineRule="auto"/>
        <w:rPr>
          <w:rFonts w:ascii="Times New Roman" w:eastAsia="Times New Roman" w:hAnsi="Times New Roman" w:cs="Times New Roman"/>
          <w:sz w:val="24"/>
          <w:szCs w:val="24"/>
        </w:rPr>
      </w:pPr>
      <w:r w:rsidRPr="004611FF">
        <w:rPr>
          <w:rFonts w:ascii="Times New Roman" w:eastAsia="Times New Roman" w:hAnsi="Times New Roman" w:cs="Times New Roman"/>
          <w:sz w:val="24"/>
          <w:szCs w:val="24"/>
        </w:rPr>
        <w:tab/>
        <w:t xml:space="preserve">Final Exam posted; Due </w:t>
      </w:r>
      <w:r w:rsidR="00EF3F2F" w:rsidRPr="004611FF">
        <w:rPr>
          <w:rFonts w:ascii="Times New Roman" w:eastAsia="Times New Roman" w:hAnsi="Times New Roman" w:cs="Times New Roman"/>
          <w:sz w:val="24"/>
          <w:szCs w:val="24"/>
        </w:rPr>
        <w:t>Monday</w:t>
      </w:r>
      <w:r w:rsidR="004B58DF" w:rsidRPr="004611FF">
        <w:rPr>
          <w:rFonts w:ascii="Times New Roman" w:eastAsia="Times New Roman" w:hAnsi="Times New Roman" w:cs="Times New Roman"/>
          <w:sz w:val="24"/>
          <w:szCs w:val="24"/>
        </w:rPr>
        <w:t xml:space="preserve"> 12/1</w:t>
      </w:r>
      <w:r w:rsidR="00023E24">
        <w:rPr>
          <w:rFonts w:ascii="Times New Roman" w:eastAsia="Times New Roman" w:hAnsi="Times New Roman" w:cs="Times New Roman"/>
          <w:sz w:val="24"/>
          <w:szCs w:val="24"/>
        </w:rPr>
        <w:t>7</w:t>
      </w:r>
      <w:r w:rsidR="00EF3F2F" w:rsidRPr="004611FF">
        <w:rPr>
          <w:rFonts w:ascii="Times New Roman" w:eastAsia="Times New Roman" w:hAnsi="Times New Roman" w:cs="Times New Roman"/>
          <w:sz w:val="24"/>
          <w:szCs w:val="24"/>
        </w:rPr>
        <w:t xml:space="preserve"> by </w:t>
      </w:r>
      <w:r w:rsidR="00DE11C0" w:rsidRPr="004611FF">
        <w:rPr>
          <w:rFonts w:ascii="Times New Roman" w:eastAsia="Times New Roman" w:hAnsi="Times New Roman" w:cs="Times New Roman"/>
          <w:sz w:val="24"/>
          <w:szCs w:val="24"/>
        </w:rPr>
        <w:t>9:00 a.m</w:t>
      </w:r>
      <w:r w:rsidRPr="004611FF">
        <w:rPr>
          <w:rFonts w:ascii="Times New Roman" w:eastAsia="Times New Roman" w:hAnsi="Times New Roman" w:cs="Times New Roman"/>
          <w:sz w:val="24"/>
          <w:szCs w:val="24"/>
        </w:rPr>
        <w:t>.</w:t>
      </w:r>
    </w:p>
    <w:sectPr w:rsidR="00AA3819" w:rsidRPr="004611F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81" w:rsidRDefault="00790381" w:rsidP="00EF3F2F">
      <w:pPr>
        <w:spacing w:after="0" w:line="240" w:lineRule="auto"/>
      </w:pPr>
      <w:r>
        <w:separator/>
      </w:r>
    </w:p>
  </w:endnote>
  <w:endnote w:type="continuationSeparator" w:id="0">
    <w:p w:rsidR="00790381" w:rsidRDefault="00790381" w:rsidP="00EF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40246"/>
      <w:docPartObj>
        <w:docPartGallery w:val="Page Numbers (Bottom of Page)"/>
        <w:docPartUnique/>
      </w:docPartObj>
    </w:sdtPr>
    <w:sdtEndPr>
      <w:rPr>
        <w:noProof/>
      </w:rPr>
    </w:sdtEndPr>
    <w:sdtContent>
      <w:p w:rsidR="00EF3F2F" w:rsidRDefault="00EF3F2F">
        <w:pPr>
          <w:pStyle w:val="Footer"/>
          <w:jc w:val="center"/>
        </w:pPr>
        <w:r>
          <w:fldChar w:fldCharType="begin"/>
        </w:r>
        <w:r>
          <w:instrText xml:space="preserve"> PAGE   \* MERGEFORMAT </w:instrText>
        </w:r>
        <w:r>
          <w:fldChar w:fldCharType="separate"/>
        </w:r>
        <w:r w:rsidR="007B2295">
          <w:rPr>
            <w:noProof/>
          </w:rPr>
          <w:t>1</w:t>
        </w:r>
        <w:r>
          <w:rPr>
            <w:noProof/>
          </w:rPr>
          <w:fldChar w:fldCharType="end"/>
        </w:r>
      </w:p>
    </w:sdtContent>
  </w:sdt>
  <w:p w:rsidR="00EF3F2F" w:rsidRDefault="00EF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81" w:rsidRDefault="00790381" w:rsidP="00EF3F2F">
      <w:pPr>
        <w:spacing w:after="0" w:line="240" w:lineRule="auto"/>
      </w:pPr>
      <w:r>
        <w:separator/>
      </w:r>
    </w:p>
  </w:footnote>
  <w:footnote w:type="continuationSeparator" w:id="0">
    <w:p w:rsidR="00790381" w:rsidRDefault="00790381" w:rsidP="00EF3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B25"/>
    <w:multiLevelType w:val="hybridMultilevel"/>
    <w:tmpl w:val="FB84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B3914"/>
    <w:multiLevelType w:val="hybridMultilevel"/>
    <w:tmpl w:val="0D40A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4241B"/>
    <w:multiLevelType w:val="hybridMultilevel"/>
    <w:tmpl w:val="9E06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AF333C"/>
    <w:multiLevelType w:val="hybridMultilevel"/>
    <w:tmpl w:val="7F36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B4433C"/>
    <w:multiLevelType w:val="hybridMultilevel"/>
    <w:tmpl w:val="13A02F02"/>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abstractNum w:abstractNumId="6" w15:restartNumberingAfterBreak="0">
    <w:nsid w:val="0ABA23B1"/>
    <w:multiLevelType w:val="hybridMultilevel"/>
    <w:tmpl w:val="CD20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131BB"/>
    <w:multiLevelType w:val="hybridMultilevel"/>
    <w:tmpl w:val="3D684CAA"/>
    <w:lvl w:ilvl="0" w:tplc="04090011">
      <w:start w:val="1"/>
      <w:numFmt w:val="decimal"/>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A87ED6"/>
    <w:multiLevelType w:val="hybridMultilevel"/>
    <w:tmpl w:val="4FEA3ECC"/>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9" w15:restartNumberingAfterBreak="0">
    <w:nsid w:val="19B0275C"/>
    <w:multiLevelType w:val="hybridMultilevel"/>
    <w:tmpl w:val="56B838AA"/>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0" w15:restartNumberingAfterBreak="0">
    <w:nsid w:val="1A3F0DC5"/>
    <w:multiLevelType w:val="hybridMultilevel"/>
    <w:tmpl w:val="BC6CF9F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1DD356E7"/>
    <w:multiLevelType w:val="hybridMultilevel"/>
    <w:tmpl w:val="3F3C368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2" w15:restartNumberingAfterBreak="0">
    <w:nsid w:val="20E93D75"/>
    <w:multiLevelType w:val="hybridMultilevel"/>
    <w:tmpl w:val="CD20EAF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3" w15:restartNumberingAfterBreak="0">
    <w:nsid w:val="2C4E6532"/>
    <w:multiLevelType w:val="hybridMultilevel"/>
    <w:tmpl w:val="F6D621CA"/>
    <w:lvl w:ilvl="0" w:tplc="04090011">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8E01855"/>
    <w:multiLevelType w:val="hybridMultilevel"/>
    <w:tmpl w:val="55203874"/>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5" w15:restartNumberingAfterBreak="0">
    <w:nsid w:val="40F12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A96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51EBB"/>
    <w:multiLevelType w:val="hybridMultilevel"/>
    <w:tmpl w:val="569C2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B62A77"/>
    <w:multiLevelType w:val="hybridMultilevel"/>
    <w:tmpl w:val="BEB488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835CA"/>
    <w:multiLevelType w:val="hybridMultilevel"/>
    <w:tmpl w:val="720CB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741000"/>
    <w:multiLevelType w:val="hybridMultilevel"/>
    <w:tmpl w:val="136420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DB44D2"/>
    <w:multiLevelType w:val="hybridMultilevel"/>
    <w:tmpl w:val="C890B4EA"/>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abstractNum w:abstractNumId="2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81B5D"/>
    <w:multiLevelType w:val="hybridMultilevel"/>
    <w:tmpl w:val="54EEB350"/>
    <w:lvl w:ilvl="0" w:tplc="B3AA224C">
      <w:start w:val="1"/>
      <w:numFmt w:val="upperRoman"/>
      <w:lvlText w:val="%1."/>
      <w:lvlJc w:val="left"/>
      <w:pPr>
        <w:tabs>
          <w:tab w:val="num" w:pos="1080"/>
        </w:tabs>
        <w:ind w:left="1080" w:hanging="720"/>
      </w:pPr>
    </w:lvl>
    <w:lvl w:ilvl="1" w:tplc="22742F84">
      <w:start w:val="1"/>
      <w:numFmt w:val="bullet"/>
      <w:lvlText w:val=""/>
      <w:lvlJc w:val="left"/>
      <w:pPr>
        <w:tabs>
          <w:tab w:val="num" w:pos="1440"/>
        </w:tabs>
        <w:ind w:left="1440" w:hanging="360"/>
      </w:pPr>
      <w:rPr>
        <w:rFonts w:ascii="Symbol" w:hAnsi="Symbol" w:hint="default"/>
      </w:rPr>
    </w:lvl>
    <w:lvl w:ilvl="2" w:tplc="529A6338">
      <w:start w:val="1"/>
      <w:numFmt w:val="decimal"/>
      <w:lvlText w:val="%3."/>
      <w:lvlJc w:val="left"/>
      <w:pPr>
        <w:tabs>
          <w:tab w:val="num" w:pos="2160"/>
        </w:tabs>
        <w:ind w:left="2160" w:hanging="360"/>
      </w:pPr>
    </w:lvl>
    <w:lvl w:ilvl="3" w:tplc="C986D53E">
      <w:start w:val="1"/>
      <w:numFmt w:val="decimal"/>
      <w:lvlText w:val="%4."/>
      <w:lvlJc w:val="left"/>
      <w:pPr>
        <w:tabs>
          <w:tab w:val="num" w:pos="2880"/>
        </w:tabs>
        <w:ind w:left="2880" w:hanging="360"/>
      </w:pPr>
    </w:lvl>
    <w:lvl w:ilvl="4" w:tplc="3B162E44">
      <w:start w:val="1"/>
      <w:numFmt w:val="decimal"/>
      <w:lvlText w:val="%5."/>
      <w:lvlJc w:val="left"/>
      <w:pPr>
        <w:tabs>
          <w:tab w:val="num" w:pos="3600"/>
        </w:tabs>
        <w:ind w:left="3600" w:hanging="360"/>
      </w:pPr>
    </w:lvl>
    <w:lvl w:ilvl="5" w:tplc="38C2CBF8">
      <w:start w:val="1"/>
      <w:numFmt w:val="decimal"/>
      <w:lvlText w:val="%6."/>
      <w:lvlJc w:val="left"/>
      <w:pPr>
        <w:tabs>
          <w:tab w:val="num" w:pos="4320"/>
        </w:tabs>
        <w:ind w:left="4320" w:hanging="360"/>
      </w:pPr>
    </w:lvl>
    <w:lvl w:ilvl="6" w:tplc="810AE7CA">
      <w:start w:val="1"/>
      <w:numFmt w:val="decimal"/>
      <w:lvlText w:val="%7."/>
      <w:lvlJc w:val="left"/>
      <w:pPr>
        <w:tabs>
          <w:tab w:val="num" w:pos="5040"/>
        </w:tabs>
        <w:ind w:left="5040" w:hanging="360"/>
      </w:pPr>
    </w:lvl>
    <w:lvl w:ilvl="7" w:tplc="CCD465B6">
      <w:start w:val="1"/>
      <w:numFmt w:val="decimal"/>
      <w:lvlText w:val="%8."/>
      <w:lvlJc w:val="left"/>
      <w:pPr>
        <w:tabs>
          <w:tab w:val="num" w:pos="5760"/>
        </w:tabs>
        <w:ind w:left="5760" w:hanging="360"/>
      </w:pPr>
    </w:lvl>
    <w:lvl w:ilvl="8" w:tplc="7E445536">
      <w:start w:val="1"/>
      <w:numFmt w:val="decimal"/>
      <w:lvlText w:val="%9."/>
      <w:lvlJc w:val="left"/>
      <w:pPr>
        <w:tabs>
          <w:tab w:val="num" w:pos="6480"/>
        </w:tabs>
        <w:ind w:left="6480" w:hanging="360"/>
      </w:pPr>
    </w:lvl>
  </w:abstractNum>
  <w:abstractNum w:abstractNumId="25" w15:restartNumberingAfterBreak="0">
    <w:nsid w:val="6A12081B"/>
    <w:multiLevelType w:val="hybridMultilevel"/>
    <w:tmpl w:val="3BF6A77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6" w15:restartNumberingAfterBreak="0">
    <w:nsid w:val="6E906A1B"/>
    <w:multiLevelType w:val="hybridMultilevel"/>
    <w:tmpl w:val="B5809CBA"/>
    <w:lvl w:ilvl="0" w:tplc="04090001">
      <w:start w:val="1"/>
      <w:numFmt w:val="bullet"/>
      <w:lvlText w:val=""/>
      <w:lvlJc w:val="left"/>
      <w:pPr>
        <w:ind w:left="1324" w:hanging="360"/>
      </w:pPr>
      <w:rPr>
        <w:rFonts w:ascii="Symbol" w:hAnsi="Symbol" w:hint="default"/>
      </w:rPr>
    </w:lvl>
    <w:lvl w:ilvl="1" w:tplc="04090003">
      <w:start w:val="1"/>
      <w:numFmt w:val="bullet"/>
      <w:lvlText w:val="o"/>
      <w:lvlJc w:val="left"/>
      <w:pPr>
        <w:ind w:left="2044" w:hanging="360"/>
      </w:pPr>
      <w:rPr>
        <w:rFonts w:ascii="Courier New" w:hAnsi="Courier New" w:cs="Courier New" w:hint="default"/>
      </w:rPr>
    </w:lvl>
    <w:lvl w:ilvl="2" w:tplc="04090005">
      <w:start w:val="1"/>
      <w:numFmt w:val="bullet"/>
      <w:lvlText w:val=""/>
      <w:lvlJc w:val="left"/>
      <w:pPr>
        <w:ind w:left="2764" w:hanging="360"/>
      </w:pPr>
      <w:rPr>
        <w:rFonts w:ascii="Wingdings" w:hAnsi="Wingdings" w:hint="default"/>
      </w:rPr>
    </w:lvl>
    <w:lvl w:ilvl="3" w:tplc="04090001">
      <w:start w:val="1"/>
      <w:numFmt w:val="bullet"/>
      <w:lvlText w:val=""/>
      <w:lvlJc w:val="left"/>
      <w:pPr>
        <w:ind w:left="3484" w:hanging="360"/>
      </w:pPr>
      <w:rPr>
        <w:rFonts w:ascii="Symbol" w:hAnsi="Symbol" w:hint="default"/>
      </w:rPr>
    </w:lvl>
    <w:lvl w:ilvl="4" w:tplc="04090003">
      <w:start w:val="1"/>
      <w:numFmt w:val="bullet"/>
      <w:lvlText w:val="o"/>
      <w:lvlJc w:val="left"/>
      <w:pPr>
        <w:ind w:left="4204" w:hanging="360"/>
      </w:pPr>
      <w:rPr>
        <w:rFonts w:ascii="Courier New" w:hAnsi="Courier New" w:cs="Courier New" w:hint="default"/>
      </w:rPr>
    </w:lvl>
    <w:lvl w:ilvl="5" w:tplc="04090005">
      <w:start w:val="1"/>
      <w:numFmt w:val="bullet"/>
      <w:lvlText w:val=""/>
      <w:lvlJc w:val="left"/>
      <w:pPr>
        <w:ind w:left="4924" w:hanging="360"/>
      </w:pPr>
      <w:rPr>
        <w:rFonts w:ascii="Wingdings" w:hAnsi="Wingdings" w:hint="default"/>
      </w:rPr>
    </w:lvl>
    <w:lvl w:ilvl="6" w:tplc="04090001">
      <w:start w:val="1"/>
      <w:numFmt w:val="bullet"/>
      <w:lvlText w:val=""/>
      <w:lvlJc w:val="left"/>
      <w:pPr>
        <w:ind w:left="5644" w:hanging="360"/>
      </w:pPr>
      <w:rPr>
        <w:rFonts w:ascii="Symbol" w:hAnsi="Symbol" w:hint="default"/>
      </w:rPr>
    </w:lvl>
    <w:lvl w:ilvl="7" w:tplc="04090003">
      <w:start w:val="1"/>
      <w:numFmt w:val="bullet"/>
      <w:lvlText w:val="o"/>
      <w:lvlJc w:val="left"/>
      <w:pPr>
        <w:ind w:left="6364" w:hanging="360"/>
      </w:pPr>
      <w:rPr>
        <w:rFonts w:ascii="Courier New" w:hAnsi="Courier New" w:cs="Courier New" w:hint="default"/>
      </w:rPr>
    </w:lvl>
    <w:lvl w:ilvl="8" w:tplc="04090005">
      <w:start w:val="1"/>
      <w:numFmt w:val="bullet"/>
      <w:lvlText w:val=""/>
      <w:lvlJc w:val="left"/>
      <w:pPr>
        <w:ind w:left="7084" w:hanging="360"/>
      </w:pPr>
      <w:rPr>
        <w:rFonts w:ascii="Wingdings" w:hAnsi="Wingdings" w:hint="default"/>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6"/>
  </w:num>
  <w:num w:numId="8">
    <w:abstractNumId w:val="22"/>
  </w:num>
  <w:num w:numId="9">
    <w:abstractNumId w:val="5"/>
  </w:num>
  <w:num w:numId="10">
    <w:abstractNumId w:val="20"/>
  </w:num>
  <w:num w:numId="11">
    <w:abstractNumId w:val="13"/>
  </w:num>
  <w:num w:numId="12">
    <w:abstractNumId w:val="5"/>
  </w:num>
  <w:num w:numId="13">
    <w:abstractNumId w:val="7"/>
  </w:num>
  <w:num w:numId="14">
    <w:abstractNumId w:val="11"/>
  </w:num>
  <w:num w:numId="15">
    <w:abstractNumId w:val="19"/>
  </w:num>
  <w:num w:numId="16">
    <w:abstractNumId w:val="23"/>
  </w:num>
  <w:num w:numId="17">
    <w:abstractNumId w:val="2"/>
  </w:num>
  <w:num w:numId="18">
    <w:abstractNumId w:val="6"/>
  </w:num>
  <w:num w:numId="19">
    <w:abstractNumId w:val="12"/>
  </w:num>
  <w:num w:numId="20">
    <w:abstractNumId w:val="17"/>
  </w:num>
  <w:num w:numId="21">
    <w:abstractNumId w:val="25"/>
  </w:num>
  <w:num w:numId="22">
    <w:abstractNumId w:val="8"/>
  </w:num>
  <w:num w:numId="23">
    <w:abstractNumId w:val="4"/>
  </w:num>
  <w:num w:numId="24">
    <w:abstractNumId w:val="10"/>
  </w:num>
  <w:num w:numId="25">
    <w:abstractNumId w:val="0"/>
  </w:num>
  <w:num w:numId="26">
    <w:abstractNumId w:val="1"/>
  </w:num>
  <w:num w:numId="27">
    <w:abstractNumId w:val="3"/>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00"/>
    <w:rsid w:val="00003474"/>
    <w:rsid w:val="00023E24"/>
    <w:rsid w:val="00052EE7"/>
    <w:rsid w:val="00056146"/>
    <w:rsid w:val="00060676"/>
    <w:rsid w:val="00072EB3"/>
    <w:rsid w:val="000A5C57"/>
    <w:rsid w:val="00110AD3"/>
    <w:rsid w:val="00111C9C"/>
    <w:rsid w:val="001273E8"/>
    <w:rsid w:val="0014339D"/>
    <w:rsid w:val="00185596"/>
    <w:rsid w:val="001A3FC8"/>
    <w:rsid w:val="001A7135"/>
    <w:rsid w:val="001B3585"/>
    <w:rsid w:val="001B530B"/>
    <w:rsid w:val="001C735D"/>
    <w:rsid w:val="001D7DA5"/>
    <w:rsid w:val="001F59F8"/>
    <w:rsid w:val="00202D00"/>
    <w:rsid w:val="002236FD"/>
    <w:rsid w:val="002501AC"/>
    <w:rsid w:val="00257D00"/>
    <w:rsid w:val="00293D68"/>
    <w:rsid w:val="002A04B1"/>
    <w:rsid w:val="002A7467"/>
    <w:rsid w:val="002B4B52"/>
    <w:rsid w:val="002B515B"/>
    <w:rsid w:val="003124D8"/>
    <w:rsid w:val="00323C36"/>
    <w:rsid w:val="003478FC"/>
    <w:rsid w:val="00374C39"/>
    <w:rsid w:val="00387D53"/>
    <w:rsid w:val="003908B8"/>
    <w:rsid w:val="003B7609"/>
    <w:rsid w:val="003C248C"/>
    <w:rsid w:val="003C4EE5"/>
    <w:rsid w:val="00407280"/>
    <w:rsid w:val="00442E4D"/>
    <w:rsid w:val="00450AED"/>
    <w:rsid w:val="00453E85"/>
    <w:rsid w:val="004611FF"/>
    <w:rsid w:val="004A3D32"/>
    <w:rsid w:val="004B58DF"/>
    <w:rsid w:val="004C237F"/>
    <w:rsid w:val="004C42BB"/>
    <w:rsid w:val="004D5EE9"/>
    <w:rsid w:val="005003DD"/>
    <w:rsid w:val="00536F91"/>
    <w:rsid w:val="005600FB"/>
    <w:rsid w:val="005A2BF2"/>
    <w:rsid w:val="005B4118"/>
    <w:rsid w:val="0060580E"/>
    <w:rsid w:val="006141DC"/>
    <w:rsid w:val="00614CE7"/>
    <w:rsid w:val="006216FF"/>
    <w:rsid w:val="006649AE"/>
    <w:rsid w:val="00670236"/>
    <w:rsid w:val="00674D7F"/>
    <w:rsid w:val="00677D16"/>
    <w:rsid w:val="006D6C2F"/>
    <w:rsid w:val="0071360F"/>
    <w:rsid w:val="00734B2A"/>
    <w:rsid w:val="00737C4A"/>
    <w:rsid w:val="007447E4"/>
    <w:rsid w:val="00751BA3"/>
    <w:rsid w:val="00753F4C"/>
    <w:rsid w:val="00790381"/>
    <w:rsid w:val="00790B55"/>
    <w:rsid w:val="007A6C92"/>
    <w:rsid w:val="007B2295"/>
    <w:rsid w:val="007C10AF"/>
    <w:rsid w:val="007D0052"/>
    <w:rsid w:val="007F39CE"/>
    <w:rsid w:val="008276AB"/>
    <w:rsid w:val="0085373B"/>
    <w:rsid w:val="0085560B"/>
    <w:rsid w:val="008619A0"/>
    <w:rsid w:val="00867A6A"/>
    <w:rsid w:val="00885CFF"/>
    <w:rsid w:val="008A0763"/>
    <w:rsid w:val="008B60B3"/>
    <w:rsid w:val="008D41B3"/>
    <w:rsid w:val="008D45A9"/>
    <w:rsid w:val="008D5EA3"/>
    <w:rsid w:val="008E0AD2"/>
    <w:rsid w:val="008F13F2"/>
    <w:rsid w:val="00923D81"/>
    <w:rsid w:val="009269D4"/>
    <w:rsid w:val="009D5D02"/>
    <w:rsid w:val="009E6A75"/>
    <w:rsid w:val="009F28BB"/>
    <w:rsid w:val="00A05F5D"/>
    <w:rsid w:val="00A072CF"/>
    <w:rsid w:val="00A241C9"/>
    <w:rsid w:val="00A54392"/>
    <w:rsid w:val="00A608A5"/>
    <w:rsid w:val="00A8200A"/>
    <w:rsid w:val="00AA5F49"/>
    <w:rsid w:val="00AA7D5F"/>
    <w:rsid w:val="00B200A6"/>
    <w:rsid w:val="00B41272"/>
    <w:rsid w:val="00B50362"/>
    <w:rsid w:val="00B929DC"/>
    <w:rsid w:val="00BC2563"/>
    <w:rsid w:val="00BC31DE"/>
    <w:rsid w:val="00BE4A09"/>
    <w:rsid w:val="00C10168"/>
    <w:rsid w:val="00C24260"/>
    <w:rsid w:val="00C34C92"/>
    <w:rsid w:val="00C46E30"/>
    <w:rsid w:val="00C5166A"/>
    <w:rsid w:val="00C6344D"/>
    <w:rsid w:val="00C67CC6"/>
    <w:rsid w:val="00C927CA"/>
    <w:rsid w:val="00CA43EA"/>
    <w:rsid w:val="00CA77DF"/>
    <w:rsid w:val="00CC413D"/>
    <w:rsid w:val="00CC534A"/>
    <w:rsid w:val="00CC5625"/>
    <w:rsid w:val="00CF45F9"/>
    <w:rsid w:val="00CF75A5"/>
    <w:rsid w:val="00D102C2"/>
    <w:rsid w:val="00D265FF"/>
    <w:rsid w:val="00D31A56"/>
    <w:rsid w:val="00D4525D"/>
    <w:rsid w:val="00D460B2"/>
    <w:rsid w:val="00D50EC8"/>
    <w:rsid w:val="00D52FCC"/>
    <w:rsid w:val="00D73320"/>
    <w:rsid w:val="00D83549"/>
    <w:rsid w:val="00DC47FE"/>
    <w:rsid w:val="00DD3833"/>
    <w:rsid w:val="00DE11C0"/>
    <w:rsid w:val="00DE35E8"/>
    <w:rsid w:val="00E156C8"/>
    <w:rsid w:val="00E16FBC"/>
    <w:rsid w:val="00E31BD1"/>
    <w:rsid w:val="00E47594"/>
    <w:rsid w:val="00E57075"/>
    <w:rsid w:val="00E738A1"/>
    <w:rsid w:val="00E906C8"/>
    <w:rsid w:val="00EA4589"/>
    <w:rsid w:val="00EC0497"/>
    <w:rsid w:val="00EF3AD1"/>
    <w:rsid w:val="00EF3F2F"/>
    <w:rsid w:val="00EF4EF7"/>
    <w:rsid w:val="00F5158E"/>
    <w:rsid w:val="00F5550D"/>
    <w:rsid w:val="00F63F60"/>
    <w:rsid w:val="00F86B16"/>
    <w:rsid w:val="00F91A71"/>
    <w:rsid w:val="00F9313C"/>
    <w:rsid w:val="00F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7140"/>
  <w15:docId w15:val="{8F990520-50D2-4E2C-8697-0CB539F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00"/>
    <w:rPr>
      <w:color w:val="0000FF" w:themeColor="hyperlink"/>
      <w:u w:val="single"/>
    </w:rPr>
  </w:style>
  <w:style w:type="paragraph" w:styleId="ListParagraph">
    <w:name w:val="List Paragraph"/>
    <w:basedOn w:val="Normal"/>
    <w:uiPriority w:val="34"/>
    <w:qFormat/>
    <w:rsid w:val="00202D00"/>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F3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2F"/>
  </w:style>
  <w:style w:type="paragraph" w:styleId="Footer">
    <w:name w:val="footer"/>
    <w:basedOn w:val="Normal"/>
    <w:link w:val="FooterChar"/>
    <w:uiPriority w:val="99"/>
    <w:unhideWhenUsed/>
    <w:rsid w:val="00EF3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2F"/>
  </w:style>
  <w:style w:type="character" w:styleId="FollowedHyperlink">
    <w:name w:val="FollowedHyperlink"/>
    <w:basedOn w:val="DefaultParagraphFont"/>
    <w:uiPriority w:val="99"/>
    <w:semiHidden/>
    <w:unhideWhenUsed/>
    <w:rsid w:val="00D4525D"/>
    <w:rPr>
      <w:color w:val="800080" w:themeColor="followedHyperlink"/>
      <w:u w:val="single"/>
    </w:rPr>
  </w:style>
  <w:style w:type="character" w:styleId="Mention">
    <w:name w:val="Mention"/>
    <w:basedOn w:val="DefaultParagraphFont"/>
    <w:uiPriority w:val="99"/>
    <w:semiHidden/>
    <w:unhideWhenUsed/>
    <w:rsid w:val="00D50EC8"/>
    <w:rPr>
      <w:color w:val="2B579A"/>
      <w:shd w:val="clear" w:color="auto" w:fill="E6E6E6"/>
    </w:rPr>
  </w:style>
  <w:style w:type="character" w:styleId="UnresolvedMention">
    <w:name w:val="Unresolved Mention"/>
    <w:basedOn w:val="DefaultParagraphFont"/>
    <w:uiPriority w:val="99"/>
    <w:semiHidden/>
    <w:unhideWhenUsed/>
    <w:rsid w:val="00A6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home/rgreen/PowerWeb03/The%20Way%20We%20Weren't.pdf" TargetMode="External"/><Relationship Id="rId13" Type="http://schemas.openxmlformats.org/officeDocument/2006/relationships/hyperlink" Target="http://www.washingtonpost.com/wp-dyn/content/article/2007/06/16/AR2007061601289.html" TargetMode="External"/><Relationship Id="rId18" Type="http://schemas.openxmlformats.org/officeDocument/2006/relationships/hyperlink" Target="https://www.nytimes.com/2015/12/18/upshot/rich-children-and-poor-ones-are-raised-very-differently.html?_r=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pinionator.blogs.nytimes.com/2013/11/02/poverty-in-america-is-mainstream/?hp&amp;rref=opinion" TargetMode="External"/><Relationship Id="rId7" Type="http://schemas.openxmlformats.org/officeDocument/2006/relationships/hyperlink" Target="mailto:MLiscum@trcc.commnet.edu" TargetMode="External"/><Relationship Id="rId12" Type="http://schemas.openxmlformats.org/officeDocument/2006/relationships/hyperlink" Target="http://www.pewsocialtrends.org/2011/06/15/a-tale-of-two-fathers/" TargetMode="External"/><Relationship Id="rId17" Type="http://schemas.openxmlformats.org/officeDocument/2006/relationships/hyperlink" Target="http://www.nytimes.com/2015/05/03/opinion/sunday/what-black-moms-know.html?hp&amp;action=click&amp;pgtype=Homepage&amp;module=c-column-top-span-region&amp;region=c-column-top-span-region&amp;WT.nav=c-column-top-span-reg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wsocialtrends.org/2012/02/16/chapter-4-public-attitudes-on-intermarriage/" TargetMode="External"/><Relationship Id="rId20" Type="http://schemas.openxmlformats.org/officeDocument/2006/relationships/hyperlink" Target="https://washingtonmonthly.com/magazine/janfeb-2013/the-new-white-neg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5/11/12/upshot/men-do-more-at-home-but-not-as-much-as-they-think-they-do.html?rref=upshot" TargetMode="External"/><Relationship Id="rId24" Type="http://schemas.openxmlformats.org/officeDocument/2006/relationships/hyperlink" Target="https://www.washingtonpost.com/posteverything/wp/2014/07/08/this-is-what-happened-when-i-drove-my-mercedes-to-pick-up-food-stamps/" TargetMode="External"/><Relationship Id="rId5" Type="http://schemas.openxmlformats.org/officeDocument/2006/relationships/footnotes" Target="footnotes.xml"/><Relationship Id="rId15" Type="http://schemas.openxmlformats.org/officeDocument/2006/relationships/hyperlink" Target="http://www.pewsocialtrends.org/2012/02/16/chapter-1-overview/" TargetMode="External"/><Relationship Id="rId23" Type="http://schemas.openxmlformats.org/officeDocument/2006/relationships/hyperlink" Target="http://www.theatlantic.com/business/archive/2014/05/how-welfare-reform-left-single-moms-behind/361964/" TargetMode="External"/><Relationship Id="rId10" Type="http://schemas.openxmlformats.org/officeDocument/2006/relationships/hyperlink" Target="http://www.stephaniecoontz.com/books/marriage/chapter1.htm" TargetMode="External"/><Relationship Id="rId19" Type="http://schemas.openxmlformats.org/officeDocument/2006/relationships/hyperlink" Target="https://www.nytimes.com/interactive/2018/08/04/upshot/up-birth-age-gap.html?hp&amp;action=click&amp;pgtype=Homepage&amp;clickSource=story-heading&amp;module=first-column-region&amp;region=top-news&amp;WT.nav=top-news" TargetMode="External"/><Relationship Id="rId4" Type="http://schemas.openxmlformats.org/officeDocument/2006/relationships/webSettings" Target="webSettings.xml"/><Relationship Id="rId9" Type="http://schemas.openxmlformats.org/officeDocument/2006/relationships/hyperlink" Target="https://contemporaryfamilies.org/the-new-normal/" TargetMode="External"/><Relationship Id="rId14" Type="http://schemas.openxmlformats.org/officeDocument/2006/relationships/hyperlink" Target="http://www.washingtonpost.com/news/parenting/wp/2014/06/05/dads-who-stay-home-because-they-want-to-has-increased-four-fold/" TargetMode="External"/><Relationship Id="rId22" Type="http://schemas.openxmlformats.org/officeDocument/2006/relationships/hyperlink" Target="http://www.thenation.com/article/what-ever-happened-welfare-moth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Steven Neufeld</cp:lastModifiedBy>
  <cp:revision>12</cp:revision>
  <dcterms:created xsi:type="dcterms:W3CDTF">2018-08-04T22:30:00Z</dcterms:created>
  <dcterms:modified xsi:type="dcterms:W3CDTF">2018-08-27T00:06:00Z</dcterms:modified>
</cp:coreProperties>
</file>