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5BF" w:rsidRPr="00E41013" w:rsidRDefault="003375BF" w:rsidP="003375BF">
      <w:pPr>
        <w:jc w:val="center"/>
        <w:rPr>
          <w:rFonts w:eastAsia="Times New Roman"/>
          <w:b/>
        </w:rPr>
      </w:pPr>
      <w:r w:rsidRPr="00E41013">
        <w:rPr>
          <w:rFonts w:eastAsia="Times New Roman"/>
          <w:b/>
        </w:rPr>
        <w:t>SYLLABUS FOR SOC101: PRINCIPLES OF SOCIOLOGY</w:t>
      </w:r>
    </w:p>
    <w:p w:rsidR="003375BF" w:rsidRPr="00E41013" w:rsidRDefault="003375BF" w:rsidP="003375BF">
      <w:pPr>
        <w:jc w:val="center"/>
        <w:rPr>
          <w:rFonts w:eastAsia="Times New Roman"/>
          <w:b/>
        </w:rPr>
      </w:pPr>
    </w:p>
    <w:p w:rsidR="00184080" w:rsidRPr="00184080" w:rsidRDefault="00184080" w:rsidP="00184080">
      <w:pPr>
        <w:rPr>
          <w:rFonts w:eastAsia="Times New Roman"/>
        </w:rPr>
      </w:pPr>
      <w:r w:rsidRPr="00184080">
        <w:rPr>
          <w:rFonts w:eastAsia="Times New Roman"/>
        </w:rPr>
        <w:t xml:space="preserve">Course: SOC*K101 Principles of Sociology </w:t>
      </w:r>
    </w:p>
    <w:p w:rsidR="00184080" w:rsidRPr="00184080" w:rsidRDefault="00184080" w:rsidP="00184080">
      <w:pPr>
        <w:rPr>
          <w:rFonts w:eastAsia="Times New Roman"/>
        </w:rPr>
      </w:pPr>
      <w:r w:rsidRPr="00184080">
        <w:rPr>
          <w:rFonts w:eastAsia="Times New Roman"/>
        </w:rPr>
        <w:t xml:space="preserve">Course Schedule: </w:t>
      </w:r>
      <w:r w:rsidR="00732F48">
        <w:rPr>
          <w:rFonts w:eastAsia="Times New Roman"/>
        </w:rPr>
        <w:t xml:space="preserve">TR </w:t>
      </w:r>
      <w:r w:rsidR="00BF1DD7">
        <w:rPr>
          <w:rFonts w:eastAsia="Times New Roman"/>
        </w:rPr>
        <w:t>2:00 – 3:15</w:t>
      </w:r>
      <w:r w:rsidR="00594AA3">
        <w:rPr>
          <w:rFonts w:eastAsia="Times New Roman"/>
        </w:rPr>
        <w:t xml:space="preserve"> </w:t>
      </w:r>
      <w:r w:rsidR="00965ECF">
        <w:rPr>
          <w:rFonts w:eastAsia="Times New Roman"/>
        </w:rPr>
        <w:t>p</w:t>
      </w:r>
      <w:r w:rsidR="00594AA3">
        <w:rPr>
          <w:rFonts w:eastAsia="Times New Roman"/>
        </w:rPr>
        <w:t>.m.</w:t>
      </w:r>
    </w:p>
    <w:p w:rsidR="00184080" w:rsidRPr="00184080" w:rsidRDefault="00294854" w:rsidP="00184080">
      <w:pPr>
        <w:rPr>
          <w:rFonts w:eastAsia="Times New Roman"/>
        </w:rPr>
      </w:pPr>
      <w:r>
        <w:rPr>
          <w:rFonts w:eastAsia="Times New Roman"/>
        </w:rPr>
        <w:t>Location: D</w:t>
      </w:r>
      <w:r w:rsidR="00741DF8">
        <w:rPr>
          <w:rFonts w:eastAsia="Times New Roman"/>
        </w:rPr>
        <w:t>221</w:t>
      </w:r>
    </w:p>
    <w:p w:rsidR="00184080" w:rsidRPr="00184080" w:rsidRDefault="00184080" w:rsidP="00184080">
      <w:pPr>
        <w:rPr>
          <w:rFonts w:eastAsia="Times New Roman"/>
        </w:rPr>
      </w:pPr>
      <w:r w:rsidRPr="00184080">
        <w:rPr>
          <w:rFonts w:eastAsia="Times New Roman"/>
        </w:rPr>
        <w:t>Instructor: Steven Neufeld</w:t>
      </w:r>
    </w:p>
    <w:p w:rsidR="00184080" w:rsidRPr="00184080" w:rsidRDefault="00184080" w:rsidP="00184080">
      <w:pPr>
        <w:rPr>
          <w:rFonts w:eastAsia="Times New Roman"/>
        </w:rPr>
      </w:pPr>
      <w:r w:rsidRPr="00184080">
        <w:rPr>
          <w:rFonts w:eastAsia="Times New Roman"/>
        </w:rPr>
        <w:t>Office: C142</w:t>
      </w:r>
    </w:p>
    <w:p w:rsidR="00184080" w:rsidRPr="00184080" w:rsidRDefault="007D5A4F" w:rsidP="00184080">
      <w:pPr>
        <w:rPr>
          <w:rFonts w:eastAsia="Times New Roman"/>
        </w:rPr>
      </w:pPr>
      <w:r>
        <w:rPr>
          <w:rFonts w:eastAsia="Times New Roman"/>
        </w:rPr>
        <w:t>Phone: 860-215-9457</w:t>
      </w:r>
    </w:p>
    <w:p w:rsidR="00184080" w:rsidRPr="00184080" w:rsidRDefault="00732F48" w:rsidP="00184080">
      <w:pPr>
        <w:rPr>
          <w:rFonts w:eastAsia="Times New Roman"/>
        </w:rPr>
      </w:pPr>
      <w:r>
        <w:rPr>
          <w:rFonts w:eastAsia="Times New Roman"/>
        </w:rPr>
        <w:t xml:space="preserve">Email: </w:t>
      </w:r>
      <w:hyperlink r:id="rId7" w:history="1">
        <w:r w:rsidR="00BD7A67" w:rsidRPr="007625CA">
          <w:rPr>
            <w:rStyle w:val="Hyperlink"/>
            <w:rFonts w:eastAsia="Times New Roman"/>
          </w:rPr>
          <w:t>SNeufeld@trcc.commnet.edu</w:t>
        </w:r>
      </w:hyperlink>
      <w:r w:rsidR="00BD7A67">
        <w:rPr>
          <w:rFonts w:eastAsia="Times New Roman"/>
        </w:rPr>
        <w:t xml:space="preserve"> </w:t>
      </w:r>
    </w:p>
    <w:p w:rsidR="003375BF" w:rsidRPr="00E41013" w:rsidRDefault="00184080" w:rsidP="003375BF">
      <w:pPr>
        <w:rPr>
          <w:rFonts w:eastAsia="Times New Roman"/>
        </w:rPr>
      </w:pPr>
      <w:bookmarkStart w:id="0" w:name="_Hlk523068400"/>
      <w:r w:rsidRPr="00184080">
        <w:rPr>
          <w:rFonts w:eastAsia="Times New Roman"/>
        </w:rPr>
        <w:t xml:space="preserve">Office Hours: </w:t>
      </w:r>
      <w:r w:rsidR="00965ECF">
        <w:rPr>
          <w:rFonts w:eastAsia="Times New Roman"/>
        </w:rPr>
        <w:t>Tuesday and Thursday</w:t>
      </w:r>
      <w:r w:rsidR="00294854">
        <w:rPr>
          <w:rFonts w:eastAsia="Times New Roman"/>
        </w:rPr>
        <w:t xml:space="preserve"> </w:t>
      </w:r>
      <w:r w:rsidR="00965ECF">
        <w:rPr>
          <w:rFonts w:eastAsia="Times New Roman"/>
        </w:rPr>
        <w:t>12:30 – 1:00 p.m. and 3:30</w:t>
      </w:r>
      <w:r w:rsidR="00294854">
        <w:rPr>
          <w:rFonts w:eastAsia="Times New Roman"/>
        </w:rPr>
        <w:t xml:space="preserve"> – </w:t>
      </w:r>
      <w:r w:rsidR="00965ECF">
        <w:rPr>
          <w:rFonts w:eastAsia="Times New Roman"/>
        </w:rPr>
        <w:t>4:3</w:t>
      </w:r>
      <w:r w:rsidR="00294854">
        <w:rPr>
          <w:rFonts w:eastAsia="Times New Roman"/>
        </w:rPr>
        <w:t xml:space="preserve">0 </w:t>
      </w:r>
      <w:r w:rsidR="00965ECF">
        <w:rPr>
          <w:rFonts w:eastAsia="Times New Roman"/>
        </w:rPr>
        <w:t>p</w:t>
      </w:r>
      <w:r w:rsidR="00294854">
        <w:rPr>
          <w:rFonts w:eastAsia="Times New Roman"/>
        </w:rPr>
        <w:t>.m.</w:t>
      </w:r>
      <w:r w:rsidR="00965ECF">
        <w:rPr>
          <w:rFonts w:eastAsia="Times New Roman"/>
        </w:rPr>
        <w:t>, or</w:t>
      </w:r>
      <w:r w:rsidRPr="00184080">
        <w:rPr>
          <w:rFonts w:eastAsia="Times New Roman"/>
        </w:rPr>
        <w:t xml:space="preserve"> by appointment</w:t>
      </w:r>
      <w:r>
        <w:rPr>
          <w:rFonts w:eastAsia="Times New Roman"/>
        </w:rPr>
        <w:t xml:space="preserve"> </w:t>
      </w:r>
      <w:r w:rsidR="00A579A6">
        <w:rPr>
          <w:rFonts w:eastAsia="Times New Roman"/>
        </w:rPr>
        <w:t>(</w:t>
      </w:r>
      <w:r w:rsidR="0059441F">
        <w:rPr>
          <w:rFonts w:eastAsia="Times New Roman"/>
        </w:rPr>
        <w:t xml:space="preserve">please </w:t>
      </w:r>
      <w:r w:rsidR="00A579A6">
        <w:rPr>
          <w:rFonts w:eastAsia="Times New Roman"/>
        </w:rPr>
        <w:t xml:space="preserve">always </w:t>
      </w:r>
      <w:r w:rsidR="0059441F">
        <w:rPr>
          <w:rFonts w:eastAsia="Times New Roman"/>
        </w:rPr>
        <w:t>confirm</w:t>
      </w:r>
      <w:r w:rsidR="00A579A6">
        <w:rPr>
          <w:rFonts w:eastAsia="Times New Roman"/>
        </w:rPr>
        <w:t xml:space="preserve"> with me first!)</w:t>
      </w:r>
    </w:p>
    <w:bookmarkEnd w:id="0"/>
    <w:p w:rsidR="003375BF" w:rsidRPr="00E41013" w:rsidRDefault="003375BF" w:rsidP="003375BF">
      <w:pPr>
        <w:rPr>
          <w:rFonts w:eastAsia="Times New Roman"/>
        </w:rPr>
      </w:pPr>
    </w:p>
    <w:p w:rsidR="003375BF" w:rsidRPr="00E41013" w:rsidRDefault="003375BF" w:rsidP="003375BF">
      <w:pPr>
        <w:rPr>
          <w:rFonts w:eastAsia="Times New Roman"/>
          <w:b/>
        </w:rPr>
      </w:pPr>
      <w:r w:rsidRPr="00E41013">
        <w:rPr>
          <w:rFonts w:eastAsia="Times New Roman"/>
          <w:b/>
        </w:rPr>
        <w:tab/>
        <w:t>I.  Course Description</w:t>
      </w:r>
    </w:p>
    <w:p w:rsidR="003375BF" w:rsidRPr="00E41013" w:rsidRDefault="003375BF" w:rsidP="003375BF">
      <w:pPr>
        <w:rPr>
          <w:rFonts w:eastAsia="Times New Roman"/>
        </w:rPr>
      </w:pPr>
    </w:p>
    <w:p w:rsidR="003375BF" w:rsidRPr="00E41013" w:rsidRDefault="003375BF" w:rsidP="003375BF">
      <w:pPr>
        <w:ind w:firstLine="720"/>
        <w:rPr>
          <w:rFonts w:eastAsia="Times New Roman"/>
        </w:rPr>
      </w:pPr>
      <w:r w:rsidRPr="00E41013">
        <w:rPr>
          <w:rFonts w:eastAsia="Times New Roman"/>
        </w:rPr>
        <w:t>Sociology is the study of groups, organizations, institutions, and</w:t>
      </w:r>
      <w:r w:rsidR="007D150E">
        <w:rPr>
          <w:rFonts w:eastAsia="Times New Roman"/>
        </w:rPr>
        <w:t xml:space="preserve"> societies, and their influence</w:t>
      </w:r>
      <w:r w:rsidRPr="00E41013">
        <w:rPr>
          <w:rFonts w:eastAsia="Times New Roman"/>
        </w:rPr>
        <w:t xml:space="preserve"> on human behavior.  Sociology goes beyond individual and psychological explanations of human behavior to look at social factors and trends that shape individual behavior and the behavior of groups and societies.  These social trends and factors include cultural aspects of societies, such as beliefs, values, and social norms.  They also include structural aspects of societies, which refers to the positions and roles people occupy in groups, institutions, and societies as a whole.  In particular, sociology focuses on patterns of social inequality, especially class, racial and ethnic, and gender i</w:t>
      </w:r>
      <w:r w:rsidR="00A579A6">
        <w:rPr>
          <w:rFonts w:eastAsia="Times New Roman"/>
        </w:rPr>
        <w:t xml:space="preserve">nequalities in society—how they are created and maintained and how they affect our opportunities, beliefs and attitudes, and behavior in society.  </w:t>
      </w:r>
      <w:r w:rsidRPr="00E41013">
        <w:rPr>
          <w:rFonts w:eastAsia="Times New Roman"/>
        </w:rPr>
        <w:t xml:space="preserve">Overall, sociology allows us to analyze societies and social behavior from a critical perspective, thereby providing us with a better understanding of social problems and issues.  </w:t>
      </w:r>
    </w:p>
    <w:p w:rsidR="003375BF" w:rsidRPr="00E41013" w:rsidRDefault="003375BF" w:rsidP="003375BF">
      <w:pPr>
        <w:ind w:firstLine="720"/>
        <w:rPr>
          <w:rFonts w:eastAsia="Times New Roman"/>
        </w:rPr>
      </w:pPr>
    </w:p>
    <w:p w:rsidR="003375BF" w:rsidRPr="00E41013" w:rsidRDefault="003375BF" w:rsidP="003375BF">
      <w:pPr>
        <w:ind w:firstLine="720"/>
        <w:rPr>
          <w:rFonts w:eastAsia="Times New Roman"/>
        </w:rPr>
      </w:pPr>
      <w:r w:rsidRPr="00E41013">
        <w:rPr>
          <w:rFonts w:eastAsia="Times New Roman"/>
        </w:rPr>
        <w:t xml:space="preserve">The course is divided into three parts, with an exam after each part.  The first part of the course will examine how sociologists study the social world.  This will discuss the idea of sociology as a science, the research methods used by sociologists to study the social world, and theoretical perspectives on society and social behavior.  The second part of the course will explore the sociological concepts of culture and social structure.  In terms of culture, we will look at issues such as culture and socialization, deviance, crime, and social control.  In terms of social structure, we will examine concepts such as statuses and roles, groups and organizations, total institutions, and community.  The final part of the course will study social inequality, including class inequality, racial and ethnic inequality, and gender inequality.  Along the way, students will be introduced to </w:t>
      </w:r>
      <w:r w:rsidR="00307EE1">
        <w:rPr>
          <w:rFonts w:eastAsia="Times New Roman"/>
        </w:rPr>
        <w:t xml:space="preserve">a number of </w:t>
      </w:r>
      <w:r w:rsidRPr="00E41013">
        <w:rPr>
          <w:rFonts w:eastAsia="Times New Roman"/>
        </w:rPr>
        <w:t xml:space="preserve">prominent </w:t>
      </w:r>
      <w:r w:rsidR="00307EE1">
        <w:rPr>
          <w:rFonts w:eastAsia="Times New Roman"/>
        </w:rPr>
        <w:t xml:space="preserve">classical </w:t>
      </w:r>
      <w:r w:rsidRPr="00E41013">
        <w:rPr>
          <w:rFonts w:eastAsia="Times New Roman"/>
        </w:rPr>
        <w:t>theorists in the history of sociology, such as Marx</w:t>
      </w:r>
      <w:r w:rsidR="00307EE1">
        <w:rPr>
          <w:rFonts w:eastAsia="Times New Roman"/>
        </w:rPr>
        <w:t xml:space="preserve">, Durkheim, Weber, Parsons, </w:t>
      </w:r>
      <w:r w:rsidRPr="00E41013">
        <w:rPr>
          <w:rFonts w:eastAsia="Times New Roman"/>
        </w:rPr>
        <w:t>Goffman</w:t>
      </w:r>
      <w:r w:rsidR="00307EE1">
        <w:rPr>
          <w:rFonts w:eastAsia="Times New Roman"/>
        </w:rPr>
        <w:t>, Merton, and Becker, as well as a variety of prominent theorists and researchers today</w:t>
      </w:r>
      <w:r w:rsidRPr="00E41013">
        <w:rPr>
          <w:rFonts w:eastAsia="Times New Roman"/>
        </w:rPr>
        <w:t xml:space="preserve">.  </w:t>
      </w:r>
    </w:p>
    <w:p w:rsidR="003375BF" w:rsidRPr="00E41013" w:rsidRDefault="003375BF" w:rsidP="003375BF">
      <w:pPr>
        <w:rPr>
          <w:rFonts w:eastAsia="Times New Roman"/>
        </w:rPr>
      </w:pPr>
    </w:p>
    <w:p w:rsidR="00E41013" w:rsidRPr="00E41013" w:rsidRDefault="00E41013" w:rsidP="00E41013">
      <w:pPr>
        <w:pStyle w:val="ListParagraph"/>
        <w:numPr>
          <w:ilvl w:val="0"/>
          <w:numId w:val="12"/>
        </w:numPr>
        <w:rPr>
          <w:b/>
          <w:sz w:val="24"/>
          <w:szCs w:val="24"/>
        </w:rPr>
      </w:pPr>
      <w:r w:rsidRPr="00E41013">
        <w:rPr>
          <w:b/>
          <w:sz w:val="24"/>
          <w:szCs w:val="24"/>
        </w:rPr>
        <w:t>Learning Outcomes</w:t>
      </w:r>
    </w:p>
    <w:p w:rsidR="00E41013" w:rsidRDefault="00E41013" w:rsidP="00C576F4">
      <w:pPr>
        <w:contextualSpacing/>
        <w:rPr>
          <w:rFonts w:eastAsia="Times New Roman"/>
        </w:rPr>
      </w:pPr>
    </w:p>
    <w:p w:rsidR="007D150E" w:rsidRDefault="007D150E" w:rsidP="007D150E">
      <w:pPr>
        <w:ind w:firstLine="720"/>
        <w:contextualSpacing/>
        <w:rPr>
          <w:rFonts w:eastAsia="Times New Roman"/>
        </w:rPr>
      </w:pPr>
      <w:r w:rsidRPr="008C0EBE">
        <w:rPr>
          <w:rFonts w:eastAsia="Times New Roman"/>
        </w:rPr>
        <w:t xml:space="preserve">Learning outcomes refer to knowledge, skills, and abilities you </w:t>
      </w:r>
      <w:r>
        <w:rPr>
          <w:rFonts w:eastAsia="Times New Roman"/>
        </w:rPr>
        <w:t>are expected to</w:t>
      </w:r>
      <w:r w:rsidRPr="008C0EBE">
        <w:rPr>
          <w:rFonts w:eastAsia="Times New Roman"/>
        </w:rPr>
        <w:t xml:space="preserve"> develop </w:t>
      </w:r>
      <w:r>
        <w:rPr>
          <w:rFonts w:eastAsia="Times New Roman"/>
        </w:rPr>
        <w:t xml:space="preserve">and demonstrate in </w:t>
      </w:r>
      <w:r w:rsidRPr="008C0EBE">
        <w:rPr>
          <w:rFonts w:eastAsia="Times New Roman"/>
        </w:rPr>
        <w:t xml:space="preserve">this course.  </w:t>
      </w:r>
      <w:r>
        <w:rPr>
          <w:rFonts w:eastAsia="Times New Roman"/>
        </w:rPr>
        <w:t>In this course, you will:</w:t>
      </w:r>
    </w:p>
    <w:p w:rsidR="007D150E" w:rsidRDefault="007D150E" w:rsidP="007D150E">
      <w:pPr>
        <w:contextualSpacing/>
        <w:rPr>
          <w:rFonts w:eastAsia="Times New Roman"/>
        </w:rPr>
      </w:pPr>
    </w:p>
    <w:p w:rsidR="007D150E" w:rsidRDefault="007D150E" w:rsidP="007D150E">
      <w:pPr>
        <w:numPr>
          <w:ilvl w:val="0"/>
          <w:numId w:val="4"/>
        </w:numPr>
        <w:spacing w:after="160"/>
        <w:ind w:left="1080"/>
        <w:contextualSpacing/>
        <w:rPr>
          <w:rFonts w:eastAsia="Times New Roman"/>
        </w:rPr>
      </w:pPr>
      <w:r>
        <w:rPr>
          <w:rFonts w:eastAsia="Times New Roman"/>
        </w:rPr>
        <w:t xml:space="preserve">Demonstrate </w:t>
      </w:r>
      <w:r w:rsidRPr="004644D6">
        <w:rPr>
          <w:rFonts w:eastAsia="Times New Roman"/>
        </w:rPr>
        <w:t xml:space="preserve">knowledge of research </w:t>
      </w:r>
      <w:r>
        <w:rPr>
          <w:rFonts w:eastAsia="Times New Roman"/>
        </w:rPr>
        <w:t>methods used in sociology</w:t>
      </w:r>
    </w:p>
    <w:p w:rsidR="007D150E" w:rsidRPr="004644D6" w:rsidRDefault="007D150E" w:rsidP="007D150E">
      <w:pPr>
        <w:numPr>
          <w:ilvl w:val="0"/>
          <w:numId w:val="4"/>
        </w:numPr>
        <w:spacing w:after="160"/>
        <w:ind w:left="1080"/>
        <w:contextualSpacing/>
        <w:rPr>
          <w:rFonts w:eastAsia="Times New Roman"/>
        </w:rPr>
      </w:pPr>
      <w:r w:rsidRPr="004644D6">
        <w:rPr>
          <w:rFonts w:eastAsia="Times New Roman"/>
        </w:rPr>
        <w:t xml:space="preserve">Understand and apply major theoretical perspectives in sociology </w:t>
      </w:r>
    </w:p>
    <w:p w:rsidR="007D150E" w:rsidRPr="004644D6" w:rsidRDefault="007D150E" w:rsidP="007D150E">
      <w:pPr>
        <w:numPr>
          <w:ilvl w:val="0"/>
          <w:numId w:val="4"/>
        </w:numPr>
        <w:spacing w:after="160"/>
        <w:ind w:left="1080"/>
        <w:contextualSpacing/>
        <w:rPr>
          <w:rFonts w:eastAsia="Times New Roman"/>
        </w:rPr>
      </w:pPr>
      <w:r w:rsidRPr="004644D6">
        <w:rPr>
          <w:rFonts w:eastAsia="Times New Roman"/>
        </w:rPr>
        <w:lastRenderedPageBreak/>
        <w:t>Demonstrate knowledge of major figures</w:t>
      </w:r>
      <w:r>
        <w:rPr>
          <w:rFonts w:eastAsia="Times New Roman"/>
        </w:rPr>
        <w:t xml:space="preserve">, concepts, and theories </w:t>
      </w:r>
      <w:r w:rsidRPr="004644D6">
        <w:rPr>
          <w:rFonts w:eastAsia="Times New Roman"/>
        </w:rPr>
        <w:t>in the field of sociology</w:t>
      </w:r>
    </w:p>
    <w:p w:rsidR="007D150E" w:rsidRPr="00FD6C5A" w:rsidRDefault="007D150E" w:rsidP="007D150E">
      <w:pPr>
        <w:numPr>
          <w:ilvl w:val="0"/>
          <w:numId w:val="4"/>
        </w:numPr>
        <w:spacing w:after="160"/>
        <w:ind w:left="1080"/>
        <w:contextualSpacing/>
      </w:pPr>
      <w:r w:rsidRPr="00FD6C5A">
        <w:rPr>
          <w:rFonts w:eastAsia="Times New Roman"/>
        </w:rPr>
        <w:t>Demonstrate an understanding of how social factors as a whole influence individual and group values, attitudes, and beliefs</w:t>
      </w:r>
    </w:p>
    <w:p w:rsidR="007D150E" w:rsidRDefault="007D150E" w:rsidP="007D150E">
      <w:pPr>
        <w:numPr>
          <w:ilvl w:val="0"/>
          <w:numId w:val="4"/>
        </w:numPr>
        <w:spacing w:after="160"/>
        <w:ind w:left="1080"/>
        <w:contextualSpacing/>
      </w:pPr>
      <w:r w:rsidRPr="00FD6C5A">
        <w:t>Develop an awareness of cultural differences within American society and around the globe</w:t>
      </w:r>
    </w:p>
    <w:p w:rsidR="007D150E" w:rsidRPr="00FD6C5A" w:rsidRDefault="007D150E" w:rsidP="007D150E">
      <w:pPr>
        <w:numPr>
          <w:ilvl w:val="0"/>
          <w:numId w:val="4"/>
        </w:numPr>
        <w:ind w:left="1080"/>
        <w:contextualSpacing/>
      </w:pPr>
      <w:r w:rsidRPr="00FD6C5A">
        <w:t xml:space="preserve">Understand trends in social inequality in American society </w:t>
      </w:r>
    </w:p>
    <w:p w:rsidR="007D150E" w:rsidRDefault="007D150E" w:rsidP="007D150E">
      <w:pPr>
        <w:pStyle w:val="ListParagraph"/>
        <w:numPr>
          <w:ilvl w:val="0"/>
          <w:numId w:val="4"/>
        </w:numPr>
        <w:spacing w:after="160"/>
        <w:ind w:left="1080"/>
        <w:rPr>
          <w:sz w:val="24"/>
          <w:szCs w:val="24"/>
        </w:rPr>
      </w:pPr>
      <w:r>
        <w:rPr>
          <w:sz w:val="24"/>
          <w:szCs w:val="24"/>
        </w:rPr>
        <w:t>Understand causes and consequences of social inequality in American society</w:t>
      </w:r>
    </w:p>
    <w:p w:rsidR="007D150E" w:rsidRDefault="007D150E" w:rsidP="007D150E">
      <w:pPr>
        <w:pStyle w:val="ListParagraph"/>
        <w:numPr>
          <w:ilvl w:val="0"/>
          <w:numId w:val="4"/>
        </w:numPr>
        <w:spacing w:after="160"/>
        <w:ind w:left="1080"/>
        <w:rPr>
          <w:sz w:val="24"/>
          <w:szCs w:val="24"/>
        </w:rPr>
      </w:pPr>
      <w:r w:rsidRPr="007D150E">
        <w:rPr>
          <w:sz w:val="24"/>
          <w:szCs w:val="24"/>
        </w:rPr>
        <w:t>Understand causes and consequences of racial/ethnic inequalities in American society</w:t>
      </w:r>
    </w:p>
    <w:p w:rsidR="007D150E" w:rsidRPr="007D150E" w:rsidRDefault="007D150E" w:rsidP="007D150E">
      <w:pPr>
        <w:pStyle w:val="ListParagraph"/>
        <w:numPr>
          <w:ilvl w:val="0"/>
          <w:numId w:val="4"/>
        </w:numPr>
        <w:spacing w:after="160"/>
        <w:ind w:left="1080"/>
        <w:rPr>
          <w:sz w:val="24"/>
          <w:szCs w:val="24"/>
        </w:rPr>
      </w:pPr>
      <w:r w:rsidRPr="007D150E">
        <w:rPr>
          <w:sz w:val="24"/>
          <w:szCs w:val="24"/>
        </w:rPr>
        <w:t>Understand causes and consequences of gender inequalities in American society</w:t>
      </w:r>
    </w:p>
    <w:p w:rsidR="007D150E" w:rsidRDefault="007D150E" w:rsidP="007D150E">
      <w:pPr>
        <w:pStyle w:val="ListParagraph"/>
        <w:numPr>
          <w:ilvl w:val="0"/>
          <w:numId w:val="4"/>
        </w:numPr>
        <w:spacing w:after="160"/>
        <w:ind w:left="1080"/>
        <w:rPr>
          <w:sz w:val="24"/>
          <w:szCs w:val="24"/>
        </w:rPr>
      </w:pPr>
      <w:r>
        <w:rPr>
          <w:sz w:val="24"/>
          <w:szCs w:val="24"/>
        </w:rPr>
        <w:t>Learn about real world settings and situations that reflect and illustrate sociological concepts and perspectives</w:t>
      </w:r>
    </w:p>
    <w:p w:rsidR="007D150E" w:rsidRPr="007D150E" w:rsidRDefault="007D150E" w:rsidP="007D150E">
      <w:pPr>
        <w:pStyle w:val="ListParagraph"/>
        <w:spacing w:after="160"/>
        <w:ind w:left="648"/>
        <w:rPr>
          <w:sz w:val="24"/>
          <w:szCs w:val="24"/>
        </w:rPr>
      </w:pPr>
    </w:p>
    <w:p w:rsidR="00E41013" w:rsidRPr="00E41013" w:rsidRDefault="00E41013" w:rsidP="00E41013">
      <w:pPr>
        <w:pStyle w:val="ListParagraph"/>
        <w:numPr>
          <w:ilvl w:val="0"/>
          <w:numId w:val="12"/>
        </w:numPr>
        <w:rPr>
          <w:b/>
          <w:sz w:val="24"/>
          <w:szCs w:val="24"/>
        </w:rPr>
      </w:pPr>
      <w:r w:rsidRPr="00E41013">
        <w:rPr>
          <w:b/>
          <w:sz w:val="24"/>
          <w:szCs w:val="24"/>
        </w:rPr>
        <w:t>Course Readings</w:t>
      </w:r>
    </w:p>
    <w:p w:rsidR="00E41013" w:rsidRPr="00E41013" w:rsidRDefault="00E41013" w:rsidP="00E41013">
      <w:pPr>
        <w:rPr>
          <w:rFonts w:eastAsia="Times New Roman"/>
          <w:b/>
        </w:rPr>
      </w:pPr>
    </w:p>
    <w:p w:rsidR="00E41013" w:rsidRPr="00E41013" w:rsidRDefault="00E41013" w:rsidP="00E41013">
      <w:pPr>
        <w:rPr>
          <w:rFonts w:eastAsia="Times New Roman"/>
        </w:rPr>
      </w:pPr>
      <w:r w:rsidRPr="00E41013">
        <w:rPr>
          <w:rFonts w:eastAsia="Times New Roman"/>
          <w:b/>
        </w:rPr>
        <w:tab/>
      </w:r>
      <w:r w:rsidRPr="00E41013">
        <w:rPr>
          <w:rFonts w:eastAsia="Times New Roman"/>
        </w:rPr>
        <w:t>The required book for the class is:</w:t>
      </w:r>
    </w:p>
    <w:p w:rsidR="00E41013" w:rsidRPr="00E41013" w:rsidRDefault="00E41013" w:rsidP="00E41013">
      <w:pPr>
        <w:rPr>
          <w:rFonts w:eastAsia="Times New Roman"/>
        </w:rPr>
      </w:pPr>
    </w:p>
    <w:p w:rsidR="00E41013" w:rsidRPr="00E41013" w:rsidRDefault="00E41013" w:rsidP="00E41013">
      <w:pPr>
        <w:numPr>
          <w:ilvl w:val="0"/>
          <w:numId w:val="6"/>
        </w:numPr>
        <w:ind w:right="720"/>
        <w:rPr>
          <w:rFonts w:eastAsia="Times New Roman"/>
        </w:rPr>
      </w:pPr>
      <w:r w:rsidRPr="00E41013">
        <w:rPr>
          <w:rFonts w:eastAsia="Times New Roman"/>
        </w:rPr>
        <w:t xml:space="preserve">Susan J. Ferguson, </w:t>
      </w:r>
      <w:r w:rsidRPr="00E41013">
        <w:rPr>
          <w:rFonts w:eastAsia="Times New Roman"/>
          <w:i/>
        </w:rPr>
        <w:t>Mapping the Social Landscape: Reading in Sociology, 7</w:t>
      </w:r>
      <w:r w:rsidRPr="00E41013">
        <w:rPr>
          <w:rFonts w:eastAsia="Times New Roman"/>
          <w:i/>
          <w:vertAlign w:val="superscript"/>
        </w:rPr>
        <w:t>th</w:t>
      </w:r>
      <w:r w:rsidRPr="00E41013">
        <w:rPr>
          <w:rFonts w:eastAsia="Times New Roman"/>
          <w:i/>
        </w:rPr>
        <w:t xml:space="preserve"> Edition</w:t>
      </w:r>
      <w:r w:rsidRPr="00E41013">
        <w:rPr>
          <w:rFonts w:eastAsia="Times New Roman"/>
        </w:rPr>
        <w:t xml:space="preserve">.  McGraw Hill, 2013.   </w:t>
      </w:r>
    </w:p>
    <w:p w:rsidR="00E41013" w:rsidRPr="00E41013" w:rsidRDefault="00E41013" w:rsidP="00E41013">
      <w:pPr>
        <w:rPr>
          <w:rFonts w:eastAsia="Times New Roman"/>
        </w:rPr>
      </w:pPr>
    </w:p>
    <w:p w:rsidR="00E41013" w:rsidRPr="00E41013" w:rsidRDefault="00E41013" w:rsidP="00E41013">
      <w:pPr>
        <w:ind w:firstLine="720"/>
        <w:rPr>
          <w:rFonts w:eastAsia="Times New Roman"/>
        </w:rPr>
      </w:pPr>
      <w:r w:rsidRPr="00E41013">
        <w:rPr>
          <w:rFonts w:eastAsia="Times New Roman"/>
        </w:rPr>
        <w:t xml:space="preserve">This book is an edited volume of readings, rather than a traditional textbook.  While there is no </w:t>
      </w:r>
      <w:r w:rsidRPr="00E41013">
        <w:rPr>
          <w:rFonts w:eastAsia="Times New Roman"/>
          <w:u w:val="single"/>
        </w:rPr>
        <w:t>required</w:t>
      </w:r>
      <w:r w:rsidRPr="00E41013">
        <w:rPr>
          <w:rFonts w:eastAsia="Times New Roman"/>
        </w:rPr>
        <w:t xml:space="preserve"> traditional text book, you may find it useful to consult a textbook as an additional source of information.  One textbook that I have used in the past and found useful is Lisa J. McIntyre, </w:t>
      </w:r>
      <w:r w:rsidRPr="00E41013">
        <w:rPr>
          <w:rFonts w:eastAsia="Times New Roman"/>
          <w:i/>
        </w:rPr>
        <w:t>The Practical Skeptic: Core Concepts in Sociology, 4</w:t>
      </w:r>
      <w:r w:rsidRPr="00E41013">
        <w:rPr>
          <w:rFonts w:eastAsia="Times New Roman"/>
          <w:i/>
          <w:vertAlign w:val="superscript"/>
        </w:rPr>
        <w:t>th</w:t>
      </w:r>
      <w:r w:rsidRPr="00E41013">
        <w:rPr>
          <w:rFonts w:eastAsia="Times New Roman"/>
          <w:i/>
        </w:rPr>
        <w:t xml:space="preserve"> Edition</w:t>
      </w:r>
      <w:r w:rsidRPr="00E41013">
        <w:rPr>
          <w:rFonts w:eastAsia="Times New Roman"/>
        </w:rPr>
        <w:t xml:space="preserve">, McGraw Hill, 2008.  Copies of it are available on reserve in the TRCC library.  You may also purchase of copy of this or any other textbook on-line if you wish.  </w:t>
      </w:r>
    </w:p>
    <w:p w:rsidR="00184080" w:rsidRPr="0097276B" w:rsidRDefault="00184080" w:rsidP="00184080">
      <w:pPr>
        <w:spacing w:before="240" w:after="200"/>
        <w:ind w:right="720" w:firstLine="720"/>
        <w:rPr>
          <w:rFonts w:eastAsia="Times New Roman"/>
        </w:rPr>
      </w:pPr>
      <w:r w:rsidRPr="0097276B">
        <w:rPr>
          <w:rFonts w:eastAsia="Calibri"/>
        </w:rPr>
        <w:t xml:space="preserve">Some of the required weekly readings are available on-line as listed in the Course Schedule in Section VI.  If you are unable to access the website by clicking on the link in the syllabus, you should copy and paste the website address into your browser.  </w:t>
      </w:r>
      <w:r w:rsidRPr="0097276B">
        <w:rPr>
          <w:rFonts w:eastAsia="Times New Roman"/>
        </w:rPr>
        <w:t xml:space="preserve">Assigned weekly readings should be done by the beginning of the week.  </w:t>
      </w:r>
    </w:p>
    <w:p w:rsidR="003375BF" w:rsidRPr="00E41013" w:rsidRDefault="003375BF" w:rsidP="003375BF">
      <w:pPr>
        <w:tabs>
          <w:tab w:val="num" w:pos="1080"/>
        </w:tabs>
        <w:ind w:left="1080" w:hanging="720"/>
        <w:rPr>
          <w:rFonts w:eastAsia="Times New Roman"/>
          <w:b/>
        </w:rPr>
      </w:pPr>
      <w:r w:rsidRPr="00E41013">
        <w:rPr>
          <w:rFonts w:eastAsia="Times New Roman"/>
          <w:b/>
        </w:rPr>
        <w:t>IV.              Course Assignments and Evaluation</w:t>
      </w:r>
    </w:p>
    <w:p w:rsidR="003375BF" w:rsidRPr="00E41013" w:rsidRDefault="003375BF" w:rsidP="003375BF">
      <w:pPr>
        <w:rPr>
          <w:rFonts w:eastAsia="Times New Roman"/>
        </w:rPr>
      </w:pPr>
    </w:p>
    <w:p w:rsidR="003375BF" w:rsidRPr="00E41013" w:rsidRDefault="00AE2E98" w:rsidP="003375BF">
      <w:pPr>
        <w:ind w:firstLine="720"/>
        <w:rPr>
          <w:rFonts w:eastAsia="Times New Roman"/>
        </w:rPr>
      </w:pPr>
      <w:r>
        <w:rPr>
          <w:rFonts w:eastAsia="Times New Roman"/>
        </w:rPr>
        <w:t>Your course grade</w:t>
      </w:r>
      <w:r w:rsidR="003375BF" w:rsidRPr="00E41013">
        <w:rPr>
          <w:rFonts w:eastAsia="Times New Roman"/>
        </w:rPr>
        <w:t xml:space="preserve"> will be based on two assignments, a </w:t>
      </w:r>
      <w:r>
        <w:rPr>
          <w:rFonts w:eastAsia="Times New Roman"/>
        </w:rPr>
        <w:t>final</w:t>
      </w:r>
      <w:r w:rsidR="003375BF" w:rsidRPr="00E41013">
        <w:rPr>
          <w:rFonts w:eastAsia="Times New Roman"/>
        </w:rPr>
        <w:t xml:space="preserve"> project</w:t>
      </w:r>
      <w:r>
        <w:rPr>
          <w:rFonts w:eastAsia="Times New Roman"/>
        </w:rPr>
        <w:t xml:space="preserve"> consisting of either a traditional research paper or a service learning project</w:t>
      </w:r>
      <w:r w:rsidR="003375BF" w:rsidRPr="00E41013">
        <w:rPr>
          <w:rFonts w:eastAsia="Times New Roman"/>
        </w:rPr>
        <w:t>, and three take-home exams:</w:t>
      </w:r>
    </w:p>
    <w:p w:rsidR="003375BF" w:rsidRDefault="003375BF" w:rsidP="00650D55">
      <w:pPr>
        <w:rPr>
          <w:rFonts w:eastAsia="Times New Roman"/>
        </w:rPr>
      </w:pPr>
    </w:p>
    <w:p w:rsidR="00650D55" w:rsidRPr="00504700" w:rsidRDefault="00650D55" w:rsidP="00650D55">
      <w:pPr>
        <w:pStyle w:val="ListParagraph"/>
        <w:numPr>
          <w:ilvl w:val="0"/>
          <w:numId w:val="7"/>
        </w:numPr>
        <w:rPr>
          <w:rFonts w:eastAsia="Symbol"/>
          <w:sz w:val="24"/>
          <w:szCs w:val="24"/>
        </w:rPr>
      </w:pPr>
      <w:r w:rsidRPr="00504700">
        <w:rPr>
          <w:rFonts w:eastAsia="Symbol"/>
          <w:sz w:val="24"/>
          <w:szCs w:val="24"/>
        </w:rPr>
        <w:t xml:space="preserve">Responses to </w:t>
      </w:r>
      <w:r w:rsidR="00CE55B1">
        <w:rPr>
          <w:rFonts w:eastAsia="Symbol"/>
          <w:sz w:val="24"/>
          <w:szCs w:val="24"/>
        </w:rPr>
        <w:t xml:space="preserve">a weekly </w:t>
      </w:r>
      <w:r w:rsidRPr="00504700">
        <w:rPr>
          <w:rFonts w:eastAsia="Symbol"/>
          <w:sz w:val="24"/>
          <w:szCs w:val="24"/>
        </w:rPr>
        <w:t>question</w:t>
      </w:r>
      <w:r w:rsidR="00CE55B1">
        <w:rPr>
          <w:rFonts w:eastAsia="Symbol"/>
          <w:sz w:val="24"/>
          <w:szCs w:val="24"/>
        </w:rPr>
        <w:t xml:space="preserve"> regarding the required readings for the week </w:t>
      </w:r>
      <w:r w:rsidRPr="00504700">
        <w:rPr>
          <w:rFonts w:eastAsia="Symbol"/>
          <w:sz w:val="24"/>
          <w:szCs w:val="24"/>
        </w:rPr>
        <w:t>will count for 10% of your final grade.</w:t>
      </w:r>
    </w:p>
    <w:p w:rsidR="00650D55" w:rsidRPr="00504700" w:rsidRDefault="00650D55" w:rsidP="00650D55">
      <w:pPr>
        <w:pStyle w:val="ListParagraph"/>
        <w:numPr>
          <w:ilvl w:val="0"/>
          <w:numId w:val="7"/>
        </w:numPr>
        <w:rPr>
          <w:rFonts w:eastAsia="Symbol"/>
          <w:sz w:val="24"/>
          <w:szCs w:val="24"/>
        </w:rPr>
      </w:pPr>
      <w:r w:rsidRPr="00504700">
        <w:rPr>
          <w:rFonts w:eastAsia="Symbol"/>
          <w:sz w:val="24"/>
          <w:szCs w:val="24"/>
        </w:rPr>
        <w:t>T</w:t>
      </w:r>
      <w:r w:rsidRPr="00504700">
        <w:rPr>
          <w:sz w:val="24"/>
          <w:szCs w:val="24"/>
        </w:rPr>
        <w:t xml:space="preserve">he two assignments will each count for 10% of the final grade.  </w:t>
      </w:r>
    </w:p>
    <w:p w:rsidR="00650D55" w:rsidRPr="00504700" w:rsidRDefault="00650D55" w:rsidP="00650D55">
      <w:pPr>
        <w:pStyle w:val="ListParagraph"/>
        <w:numPr>
          <w:ilvl w:val="0"/>
          <w:numId w:val="7"/>
        </w:numPr>
        <w:rPr>
          <w:sz w:val="24"/>
          <w:szCs w:val="24"/>
        </w:rPr>
      </w:pPr>
      <w:r w:rsidRPr="00504700">
        <w:rPr>
          <w:rFonts w:eastAsia="Symbol"/>
          <w:sz w:val="24"/>
          <w:szCs w:val="24"/>
        </w:rPr>
        <w:t>T</w:t>
      </w:r>
      <w:r w:rsidRPr="00504700">
        <w:rPr>
          <w:sz w:val="24"/>
          <w:szCs w:val="24"/>
        </w:rPr>
        <w:t>he final project</w:t>
      </w:r>
      <w:r>
        <w:rPr>
          <w:sz w:val="24"/>
          <w:szCs w:val="24"/>
        </w:rPr>
        <w:t xml:space="preserve"> will count for 15</w:t>
      </w:r>
      <w:r w:rsidRPr="00504700">
        <w:rPr>
          <w:sz w:val="24"/>
          <w:szCs w:val="24"/>
        </w:rPr>
        <w:t xml:space="preserve">% of the final grade.  </w:t>
      </w:r>
    </w:p>
    <w:p w:rsidR="00650D55" w:rsidRPr="00504700" w:rsidRDefault="00650D55" w:rsidP="00650D55">
      <w:pPr>
        <w:pStyle w:val="ListParagraph"/>
        <w:numPr>
          <w:ilvl w:val="0"/>
          <w:numId w:val="8"/>
        </w:numPr>
        <w:tabs>
          <w:tab w:val="num" w:pos="1080"/>
        </w:tabs>
        <w:rPr>
          <w:sz w:val="24"/>
          <w:szCs w:val="24"/>
        </w:rPr>
      </w:pPr>
      <w:r w:rsidRPr="00504700">
        <w:rPr>
          <w:sz w:val="24"/>
          <w:szCs w:val="24"/>
        </w:rPr>
        <w:t xml:space="preserve">The first exam will count for 15% of the final grade, the second exam </w:t>
      </w:r>
      <w:r>
        <w:rPr>
          <w:sz w:val="24"/>
          <w:szCs w:val="24"/>
        </w:rPr>
        <w:t>will count for 15</w:t>
      </w:r>
      <w:r w:rsidRPr="00504700">
        <w:rPr>
          <w:sz w:val="24"/>
          <w:szCs w:val="24"/>
        </w:rPr>
        <w:t>% of the final grade, and the third exam will count for 25% of the final grade.  The third exam will be your final exam, although it will not be a cumulative exam.</w:t>
      </w:r>
    </w:p>
    <w:p w:rsidR="00650D55" w:rsidRPr="00504700" w:rsidRDefault="00650D55" w:rsidP="00650D55">
      <w:pPr>
        <w:pStyle w:val="ListParagraph"/>
        <w:numPr>
          <w:ilvl w:val="0"/>
          <w:numId w:val="7"/>
        </w:numPr>
        <w:rPr>
          <w:b/>
          <w:sz w:val="24"/>
          <w:szCs w:val="24"/>
        </w:rPr>
      </w:pPr>
      <w:r w:rsidRPr="00504700">
        <w:rPr>
          <w:b/>
          <w:sz w:val="24"/>
          <w:szCs w:val="24"/>
        </w:rPr>
        <w:t xml:space="preserve">Class participation will help boost your final GPA for the course.  </w:t>
      </w:r>
    </w:p>
    <w:p w:rsidR="00650D55" w:rsidRDefault="00650D55" w:rsidP="00A745A7">
      <w:pPr>
        <w:rPr>
          <w:rFonts w:eastAsia="Times New Roman"/>
          <w:b/>
        </w:rPr>
      </w:pPr>
    </w:p>
    <w:p w:rsidR="00650D55" w:rsidRDefault="00650D55" w:rsidP="00A745A7">
      <w:pPr>
        <w:rPr>
          <w:rFonts w:eastAsia="Times New Roman"/>
          <w:b/>
        </w:rPr>
      </w:pPr>
    </w:p>
    <w:p w:rsidR="00A745A7" w:rsidRPr="00E41013" w:rsidRDefault="00A745A7" w:rsidP="00A745A7">
      <w:pPr>
        <w:rPr>
          <w:rFonts w:eastAsia="Times New Roman"/>
        </w:rPr>
      </w:pPr>
      <w:r w:rsidRPr="00E41013">
        <w:rPr>
          <w:rFonts w:eastAsia="Times New Roman"/>
          <w:b/>
        </w:rPr>
        <w:tab/>
      </w:r>
      <w:r w:rsidR="003375BF" w:rsidRPr="00E41013">
        <w:rPr>
          <w:rFonts w:eastAsia="Times New Roman"/>
        </w:rPr>
        <w:t xml:space="preserve">All assignments and exams involve written work, and </w:t>
      </w:r>
      <w:r w:rsidRPr="00E41013">
        <w:rPr>
          <w:rFonts w:eastAsia="Times New Roman"/>
        </w:rPr>
        <w:t xml:space="preserve">the quality of your writing, including spelling and grammar and proper paragraph construction, will be a factor in your overall grade.  </w:t>
      </w:r>
      <w:r w:rsidR="003375BF" w:rsidRPr="00E41013">
        <w:rPr>
          <w:rFonts w:eastAsia="Times New Roman"/>
        </w:rPr>
        <w:t xml:space="preserve">At a minimum, you should spell check all work before it is submitted.  </w:t>
      </w:r>
      <w:r w:rsidR="003375BF" w:rsidRPr="00E41013">
        <w:rPr>
          <w:rFonts w:eastAsia="Times New Roman"/>
          <w:b/>
        </w:rPr>
        <w:t>If you</w:t>
      </w:r>
      <w:r w:rsidR="00E41013" w:rsidRPr="00E41013">
        <w:rPr>
          <w:rFonts w:eastAsia="Times New Roman"/>
          <w:b/>
        </w:rPr>
        <w:t xml:space="preserve">r writing skills are not strong, </w:t>
      </w:r>
      <w:r w:rsidR="003375BF" w:rsidRPr="00E41013">
        <w:rPr>
          <w:rFonts w:eastAsia="Times New Roman"/>
          <w:b/>
        </w:rPr>
        <w:t xml:space="preserve">I strongly </w:t>
      </w:r>
      <w:r w:rsidR="00E41013" w:rsidRPr="00E41013">
        <w:rPr>
          <w:rFonts w:eastAsia="Times New Roman"/>
          <w:b/>
        </w:rPr>
        <w:t>encourage</w:t>
      </w:r>
      <w:r w:rsidR="003375BF" w:rsidRPr="00E41013">
        <w:rPr>
          <w:rFonts w:eastAsia="Times New Roman"/>
          <w:b/>
        </w:rPr>
        <w:t xml:space="preserve"> you to visit The Writing Center in room C117</w:t>
      </w:r>
      <w:r w:rsidR="00E41013" w:rsidRPr="00E41013">
        <w:rPr>
          <w:rFonts w:eastAsia="Times New Roman"/>
          <w:b/>
        </w:rPr>
        <w:t xml:space="preserve"> for assistance to avoid deductions in your grade</w:t>
      </w:r>
      <w:r w:rsidR="003375BF" w:rsidRPr="00E41013">
        <w:rPr>
          <w:rFonts w:eastAsia="Times New Roman"/>
          <w:b/>
        </w:rPr>
        <w:t>.</w:t>
      </w:r>
      <w:r w:rsidR="003375BF" w:rsidRPr="00E41013">
        <w:rPr>
          <w:rFonts w:eastAsia="Times New Roman"/>
        </w:rPr>
        <w:t xml:space="preserve">  </w:t>
      </w:r>
      <w:r w:rsidRPr="00E41013">
        <w:rPr>
          <w:rFonts w:eastAsia="Times New Roman"/>
        </w:rPr>
        <w:t xml:space="preserve">I am also willing to review early drafts of papers and assignments provided you send them to me several days in advance of the due date.  </w:t>
      </w:r>
    </w:p>
    <w:p w:rsidR="00A745A7" w:rsidRPr="00E41013" w:rsidRDefault="00A745A7" w:rsidP="00A745A7">
      <w:pPr>
        <w:ind w:firstLine="720"/>
        <w:rPr>
          <w:rFonts w:eastAsia="Times New Roman"/>
        </w:rPr>
      </w:pPr>
    </w:p>
    <w:p w:rsidR="003375BF" w:rsidRPr="00E41013" w:rsidRDefault="00A745A7" w:rsidP="003375BF">
      <w:pPr>
        <w:ind w:firstLine="720"/>
        <w:rPr>
          <w:rFonts w:eastAsia="Times New Roman"/>
          <w:b/>
        </w:rPr>
      </w:pPr>
      <w:r w:rsidRPr="00E41013">
        <w:rPr>
          <w:rFonts w:eastAsia="Times New Roman"/>
        </w:rPr>
        <w:t xml:space="preserve">Late work will be penalized up to a full letter grade deduction depending on the severity of the infraction.  Exams cannot be submitted after I have returned the graded exams, which is usually one week after the exams are due, without explicit permission from me.  </w:t>
      </w:r>
      <w:r w:rsidRPr="00E41013">
        <w:rPr>
          <w:rFonts w:eastAsia="Times New Roman"/>
          <w:b/>
        </w:rPr>
        <w:t xml:space="preserve">Failure to complete assignments and/or exams will hurt your final grade more than submitted work that receives an F but reflects some level of effort.  </w:t>
      </w:r>
    </w:p>
    <w:p w:rsidR="00E41013" w:rsidRDefault="00E41013" w:rsidP="003375BF">
      <w:pPr>
        <w:ind w:firstLine="720"/>
        <w:rPr>
          <w:rFonts w:eastAsia="Times New Roman"/>
          <w:b/>
        </w:rPr>
      </w:pPr>
    </w:p>
    <w:p w:rsidR="00732F48" w:rsidRPr="00C81FBB" w:rsidRDefault="00732F48" w:rsidP="00732F48">
      <w:pPr>
        <w:ind w:firstLine="720"/>
        <w:rPr>
          <w:rFonts w:eastAsia="Times New Roman"/>
          <w:color w:val="000000"/>
        </w:rPr>
      </w:pPr>
      <w:r w:rsidRPr="00C81FBB">
        <w:rPr>
          <w:rFonts w:eastAsia="Times New Roman"/>
          <w:color w:val="000000"/>
        </w:rPr>
        <w:t xml:space="preserve">If you have a disability that may affect your progress in this course, please meet with Matt Liscum in Room A-119 in the Counseling and Advising Office as soon as possible.  He can be reached at </w:t>
      </w:r>
      <w:r w:rsidRPr="00C81FBB">
        <w:rPr>
          <w:rFonts w:eastAsia="Times New Roman"/>
        </w:rPr>
        <w:t xml:space="preserve">(860) 383-5240 or </w:t>
      </w:r>
      <w:hyperlink r:id="rId8" w:history="1">
        <w:r w:rsidRPr="00C81FBB">
          <w:rPr>
            <w:rFonts w:eastAsia="Times New Roman"/>
            <w:color w:val="0000FF"/>
            <w:u w:val="single"/>
          </w:rPr>
          <w:t>MLiscum@trcc.commnet.edu</w:t>
        </w:r>
      </w:hyperlink>
      <w:r w:rsidRPr="00C81FBB">
        <w:rPr>
          <w:rFonts w:eastAsia="Times New Roman"/>
        </w:rPr>
        <w:t xml:space="preserve">.  </w:t>
      </w:r>
      <w:r w:rsidRPr="00C81FBB">
        <w:rPr>
          <w:rFonts w:eastAsia="Times New Roman"/>
          <w:color w:val="000000"/>
        </w:rPr>
        <w:t>Please note that accommodations cannot be provided until you provide written authorization from a DSP.</w:t>
      </w:r>
    </w:p>
    <w:p w:rsidR="00E41013" w:rsidRPr="00E41013" w:rsidRDefault="00E41013" w:rsidP="00E41013">
      <w:pPr>
        <w:rPr>
          <w:rFonts w:eastAsia="Times New Roman"/>
        </w:rPr>
      </w:pPr>
    </w:p>
    <w:p w:rsidR="003375BF" w:rsidRPr="00E41013" w:rsidRDefault="003375BF" w:rsidP="003375BF">
      <w:pPr>
        <w:keepNext/>
        <w:tabs>
          <w:tab w:val="num" w:pos="1080"/>
        </w:tabs>
        <w:ind w:left="1080" w:hanging="720"/>
        <w:outlineLvl w:val="0"/>
        <w:rPr>
          <w:rFonts w:eastAsia="Times New Roman"/>
          <w:b/>
        </w:rPr>
      </w:pPr>
      <w:r w:rsidRPr="00E41013">
        <w:rPr>
          <w:rFonts w:eastAsia="Times New Roman"/>
          <w:b/>
        </w:rPr>
        <w:t>V.                 Cell Phone Policy</w:t>
      </w:r>
    </w:p>
    <w:p w:rsidR="003375BF" w:rsidRPr="00E41013" w:rsidRDefault="003375BF" w:rsidP="003375BF">
      <w:pPr>
        <w:rPr>
          <w:rFonts w:eastAsia="Times New Roman"/>
        </w:rPr>
      </w:pPr>
    </w:p>
    <w:p w:rsidR="003375BF" w:rsidRPr="00E41013" w:rsidRDefault="003375BF" w:rsidP="003375BF">
      <w:pPr>
        <w:ind w:firstLine="720"/>
        <w:rPr>
          <w:rFonts w:eastAsia="Times New Roman"/>
        </w:rPr>
      </w:pPr>
      <w:r w:rsidRPr="00E41013">
        <w:rPr>
          <w:rFonts w:eastAsia="Times New Roman"/>
        </w:rPr>
        <w:t xml:space="preserve">Students are notified that cellular phones and beepers are allowed in class or in the Learning Resource Center only if they are turned off or turned to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  </w:t>
      </w:r>
    </w:p>
    <w:p w:rsidR="003375BF" w:rsidRPr="00E41013" w:rsidRDefault="003375BF" w:rsidP="003375BF">
      <w:pPr>
        <w:rPr>
          <w:rFonts w:eastAsia="Times New Roman"/>
        </w:rPr>
      </w:pPr>
    </w:p>
    <w:p w:rsidR="003375BF" w:rsidRPr="00E41013" w:rsidRDefault="003375BF" w:rsidP="003375BF">
      <w:pPr>
        <w:tabs>
          <w:tab w:val="num" w:pos="1080"/>
        </w:tabs>
        <w:ind w:left="1080" w:hanging="720"/>
        <w:rPr>
          <w:rFonts w:eastAsia="Times New Roman"/>
          <w:b/>
        </w:rPr>
      </w:pPr>
      <w:r w:rsidRPr="00E41013">
        <w:rPr>
          <w:rFonts w:eastAsia="Times New Roman"/>
          <w:b/>
        </w:rPr>
        <w:t>VI.              Course Schedule</w:t>
      </w:r>
    </w:p>
    <w:p w:rsidR="003375BF" w:rsidRPr="00E41013" w:rsidRDefault="003375BF" w:rsidP="003375BF">
      <w:pPr>
        <w:rPr>
          <w:rFonts w:eastAsia="Times New Roman"/>
          <w:b/>
        </w:rPr>
      </w:pPr>
    </w:p>
    <w:p w:rsidR="00184080" w:rsidRPr="00184080" w:rsidRDefault="00184080" w:rsidP="00184080">
      <w:pPr>
        <w:ind w:firstLine="720"/>
        <w:rPr>
          <w:rFonts w:eastAsia="Times New Roman"/>
        </w:rPr>
      </w:pPr>
      <w:r w:rsidRPr="00184080">
        <w:rPr>
          <w:rFonts w:eastAsia="Times New Roman"/>
        </w:rPr>
        <w:t xml:space="preserve">The following schedule is a tentative list of the lecture topics that are intended to be covered each week as well as the required readings for the week.  Since the schedule is tentative, the dates for specific topics and readings may be revised during the course.  Changes to the schedule will be announced in class.  </w:t>
      </w:r>
    </w:p>
    <w:p w:rsidR="00184080" w:rsidRPr="00184080" w:rsidRDefault="00184080" w:rsidP="00184080">
      <w:pPr>
        <w:keepNext/>
        <w:outlineLvl w:val="1"/>
        <w:rPr>
          <w:rFonts w:eastAsia="Times New Roman"/>
        </w:rPr>
      </w:pPr>
    </w:p>
    <w:p w:rsidR="0059441F" w:rsidRDefault="0059441F" w:rsidP="0059441F">
      <w:pPr>
        <w:keepNext/>
        <w:outlineLvl w:val="2"/>
        <w:rPr>
          <w:rFonts w:eastAsia="Times New Roman"/>
          <w:b/>
          <w:u w:val="single"/>
        </w:rPr>
      </w:pPr>
      <w:r w:rsidRPr="00184080">
        <w:rPr>
          <w:rFonts w:eastAsia="Times New Roman"/>
          <w:b/>
          <w:u w:val="single"/>
        </w:rPr>
        <w:t xml:space="preserve">Part I: Sociology </w:t>
      </w:r>
      <w:proofErr w:type="gramStart"/>
      <w:r w:rsidRPr="00184080">
        <w:rPr>
          <w:rFonts w:eastAsia="Times New Roman"/>
          <w:b/>
          <w:u w:val="single"/>
        </w:rPr>
        <w:t>As</w:t>
      </w:r>
      <w:proofErr w:type="gramEnd"/>
      <w:r w:rsidRPr="00184080">
        <w:rPr>
          <w:rFonts w:eastAsia="Times New Roman"/>
          <w:b/>
          <w:u w:val="single"/>
        </w:rPr>
        <w:t xml:space="preserve"> Social Science</w:t>
      </w:r>
    </w:p>
    <w:p w:rsidR="00872E06" w:rsidRPr="00872E06" w:rsidRDefault="00872E06" w:rsidP="0059441F">
      <w:pPr>
        <w:keepNext/>
        <w:outlineLvl w:val="2"/>
        <w:rPr>
          <w:rFonts w:eastAsia="Times New Roman"/>
        </w:rPr>
      </w:pPr>
    </w:p>
    <w:p w:rsidR="00294854" w:rsidRDefault="0059441F" w:rsidP="0059441F">
      <w:pPr>
        <w:rPr>
          <w:rFonts w:eastAsia="Times New Roman"/>
        </w:rPr>
      </w:pPr>
      <w:r w:rsidRPr="00E41013">
        <w:rPr>
          <w:rFonts w:eastAsia="Times New Roman"/>
        </w:rPr>
        <w:t xml:space="preserve">Week 1: </w:t>
      </w:r>
      <w:r w:rsidR="00294854">
        <w:rPr>
          <w:rFonts w:eastAsia="Times New Roman"/>
        </w:rPr>
        <w:t>Introduction to the Course</w:t>
      </w:r>
    </w:p>
    <w:p w:rsidR="007B34CB" w:rsidRDefault="007B34CB" w:rsidP="0059441F">
      <w:pPr>
        <w:rPr>
          <w:rFonts w:eastAsia="Times New Roman"/>
        </w:rPr>
      </w:pPr>
    </w:p>
    <w:p w:rsidR="00294854" w:rsidRDefault="00294854" w:rsidP="007B34CB">
      <w:pPr>
        <w:ind w:firstLine="720"/>
        <w:rPr>
          <w:rFonts w:eastAsia="Times New Roman"/>
        </w:rPr>
      </w:pPr>
      <w:r>
        <w:rPr>
          <w:rFonts w:eastAsia="Times New Roman"/>
        </w:rPr>
        <w:t>T</w:t>
      </w:r>
      <w:r w:rsidR="007B34CB">
        <w:rPr>
          <w:rFonts w:eastAsia="Times New Roman"/>
        </w:rPr>
        <w:t>uesday 8/2</w:t>
      </w:r>
      <w:r w:rsidR="0034212D">
        <w:rPr>
          <w:rFonts w:eastAsia="Times New Roman"/>
        </w:rPr>
        <w:t>8</w:t>
      </w:r>
      <w:r>
        <w:rPr>
          <w:rFonts w:eastAsia="Times New Roman"/>
        </w:rPr>
        <w:t>:  Welcome to Principles of Sociology!</w:t>
      </w:r>
    </w:p>
    <w:p w:rsidR="007B34CB" w:rsidRDefault="007B34CB" w:rsidP="007B34CB">
      <w:pPr>
        <w:ind w:firstLine="720"/>
        <w:rPr>
          <w:rFonts w:eastAsia="Times New Roman"/>
        </w:rPr>
      </w:pPr>
      <w:r>
        <w:rPr>
          <w:rFonts w:eastAsia="Times New Roman"/>
        </w:rPr>
        <w:t>Thursday 8/30: The Sociological Perspective</w:t>
      </w:r>
    </w:p>
    <w:p w:rsidR="00294854" w:rsidRDefault="00294854" w:rsidP="0059441F">
      <w:pPr>
        <w:rPr>
          <w:rFonts w:eastAsia="Times New Roman"/>
        </w:rPr>
      </w:pPr>
    </w:p>
    <w:p w:rsidR="007B34CB" w:rsidRDefault="007B34CB" w:rsidP="007B34CB">
      <w:pPr>
        <w:ind w:firstLine="720"/>
        <w:rPr>
          <w:rFonts w:eastAsia="Times New Roman"/>
        </w:rPr>
      </w:pPr>
      <w:r w:rsidRPr="00184080">
        <w:rPr>
          <w:rFonts w:eastAsia="Times New Roman"/>
        </w:rPr>
        <w:t xml:space="preserve">Readings: </w:t>
      </w:r>
      <w:r>
        <w:rPr>
          <w:rFonts w:eastAsia="Times New Roman"/>
        </w:rPr>
        <w:t>Ferguson readings 1, 2, and 3</w:t>
      </w:r>
    </w:p>
    <w:p w:rsidR="007B34CB" w:rsidRDefault="007B34CB" w:rsidP="0059441F">
      <w:pPr>
        <w:rPr>
          <w:rFonts w:eastAsia="Times New Roman"/>
        </w:rPr>
      </w:pPr>
    </w:p>
    <w:p w:rsidR="0059441F" w:rsidRDefault="00294854" w:rsidP="0059441F">
      <w:pPr>
        <w:rPr>
          <w:rFonts w:eastAsia="Times New Roman"/>
        </w:rPr>
      </w:pPr>
      <w:r>
        <w:rPr>
          <w:rFonts w:eastAsia="Times New Roman"/>
        </w:rPr>
        <w:t xml:space="preserve">Week </w:t>
      </w:r>
      <w:r w:rsidR="007B34CB">
        <w:rPr>
          <w:rFonts w:eastAsia="Times New Roman"/>
        </w:rPr>
        <w:t>2</w:t>
      </w:r>
      <w:r w:rsidR="0059441F" w:rsidRPr="00E41013">
        <w:rPr>
          <w:rFonts w:eastAsia="Times New Roman"/>
        </w:rPr>
        <w:t>: Sociological Theory</w:t>
      </w:r>
    </w:p>
    <w:p w:rsidR="00DB0978" w:rsidRPr="00E41013" w:rsidRDefault="00DB0978" w:rsidP="0059441F">
      <w:pPr>
        <w:rPr>
          <w:rFonts w:eastAsia="Times New Roman"/>
        </w:rPr>
      </w:pPr>
    </w:p>
    <w:p w:rsidR="0059441F" w:rsidRPr="00E41013" w:rsidRDefault="00DB0978" w:rsidP="00DB0978">
      <w:pPr>
        <w:ind w:firstLine="720"/>
        <w:rPr>
          <w:rFonts w:eastAsia="Times New Roman"/>
        </w:rPr>
      </w:pPr>
      <w:r>
        <w:rPr>
          <w:rFonts w:eastAsia="Times New Roman"/>
        </w:rPr>
        <w:lastRenderedPageBreak/>
        <w:t>Tuesday</w:t>
      </w:r>
      <w:r w:rsidR="00294854">
        <w:rPr>
          <w:rFonts w:eastAsia="Times New Roman"/>
        </w:rPr>
        <w:t xml:space="preserve"> </w:t>
      </w:r>
      <w:r>
        <w:rPr>
          <w:rFonts w:eastAsia="Times New Roman"/>
        </w:rPr>
        <w:t>9/4</w:t>
      </w:r>
      <w:r w:rsidR="0059441F" w:rsidRPr="00E41013">
        <w:rPr>
          <w:rFonts w:eastAsia="Times New Roman"/>
        </w:rPr>
        <w:t>: Deductive and Inductive Theory</w:t>
      </w:r>
    </w:p>
    <w:p w:rsidR="0059441F" w:rsidRPr="00E41013" w:rsidRDefault="00DB0978" w:rsidP="00DB0978">
      <w:pPr>
        <w:ind w:firstLine="720"/>
        <w:rPr>
          <w:rFonts w:eastAsia="Times New Roman"/>
        </w:rPr>
      </w:pPr>
      <w:r>
        <w:rPr>
          <w:rFonts w:eastAsia="Times New Roman"/>
        </w:rPr>
        <w:t>Thursday 9/6</w:t>
      </w:r>
      <w:r w:rsidR="0059441F" w:rsidRPr="00E41013">
        <w:rPr>
          <w:rFonts w:eastAsia="Times New Roman"/>
        </w:rPr>
        <w:t>: Durkheim’s Theory of Suicide</w:t>
      </w:r>
    </w:p>
    <w:p w:rsidR="0059441F" w:rsidRPr="00E41013" w:rsidRDefault="0059441F" w:rsidP="0059441F">
      <w:pPr>
        <w:rPr>
          <w:rFonts w:eastAsia="Times New Roman"/>
        </w:rPr>
      </w:pPr>
    </w:p>
    <w:p w:rsidR="0059441F" w:rsidRPr="00E41013" w:rsidRDefault="0059441F" w:rsidP="0059441F">
      <w:pPr>
        <w:rPr>
          <w:rFonts w:eastAsia="Times New Roman"/>
        </w:rPr>
      </w:pPr>
      <w:r w:rsidRPr="00E41013">
        <w:rPr>
          <w:rFonts w:eastAsia="Times New Roman"/>
        </w:rPr>
        <w:tab/>
        <w:t xml:space="preserve">Readings: </w:t>
      </w:r>
    </w:p>
    <w:p w:rsidR="0059441F" w:rsidRDefault="0059441F" w:rsidP="0059441F">
      <w:pPr>
        <w:pStyle w:val="ListParagraph"/>
        <w:numPr>
          <w:ilvl w:val="0"/>
          <w:numId w:val="8"/>
        </w:numPr>
        <w:rPr>
          <w:sz w:val="24"/>
          <w:szCs w:val="24"/>
        </w:rPr>
      </w:pPr>
      <w:r w:rsidRPr="00E41013">
        <w:rPr>
          <w:sz w:val="24"/>
          <w:szCs w:val="24"/>
        </w:rPr>
        <w:t>Ferguson reading 7</w:t>
      </w:r>
    </w:p>
    <w:p w:rsidR="0059441F" w:rsidRPr="00E41013" w:rsidRDefault="0059441F" w:rsidP="0059441F">
      <w:pPr>
        <w:pStyle w:val="ListParagraph"/>
        <w:numPr>
          <w:ilvl w:val="0"/>
          <w:numId w:val="8"/>
        </w:numPr>
        <w:rPr>
          <w:sz w:val="24"/>
          <w:szCs w:val="24"/>
        </w:rPr>
      </w:pPr>
      <w:r w:rsidRPr="0059441F">
        <w:rPr>
          <w:rFonts w:eastAsiaTheme="minorHAnsi"/>
          <w:bCs/>
          <w:sz w:val="24"/>
          <w:szCs w:val="24"/>
          <w:lang w:val="en"/>
        </w:rPr>
        <w:t xml:space="preserve">“Inductive or Deductive? Two Different Approaches”, on-line at </w:t>
      </w:r>
      <w:hyperlink r:id="rId9" w:history="1">
        <w:r w:rsidR="00DB0978" w:rsidRPr="008E53D0">
          <w:rPr>
            <w:rStyle w:val="Hyperlink"/>
            <w:rFonts w:eastAsiaTheme="minorHAnsi"/>
            <w:bCs/>
            <w:sz w:val="24"/>
            <w:szCs w:val="24"/>
            <w:lang w:val="en"/>
          </w:rPr>
          <w:t>http://2012books.lardbucket.org/books/sociological-inquiry-principles-qualitative-and-quantitative-methods/s05-03-inductive-or-deductive-two-dif.html</w:t>
        </w:r>
      </w:hyperlink>
    </w:p>
    <w:p w:rsidR="001E56EE" w:rsidRPr="00DB0978" w:rsidRDefault="001E56EE" w:rsidP="001E56EE">
      <w:pPr>
        <w:pStyle w:val="ListParagraph"/>
        <w:numPr>
          <w:ilvl w:val="0"/>
          <w:numId w:val="8"/>
        </w:numPr>
        <w:rPr>
          <w:sz w:val="24"/>
          <w:szCs w:val="24"/>
        </w:rPr>
      </w:pPr>
      <w:r w:rsidRPr="000B4E0A">
        <w:rPr>
          <w:sz w:val="24"/>
          <w:szCs w:val="24"/>
        </w:rPr>
        <w:t>Quality Research International, “</w:t>
      </w:r>
      <w:r w:rsidRPr="000B4E0A">
        <w:rPr>
          <w:bCs/>
          <w:sz w:val="24"/>
          <w:szCs w:val="24"/>
        </w:rPr>
        <w:t xml:space="preserve">Case Study: Durkheim's study of suicide: inductive or deductive?” on-line at </w:t>
      </w:r>
      <w:hyperlink r:id="rId10" w:history="1">
        <w:r w:rsidRPr="000B4E0A">
          <w:rPr>
            <w:rStyle w:val="Hyperlink"/>
            <w:bCs/>
            <w:sz w:val="24"/>
            <w:szCs w:val="24"/>
          </w:rPr>
          <w:t>http://www.qualityresearchinternational.com/methodology/RRW2pt2Casestudydurkheim.php</w:t>
        </w:r>
      </w:hyperlink>
      <w:r w:rsidRPr="000B4E0A">
        <w:rPr>
          <w:bCs/>
          <w:sz w:val="24"/>
          <w:szCs w:val="24"/>
        </w:rPr>
        <w:t xml:space="preserve"> </w:t>
      </w:r>
    </w:p>
    <w:p w:rsidR="00DB0978" w:rsidRPr="00DB0978" w:rsidRDefault="00DB0978" w:rsidP="00DB0978">
      <w:pPr>
        <w:pStyle w:val="ListParagraph"/>
        <w:numPr>
          <w:ilvl w:val="0"/>
          <w:numId w:val="8"/>
        </w:numPr>
        <w:rPr>
          <w:sz w:val="24"/>
          <w:szCs w:val="24"/>
        </w:rPr>
      </w:pPr>
      <w:r w:rsidRPr="00DB0978">
        <w:rPr>
          <w:sz w:val="24"/>
          <w:szCs w:val="24"/>
        </w:rPr>
        <w:t xml:space="preserve">Act for Libraries, “What are Emile Durkheim’s Four Types of Suicide?”, on-line at </w:t>
      </w:r>
      <w:hyperlink r:id="rId11" w:history="1">
        <w:r w:rsidRPr="008E53D0">
          <w:rPr>
            <w:rStyle w:val="Hyperlink"/>
            <w:sz w:val="24"/>
            <w:szCs w:val="24"/>
          </w:rPr>
          <w:t>http://www.actforlibraries.org/what-are-emile-durkheims-four-types-of-suicide/</w:t>
        </w:r>
      </w:hyperlink>
      <w:r>
        <w:rPr>
          <w:sz w:val="24"/>
          <w:szCs w:val="24"/>
        </w:rPr>
        <w:t xml:space="preserve"> </w:t>
      </w:r>
      <w:r w:rsidRPr="00DB0978">
        <w:rPr>
          <w:sz w:val="24"/>
          <w:szCs w:val="24"/>
        </w:rPr>
        <w:t xml:space="preserve"> </w:t>
      </w:r>
    </w:p>
    <w:p w:rsidR="0059441F" w:rsidRPr="00E41013" w:rsidRDefault="0059441F" w:rsidP="0059441F">
      <w:pPr>
        <w:rPr>
          <w:rFonts w:eastAsia="Times New Roman"/>
        </w:rPr>
      </w:pPr>
    </w:p>
    <w:p w:rsidR="0059441F" w:rsidRDefault="00294854" w:rsidP="0059441F">
      <w:pPr>
        <w:rPr>
          <w:rFonts w:eastAsia="Times New Roman"/>
        </w:rPr>
      </w:pPr>
      <w:r>
        <w:rPr>
          <w:rFonts w:eastAsia="Times New Roman"/>
        </w:rPr>
        <w:t xml:space="preserve">Week </w:t>
      </w:r>
      <w:r w:rsidR="00DB0978">
        <w:rPr>
          <w:rFonts w:eastAsia="Times New Roman"/>
        </w:rPr>
        <w:t>3</w:t>
      </w:r>
      <w:r w:rsidR="0059441F" w:rsidRPr="00E41013">
        <w:rPr>
          <w:rFonts w:eastAsia="Times New Roman"/>
        </w:rPr>
        <w:t>: Research Methods</w:t>
      </w:r>
    </w:p>
    <w:p w:rsidR="00DB0978" w:rsidRPr="00E41013" w:rsidRDefault="00DB0978" w:rsidP="0059441F">
      <w:pPr>
        <w:rPr>
          <w:rFonts w:eastAsia="Times New Roman"/>
        </w:rPr>
      </w:pPr>
    </w:p>
    <w:p w:rsidR="0059441F" w:rsidRPr="00E41013" w:rsidRDefault="00DB0978" w:rsidP="00DB0978">
      <w:pPr>
        <w:ind w:firstLine="720"/>
        <w:rPr>
          <w:rFonts w:eastAsia="Times New Roman"/>
        </w:rPr>
      </w:pPr>
      <w:r>
        <w:rPr>
          <w:rFonts w:eastAsia="Times New Roman"/>
        </w:rPr>
        <w:t>Tuesday</w:t>
      </w:r>
      <w:r w:rsidR="00294854">
        <w:rPr>
          <w:rFonts w:eastAsia="Times New Roman"/>
        </w:rPr>
        <w:t xml:space="preserve"> </w:t>
      </w:r>
      <w:r w:rsidR="00872E06">
        <w:rPr>
          <w:rFonts w:eastAsia="Times New Roman"/>
        </w:rPr>
        <w:t>9/11</w:t>
      </w:r>
      <w:r w:rsidR="0059441F" w:rsidRPr="00E41013">
        <w:rPr>
          <w:rFonts w:eastAsia="Times New Roman"/>
        </w:rPr>
        <w:t xml:space="preserve">: </w:t>
      </w:r>
      <w:r w:rsidR="006A05B6">
        <w:rPr>
          <w:rFonts w:eastAsia="Times New Roman"/>
        </w:rPr>
        <w:t xml:space="preserve">Sampling and </w:t>
      </w:r>
      <w:r w:rsidR="0059441F" w:rsidRPr="00E41013">
        <w:rPr>
          <w:rFonts w:eastAsia="Times New Roman"/>
        </w:rPr>
        <w:t xml:space="preserve">Quantitative Research </w:t>
      </w:r>
    </w:p>
    <w:p w:rsidR="0059441F" w:rsidRPr="00E41013" w:rsidRDefault="00DB0978" w:rsidP="00DB0978">
      <w:pPr>
        <w:ind w:firstLine="720"/>
        <w:rPr>
          <w:rFonts w:eastAsia="Times New Roman"/>
        </w:rPr>
      </w:pPr>
      <w:r>
        <w:rPr>
          <w:rFonts w:eastAsia="Times New Roman"/>
        </w:rPr>
        <w:t xml:space="preserve">Thursday </w:t>
      </w:r>
      <w:r w:rsidR="00872E06">
        <w:rPr>
          <w:rFonts w:eastAsia="Times New Roman"/>
        </w:rPr>
        <w:t>9/13</w:t>
      </w:r>
      <w:r w:rsidR="0059441F" w:rsidRPr="00E41013">
        <w:rPr>
          <w:rFonts w:eastAsia="Times New Roman"/>
        </w:rPr>
        <w:t xml:space="preserve">: </w:t>
      </w:r>
      <w:r w:rsidR="006A05B6">
        <w:rPr>
          <w:rFonts w:eastAsia="Times New Roman"/>
        </w:rPr>
        <w:t>Experimental Research and Qualitative Research</w:t>
      </w:r>
    </w:p>
    <w:p w:rsidR="0059441F" w:rsidRPr="00E41013" w:rsidRDefault="0059441F" w:rsidP="0059441F">
      <w:pPr>
        <w:ind w:left="1080"/>
        <w:rPr>
          <w:rFonts w:eastAsia="Times New Roman"/>
        </w:rPr>
      </w:pPr>
    </w:p>
    <w:p w:rsidR="0059441F" w:rsidRPr="00E41013" w:rsidRDefault="0059441F" w:rsidP="0059441F">
      <w:pPr>
        <w:rPr>
          <w:rFonts w:eastAsia="Times New Roman"/>
        </w:rPr>
      </w:pPr>
      <w:r w:rsidRPr="00E41013">
        <w:rPr>
          <w:rFonts w:eastAsia="Times New Roman"/>
        </w:rPr>
        <w:tab/>
        <w:t xml:space="preserve">Readings: </w:t>
      </w:r>
    </w:p>
    <w:p w:rsidR="0059441F" w:rsidRPr="00E41013" w:rsidRDefault="0059441F" w:rsidP="0059441F">
      <w:pPr>
        <w:pStyle w:val="ListParagraph"/>
        <w:numPr>
          <w:ilvl w:val="0"/>
          <w:numId w:val="9"/>
        </w:numPr>
        <w:rPr>
          <w:sz w:val="24"/>
          <w:szCs w:val="24"/>
        </w:rPr>
      </w:pPr>
      <w:r w:rsidRPr="00E41013">
        <w:rPr>
          <w:sz w:val="24"/>
          <w:szCs w:val="24"/>
        </w:rPr>
        <w:t>Ferguson reading 8</w:t>
      </w:r>
    </w:p>
    <w:p w:rsidR="0059441F" w:rsidRPr="00E41013" w:rsidRDefault="0059441F" w:rsidP="0059441F">
      <w:pPr>
        <w:pStyle w:val="ListParagraph"/>
        <w:numPr>
          <w:ilvl w:val="0"/>
          <w:numId w:val="9"/>
        </w:numPr>
        <w:rPr>
          <w:sz w:val="24"/>
          <w:szCs w:val="24"/>
        </w:rPr>
      </w:pPr>
      <w:r w:rsidRPr="00E41013">
        <w:rPr>
          <w:sz w:val="24"/>
          <w:szCs w:val="24"/>
        </w:rPr>
        <w:t>Grimes, “If You Want to Observe ‘</w:t>
      </w:r>
      <w:proofErr w:type="spellStart"/>
      <w:r w:rsidRPr="00E41013">
        <w:rPr>
          <w:sz w:val="24"/>
          <w:szCs w:val="24"/>
        </w:rPr>
        <w:t>Em</w:t>
      </w:r>
      <w:proofErr w:type="spellEnd"/>
      <w:r w:rsidRPr="00E41013">
        <w:rPr>
          <w:sz w:val="24"/>
          <w:szCs w:val="24"/>
        </w:rPr>
        <w:t>, Join ‘</w:t>
      </w:r>
      <w:proofErr w:type="spellStart"/>
      <w:r w:rsidRPr="00E41013">
        <w:rPr>
          <w:sz w:val="24"/>
          <w:szCs w:val="24"/>
        </w:rPr>
        <w:t>Em</w:t>
      </w:r>
      <w:proofErr w:type="spellEnd"/>
      <w:r w:rsidRPr="00E41013">
        <w:rPr>
          <w:sz w:val="24"/>
          <w:szCs w:val="24"/>
        </w:rPr>
        <w:t xml:space="preserve">,” The New York Times, June 16, 2008, at </w:t>
      </w:r>
      <w:hyperlink r:id="rId12" w:history="1">
        <w:r w:rsidRPr="00E41013">
          <w:rPr>
            <w:rStyle w:val="Hyperlink"/>
            <w:sz w:val="24"/>
            <w:szCs w:val="24"/>
          </w:rPr>
          <w:t>http://www.nytimes.com/2008/01/16/books/16grimes.html?_r=0</w:t>
        </w:r>
      </w:hyperlink>
    </w:p>
    <w:p w:rsidR="0059441F" w:rsidRPr="00E41013" w:rsidRDefault="0059441F" w:rsidP="0059441F">
      <w:pPr>
        <w:pStyle w:val="ListParagraph"/>
        <w:ind w:left="1080"/>
        <w:rPr>
          <w:sz w:val="24"/>
          <w:szCs w:val="24"/>
        </w:rPr>
      </w:pPr>
    </w:p>
    <w:p w:rsidR="0059441F" w:rsidRPr="00DD6E82" w:rsidRDefault="0059441F" w:rsidP="0059441F">
      <w:pPr>
        <w:rPr>
          <w:rFonts w:eastAsia="Times New Roman"/>
          <w:b/>
        </w:rPr>
      </w:pPr>
      <w:r w:rsidRPr="00E41013">
        <w:rPr>
          <w:rFonts w:eastAsia="Times New Roman"/>
        </w:rPr>
        <w:tab/>
      </w:r>
      <w:r w:rsidRPr="00DD6E82">
        <w:rPr>
          <w:rFonts w:eastAsia="Times New Roman"/>
          <w:b/>
        </w:rPr>
        <w:t>Assignment 1 handed out:</w:t>
      </w:r>
      <w:r w:rsidR="005607F2" w:rsidRPr="00DD6E82">
        <w:rPr>
          <w:rFonts w:eastAsia="Times New Roman"/>
          <w:b/>
        </w:rPr>
        <w:t xml:space="preserve"> due </w:t>
      </w:r>
      <w:r w:rsidR="00872E06" w:rsidRPr="00DD6E82">
        <w:rPr>
          <w:rFonts w:eastAsia="Times New Roman"/>
          <w:b/>
        </w:rPr>
        <w:t>9/20</w:t>
      </w:r>
    </w:p>
    <w:p w:rsidR="0059441F" w:rsidRPr="00E41013" w:rsidRDefault="0059441F" w:rsidP="0059441F">
      <w:pPr>
        <w:rPr>
          <w:rFonts w:eastAsia="Times New Roman"/>
        </w:rPr>
      </w:pPr>
    </w:p>
    <w:p w:rsidR="0059441F" w:rsidRDefault="0059441F" w:rsidP="0059441F">
      <w:pPr>
        <w:rPr>
          <w:rFonts w:eastAsia="Times New Roman"/>
        </w:rPr>
      </w:pPr>
      <w:r w:rsidRPr="00E41013">
        <w:rPr>
          <w:rFonts w:eastAsia="Times New Roman"/>
        </w:rPr>
        <w:t xml:space="preserve">Week </w:t>
      </w:r>
      <w:r w:rsidR="00067B6E">
        <w:rPr>
          <w:rFonts w:eastAsia="Times New Roman"/>
        </w:rPr>
        <w:t>4</w:t>
      </w:r>
      <w:r w:rsidRPr="00E41013">
        <w:rPr>
          <w:rFonts w:eastAsia="Times New Roman"/>
        </w:rPr>
        <w:t>: Theoretical Perspectives</w:t>
      </w:r>
    </w:p>
    <w:p w:rsidR="00872E06" w:rsidRPr="00E41013" w:rsidRDefault="00872E06" w:rsidP="0059441F">
      <w:pPr>
        <w:rPr>
          <w:rFonts w:eastAsia="Times New Roman"/>
        </w:rPr>
      </w:pPr>
    </w:p>
    <w:p w:rsidR="0059441F" w:rsidRPr="00E41013" w:rsidRDefault="00DB0978" w:rsidP="00872E06">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9/18</w:t>
      </w:r>
      <w:r w:rsidR="0059441F" w:rsidRPr="00E41013">
        <w:rPr>
          <w:rFonts w:eastAsia="Times New Roman"/>
        </w:rPr>
        <w:t>: The Functionalist Perspective</w:t>
      </w:r>
    </w:p>
    <w:p w:rsidR="0059441F" w:rsidRPr="00E41013" w:rsidRDefault="00DB0978" w:rsidP="00872E06">
      <w:pPr>
        <w:ind w:firstLine="720"/>
        <w:rPr>
          <w:rFonts w:eastAsia="Times New Roman"/>
        </w:rPr>
      </w:pPr>
      <w:r>
        <w:rPr>
          <w:rFonts w:eastAsia="Times New Roman"/>
        </w:rPr>
        <w:t xml:space="preserve">Thursday </w:t>
      </w:r>
      <w:r w:rsidR="00872E06">
        <w:rPr>
          <w:rFonts w:eastAsia="Times New Roman"/>
        </w:rPr>
        <w:t>9/20</w:t>
      </w:r>
      <w:r w:rsidR="0059441F" w:rsidRPr="00E41013">
        <w:rPr>
          <w:rFonts w:eastAsia="Times New Roman"/>
        </w:rPr>
        <w:t xml:space="preserve">: The </w:t>
      </w:r>
      <w:r w:rsidR="00872E06">
        <w:rPr>
          <w:rFonts w:eastAsia="Times New Roman"/>
        </w:rPr>
        <w:t xml:space="preserve">Conflict and </w:t>
      </w:r>
      <w:r w:rsidR="0059441F" w:rsidRPr="00E41013">
        <w:rPr>
          <w:rFonts w:eastAsia="Times New Roman"/>
        </w:rPr>
        <w:t>Symbolic Interactionist Perspective</w:t>
      </w:r>
      <w:r w:rsidR="00872E06">
        <w:rPr>
          <w:rFonts w:eastAsia="Times New Roman"/>
        </w:rPr>
        <w:t>s</w:t>
      </w:r>
    </w:p>
    <w:p w:rsidR="0059441F" w:rsidRPr="00E41013" w:rsidRDefault="0059441F" w:rsidP="0059441F">
      <w:pPr>
        <w:ind w:left="1080"/>
        <w:rPr>
          <w:rFonts w:eastAsia="Times New Roman"/>
        </w:rPr>
      </w:pPr>
    </w:p>
    <w:p w:rsidR="0059441F" w:rsidRPr="00E41013" w:rsidRDefault="0059441F" w:rsidP="0059441F">
      <w:pPr>
        <w:ind w:left="720"/>
        <w:rPr>
          <w:rFonts w:eastAsia="Times New Roman"/>
        </w:rPr>
      </w:pPr>
      <w:r w:rsidRPr="00E41013">
        <w:rPr>
          <w:rFonts w:eastAsia="Times New Roman"/>
        </w:rPr>
        <w:t>Readings: Ferguson readings 4, 5, 19, 38, and 40</w:t>
      </w:r>
    </w:p>
    <w:p w:rsidR="0059441F" w:rsidRPr="00E41013" w:rsidRDefault="0059441F" w:rsidP="0059441F">
      <w:pPr>
        <w:rPr>
          <w:rFonts w:eastAsia="Times New Roman"/>
        </w:rPr>
      </w:pPr>
    </w:p>
    <w:p w:rsidR="0059441F" w:rsidRPr="00DD6E82" w:rsidRDefault="001E56EE" w:rsidP="0059441F">
      <w:pPr>
        <w:rPr>
          <w:rFonts w:eastAsia="Times New Roman"/>
          <w:b/>
        </w:rPr>
      </w:pPr>
      <w:r>
        <w:rPr>
          <w:rFonts w:eastAsia="Times New Roman"/>
        </w:rPr>
        <w:tab/>
      </w:r>
      <w:r w:rsidR="005607F2" w:rsidRPr="00DD6E82">
        <w:rPr>
          <w:rFonts w:eastAsia="Times New Roman"/>
          <w:b/>
        </w:rPr>
        <w:t xml:space="preserve">Exam 1 handed out; due </w:t>
      </w:r>
      <w:r w:rsidR="00872E06" w:rsidRPr="00DD6E82">
        <w:rPr>
          <w:rFonts w:eastAsia="Times New Roman"/>
          <w:b/>
        </w:rPr>
        <w:t>9/27</w:t>
      </w:r>
    </w:p>
    <w:p w:rsidR="0059441F" w:rsidRPr="00E41013" w:rsidRDefault="0059441F" w:rsidP="0059441F">
      <w:pPr>
        <w:rPr>
          <w:rFonts w:eastAsia="Times New Roman"/>
        </w:rPr>
      </w:pPr>
    </w:p>
    <w:p w:rsidR="0059441F" w:rsidRPr="00E41013" w:rsidRDefault="0059441F" w:rsidP="0059441F">
      <w:pPr>
        <w:rPr>
          <w:rFonts w:eastAsia="Times New Roman"/>
          <w:b/>
          <w:u w:val="single"/>
        </w:rPr>
      </w:pPr>
      <w:r w:rsidRPr="00E41013">
        <w:rPr>
          <w:rFonts w:eastAsia="Times New Roman"/>
          <w:b/>
          <w:u w:val="single"/>
        </w:rPr>
        <w:t>Part II: Culture and Social Structure</w:t>
      </w:r>
    </w:p>
    <w:p w:rsidR="004D18EA" w:rsidRDefault="004D18EA" w:rsidP="0059441F">
      <w:pPr>
        <w:rPr>
          <w:rFonts w:eastAsia="Times New Roman"/>
        </w:rPr>
      </w:pPr>
    </w:p>
    <w:p w:rsidR="0059441F" w:rsidRDefault="00DC3BBA" w:rsidP="0059441F">
      <w:pPr>
        <w:rPr>
          <w:rFonts w:eastAsia="Times New Roman"/>
        </w:rPr>
      </w:pPr>
      <w:r>
        <w:rPr>
          <w:rFonts w:eastAsia="Times New Roman"/>
        </w:rPr>
        <w:t xml:space="preserve">Week </w:t>
      </w:r>
      <w:r w:rsidR="00067B6E">
        <w:rPr>
          <w:rFonts w:eastAsia="Times New Roman"/>
        </w:rPr>
        <w:t>5</w:t>
      </w:r>
      <w:r w:rsidR="0059441F" w:rsidRPr="00E41013">
        <w:rPr>
          <w:rFonts w:eastAsia="Times New Roman"/>
        </w:rPr>
        <w:t>: Culture</w:t>
      </w:r>
    </w:p>
    <w:p w:rsidR="00872E06" w:rsidRPr="00E41013" w:rsidRDefault="00872E06" w:rsidP="0059441F">
      <w:pPr>
        <w:rPr>
          <w:rFonts w:eastAsia="Times New Roman"/>
        </w:rPr>
      </w:pPr>
    </w:p>
    <w:p w:rsidR="0059441F" w:rsidRPr="00DC3BBA" w:rsidRDefault="00DB0978" w:rsidP="00872E06">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9/25</w:t>
      </w:r>
      <w:r w:rsidR="0059441F" w:rsidRPr="00E41013">
        <w:rPr>
          <w:rFonts w:eastAsia="Times New Roman"/>
        </w:rPr>
        <w:t xml:space="preserve">: </w:t>
      </w:r>
      <w:r w:rsidR="00DC3BBA">
        <w:rPr>
          <w:rFonts w:eastAsia="Times New Roman"/>
        </w:rPr>
        <w:t>Culture</w:t>
      </w:r>
    </w:p>
    <w:p w:rsidR="0059441F" w:rsidRPr="00DC3BBA" w:rsidRDefault="00DB0978" w:rsidP="00872E06">
      <w:pPr>
        <w:ind w:firstLine="720"/>
        <w:rPr>
          <w:rFonts w:eastAsia="Times New Roman"/>
        </w:rPr>
      </w:pPr>
      <w:r>
        <w:rPr>
          <w:rFonts w:eastAsia="Times New Roman"/>
        </w:rPr>
        <w:t xml:space="preserve">Thursday </w:t>
      </w:r>
      <w:r w:rsidR="00872E06">
        <w:rPr>
          <w:rFonts w:eastAsia="Times New Roman"/>
        </w:rPr>
        <w:t>9/27</w:t>
      </w:r>
      <w:r w:rsidR="0059441F" w:rsidRPr="00E41013">
        <w:rPr>
          <w:rFonts w:eastAsia="Times New Roman"/>
        </w:rPr>
        <w:t xml:space="preserve">: </w:t>
      </w:r>
      <w:r w:rsidR="00DC3BBA">
        <w:rPr>
          <w:rFonts w:eastAsia="Times New Roman"/>
        </w:rPr>
        <w:t>Subcultures and Countercultures</w:t>
      </w:r>
    </w:p>
    <w:p w:rsidR="0059441F" w:rsidRPr="00E41013" w:rsidRDefault="0059441F" w:rsidP="0059441F">
      <w:pPr>
        <w:ind w:left="720"/>
        <w:rPr>
          <w:rFonts w:eastAsia="Times New Roman"/>
        </w:rPr>
      </w:pPr>
    </w:p>
    <w:p w:rsidR="0059441F" w:rsidRPr="00E41013" w:rsidRDefault="0059441F" w:rsidP="0059441F">
      <w:pPr>
        <w:ind w:left="720"/>
        <w:rPr>
          <w:rFonts w:eastAsia="Times New Roman"/>
        </w:rPr>
      </w:pPr>
      <w:r w:rsidRPr="00E41013">
        <w:rPr>
          <w:rFonts w:eastAsia="Times New Roman"/>
        </w:rPr>
        <w:t>Readings: Ferguson readings 10 and 11</w:t>
      </w:r>
    </w:p>
    <w:p w:rsidR="0059441F" w:rsidRPr="00E41013" w:rsidRDefault="0059441F" w:rsidP="0059441F">
      <w:pPr>
        <w:ind w:left="720"/>
        <w:rPr>
          <w:rFonts w:eastAsia="Times New Roman"/>
        </w:rPr>
      </w:pPr>
    </w:p>
    <w:p w:rsidR="0059441F" w:rsidRDefault="00DC3BBA" w:rsidP="0059441F">
      <w:pPr>
        <w:rPr>
          <w:rFonts w:eastAsia="Times New Roman"/>
        </w:rPr>
      </w:pPr>
      <w:r>
        <w:rPr>
          <w:rFonts w:eastAsia="Times New Roman"/>
        </w:rPr>
        <w:t xml:space="preserve">Week </w:t>
      </w:r>
      <w:r w:rsidR="00067B6E">
        <w:rPr>
          <w:rFonts w:eastAsia="Times New Roman"/>
        </w:rPr>
        <w:t>6</w:t>
      </w:r>
      <w:r w:rsidR="0059441F" w:rsidRPr="00E41013">
        <w:rPr>
          <w:rFonts w:eastAsia="Times New Roman"/>
        </w:rPr>
        <w:t xml:space="preserve">: </w:t>
      </w:r>
      <w:r>
        <w:rPr>
          <w:rFonts w:eastAsia="Times New Roman"/>
        </w:rPr>
        <w:t xml:space="preserve">Social Norms and </w:t>
      </w:r>
      <w:r w:rsidR="0059441F" w:rsidRPr="00E41013">
        <w:rPr>
          <w:rFonts w:eastAsia="Times New Roman"/>
        </w:rPr>
        <w:t>Socialization</w:t>
      </w:r>
    </w:p>
    <w:p w:rsidR="00872E06" w:rsidRPr="00E41013" w:rsidRDefault="00872E06" w:rsidP="0059441F">
      <w:pPr>
        <w:rPr>
          <w:rFonts w:eastAsia="Times New Roman"/>
        </w:rPr>
      </w:pPr>
    </w:p>
    <w:p w:rsidR="0059441F" w:rsidRPr="00E41013" w:rsidRDefault="00DB0978" w:rsidP="00872E06">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10/2</w:t>
      </w:r>
      <w:r w:rsidR="0059441F" w:rsidRPr="00E41013">
        <w:rPr>
          <w:rFonts w:eastAsia="Times New Roman"/>
        </w:rPr>
        <w:t xml:space="preserve">: </w:t>
      </w:r>
      <w:r w:rsidR="00DC3BBA">
        <w:rPr>
          <w:rFonts w:eastAsia="Times New Roman"/>
        </w:rPr>
        <w:t>Social Norms</w:t>
      </w:r>
    </w:p>
    <w:p w:rsidR="0059441F" w:rsidRPr="00E41013" w:rsidRDefault="00DB0978" w:rsidP="00872E06">
      <w:pPr>
        <w:ind w:firstLine="720"/>
        <w:rPr>
          <w:rFonts w:eastAsia="Times New Roman"/>
        </w:rPr>
      </w:pPr>
      <w:r>
        <w:rPr>
          <w:rFonts w:eastAsia="Times New Roman"/>
        </w:rPr>
        <w:t xml:space="preserve">Thursday </w:t>
      </w:r>
      <w:r w:rsidR="00872E06">
        <w:rPr>
          <w:rFonts w:eastAsia="Times New Roman"/>
        </w:rPr>
        <w:t>10/4</w:t>
      </w:r>
      <w:r w:rsidR="0059441F" w:rsidRPr="00E41013">
        <w:rPr>
          <w:rFonts w:eastAsia="Times New Roman"/>
        </w:rPr>
        <w:t xml:space="preserve">: Socialization </w:t>
      </w:r>
    </w:p>
    <w:p w:rsidR="0059441F" w:rsidRPr="00E41013" w:rsidRDefault="0059441F" w:rsidP="0059441F">
      <w:pPr>
        <w:rPr>
          <w:rFonts w:eastAsia="Times New Roman"/>
        </w:rPr>
      </w:pPr>
    </w:p>
    <w:p w:rsidR="0059441F" w:rsidRPr="00E41013" w:rsidRDefault="0059441F" w:rsidP="0059441F">
      <w:pPr>
        <w:rPr>
          <w:rFonts w:eastAsia="Times New Roman"/>
        </w:rPr>
      </w:pPr>
      <w:r w:rsidRPr="00E41013">
        <w:rPr>
          <w:rFonts w:eastAsia="Times New Roman"/>
        </w:rPr>
        <w:tab/>
        <w:t>Readings: Ferguson reading</w:t>
      </w:r>
      <w:r>
        <w:rPr>
          <w:rFonts w:eastAsia="Times New Roman"/>
        </w:rPr>
        <w:t>s</w:t>
      </w:r>
      <w:r w:rsidRPr="00E41013">
        <w:rPr>
          <w:rFonts w:eastAsia="Times New Roman"/>
        </w:rPr>
        <w:t xml:space="preserve"> 12, 13, 14, and 16 </w:t>
      </w:r>
    </w:p>
    <w:p w:rsidR="0059441F" w:rsidRPr="00E41013" w:rsidRDefault="0059441F" w:rsidP="0059441F">
      <w:pPr>
        <w:rPr>
          <w:rFonts w:eastAsia="Times New Roman"/>
        </w:rPr>
      </w:pPr>
    </w:p>
    <w:p w:rsidR="0059441F" w:rsidRPr="00DD6E82" w:rsidRDefault="0059441F" w:rsidP="0059441F">
      <w:pPr>
        <w:rPr>
          <w:rFonts w:eastAsia="Times New Roman"/>
          <w:b/>
        </w:rPr>
      </w:pPr>
      <w:r w:rsidRPr="00E41013">
        <w:rPr>
          <w:rFonts w:eastAsia="Times New Roman"/>
        </w:rPr>
        <w:tab/>
      </w:r>
      <w:r w:rsidRPr="00DD6E82">
        <w:rPr>
          <w:rFonts w:eastAsia="Times New Roman"/>
          <w:b/>
        </w:rPr>
        <w:t xml:space="preserve">Assignment 2 </w:t>
      </w:r>
      <w:r w:rsidR="00DC3BBA" w:rsidRPr="00DD6E82">
        <w:rPr>
          <w:rFonts w:eastAsia="Times New Roman"/>
          <w:b/>
        </w:rPr>
        <w:t xml:space="preserve">handed out; due </w:t>
      </w:r>
      <w:r w:rsidR="00872E06" w:rsidRPr="00DD6E82">
        <w:rPr>
          <w:rFonts w:eastAsia="Times New Roman"/>
          <w:b/>
        </w:rPr>
        <w:t>10/11</w:t>
      </w:r>
    </w:p>
    <w:p w:rsidR="0059441F" w:rsidRPr="00E41013" w:rsidRDefault="0059441F" w:rsidP="0059441F">
      <w:pPr>
        <w:rPr>
          <w:rFonts w:eastAsia="Times New Roman"/>
        </w:rPr>
      </w:pPr>
    </w:p>
    <w:p w:rsidR="0059441F" w:rsidRDefault="00DC3BBA" w:rsidP="0059441F">
      <w:pPr>
        <w:rPr>
          <w:rFonts w:eastAsia="Times New Roman"/>
        </w:rPr>
      </w:pPr>
      <w:r>
        <w:rPr>
          <w:rFonts w:eastAsia="Times New Roman"/>
        </w:rPr>
        <w:t xml:space="preserve">Week </w:t>
      </w:r>
      <w:r w:rsidR="00067B6E">
        <w:rPr>
          <w:rFonts w:eastAsia="Times New Roman"/>
        </w:rPr>
        <w:t>7</w:t>
      </w:r>
      <w:r w:rsidR="0059441F" w:rsidRPr="00E41013">
        <w:rPr>
          <w:rFonts w:eastAsia="Times New Roman"/>
        </w:rPr>
        <w:t>: Deviant Behavior and Social Control</w:t>
      </w:r>
    </w:p>
    <w:p w:rsidR="00872E06" w:rsidRPr="00E41013" w:rsidRDefault="00872E06" w:rsidP="0059441F">
      <w:pPr>
        <w:rPr>
          <w:rFonts w:eastAsia="Times New Roman"/>
        </w:rPr>
      </w:pPr>
    </w:p>
    <w:p w:rsidR="0059441F" w:rsidRPr="00E41013" w:rsidRDefault="00DB0978" w:rsidP="00872E06">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10/9</w:t>
      </w:r>
      <w:r w:rsidR="0059441F" w:rsidRPr="00E41013">
        <w:rPr>
          <w:rFonts w:eastAsia="Times New Roman"/>
        </w:rPr>
        <w:t>: Deviant Behavior</w:t>
      </w:r>
    </w:p>
    <w:p w:rsidR="0059441F" w:rsidRPr="00E41013" w:rsidRDefault="00DB0978" w:rsidP="00872E06">
      <w:pPr>
        <w:ind w:firstLine="720"/>
        <w:rPr>
          <w:rFonts w:eastAsia="Times New Roman"/>
        </w:rPr>
      </w:pPr>
      <w:r>
        <w:rPr>
          <w:rFonts w:eastAsia="Times New Roman"/>
        </w:rPr>
        <w:t xml:space="preserve">Thursday </w:t>
      </w:r>
      <w:r w:rsidR="00872E06">
        <w:rPr>
          <w:rFonts w:eastAsia="Times New Roman"/>
        </w:rPr>
        <w:t>10/11</w:t>
      </w:r>
      <w:r w:rsidR="0059441F" w:rsidRPr="00E41013">
        <w:rPr>
          <w:rFonts w:eastAsia="Times New Roman"/>
        </w:rPr>
        <w:t>: Social Control</w:t>
      </w:r>
    </w:p>
    <w:p w:rsidR="0059441F" w:rsidRPr="00E41013" w:rsidRDefault="0059441F" w:rsidP="0059441F">
      <w:pPr>
        <w:rPr>
          <w:rFonts w:eastAsia="Times New Roman"/>
        </w:rPr>
      </w:pPr>
    </w:p>
    <w:p w:rsidR="0059441F" w:rsidRPr="00E41013" w:rsidRDefault="0059441F" w:rsidP="0059441F">
      <w:pPr>
        <w:rPr>
          <w:rFonts w:eastAsia="Times New Roman"/>
        </w:rPr>
      </w:pPr>
      <w:r w:rsidRPr="00E41013">
        <w:rPr>
          <w:rFonts w:eastAsia="Times New Roman"/>
        </w:rPr>
        <w:tab/>
        <w:t>Readings: Ferguson readings 6, 20, 21, and 22</w:t>
      </w:r>
    </w:p>
    <w:p w:rsidR="0059441F" w:rsidRPr="00E41013" w:rsidRDefault="0059441F" w:rsidP="0059441F">
      <w:pPr>
        <w:rPr>
          <w:rFonts w:eastAsia="Times New Roman"/>
        </w:rPr>
      </w:pPr>
    </w:p>
    <w:p w:rsidR="00DC3BBA" w:rsidRDefault="00DC3BBA" w:rsidP="0059441F">
      <w:pPr>
        <w:rPr>
          <w:rFonts w:eastAsia="Times New Roman"/>
        </w:rPr>
      </w:pPr>
      <w:r>
        <w:rPr>
          <w:rFonts w:eastAsia="Times New Roman"/>
        </w:rPr>
        <w:t xml:space="preserve">Week </w:t>
      </w:r>
      <w:r w:rsidR="00067B6E">
        <w:rPr>
          <w:rFonts w:eastAsia="Times New Roman"/>
        </w:rPr>
        <w:t>8</w:t>
      </w:r>
      <w:r>
        <w:rPr>
          <w:rFonts w:eastAsia="Times New Roman"/>
        </w:rPr>
        <w:t>: Social Structure</w:t>
      </w:r>
    </w:p>
    <w:p w:rsidR="00872E06" w:rsidRPr="00E41013" w:rsidRDefault="00872E06" w:rsidP="0059441F">
      <w:pPr>
        <w:rPr>
          <w:rFonts w:eastAsia="Times New Roman"/>
        </w:rPr>
      </w:pPr>
    </w:p>
    <w:p w:rsidR="0059441F" w:rsidRPr="00E41013" w:rsidRDefault="00DB0978" w:rsidP="00872E06">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10/16</w:t>
      </w:r>
      <w:r w:rsidR="0059441F" w:rsidRPr="00E41013">
        <w:rPr>
          <w:rFonts w:eastAsia="Times New Roman"/>
        </w:rPr>
        <w:t xml:space="preserve">: </w:t>
      </w:r>
      <w:r w:rsidR="00DC3BBA">
        <w:rPr>
          <w:rFonts w:eastAsia="Times New Roman"/>
        </w:rPr>
        <w:t xml:space="preserve">Statuses, Roles, </w:t>
      </w:r>
      <w:r w:rsidR="00B97D6F">
        <w:rPr>
          <w:rFonts w:eastAsia="Times New Roman"/>
        </w:rPr>
        <w:t>Relationships</w:t>
      </w:r>
      <w:r w:rsidR="00DC3BBA">
        <w:rPr>
          <w:rFonts w:eastAsia="Times New Roman"/>
        </w:rPr>
        <w:t>, and Social Networks</w:t>
      </w:r>
    </w:p>
    <w:p w:rsidR="0059441F" w:rsidRPr="00E41013" w:rsidRDefault="00DB0978" w:rsidP="00872E06">
      <w:pPr>
        <w:ind w:firstLine="720"/>
        <w:rPr>
          <w:rFonts w:eastAsia="Times New Roman"/>
        </w:rPr>
      </w:pPr>
      <w:r>
        <w:rPr>
          <w:rFonts w:eastAsia="Times New Roman"/>
        </w:rPr>
        <w:t xml:space="preserve">Thursday </w:t>
      </w:r>
      <w:r w:rsidR="00872E06">
        <w:rPr>
          <w:rFonts w:eastAsia="Times New Roman"/>
        </w:rPr>
        <w:t>10/18</w:t>
      </w:r>
      <w:r w:rsidR="0059441F" w:rsidRPr="00E41013">
        <w:rPr>
          <w:rFonts w:eastAsia="Times New Roman"/>
        </w:rPr>
        <w:t>: Groups and Organizations</w:t>
      </w:r>
    </w:p>
    <w:p w:rsidR="0059441F" w:rsidRPr="00E41013" w:rsidRDefault="0059441F" w:rsidP="0059441F">
      <w:pPr>
        <w:rPr>
          <w:rFonts w:eastAsia="Times New Roman"/>
        </w:rPr>
      </w:pPr>
    </w:p>
    <w:p w:rsidR="0059441F" w:rsidRPr="00E41013" w:rsidRDefault="0059441F" w:rsidP="0059441F">
      <w:pPr>
        <w:rPr>
          <w:rFonts w:eastAsia="Times New Roman"/>
        </w:rPr>
      </w:pPr>
      <w:r w:rsidRPr="00E41013">
        <w:rPr>
          <w:rFonts w:eastAsia="Times New Roman"/>
        </w:rPr>
        <w:tab/>
        <w:t>Readings: Ferguson readings 17 and 18</w:t>
      </w:r>
    </w:p>
    <w:p w:rsidR="0059441F" w:rsidRDefault="0059441F" w:rsidP="0059441F">
      <w:pPr>
        <w:rPr>
          <w:rFonts w:eastAsia="Times New Roman"/>
        </w:rPr>
      </w:pPr>
    </w:p>
    <w:p w:rsidR="0059441F" w:rsidRPr="00DD6E82" w:rsidRDefault="0059441F" w:rsidP="0059441F">
      <w:pPr>
        <w:ind w:left="720"/>
        <w:rPr>
          <w:rFonts w:eastAsia="Times New Roman"/>
          <w:b/>
        </w:rPr>
      </w:pPr>
      <w:r w:rsidRPr="00DD6E82">
        <w:rPr>
          <w:rFonts w:eastAsia="Times New Roman"/>
          <w:b/>
        </w:rPr>
        <w:t>Final proje</w:t>
      </w:r>
      <w:r w:rsidR="006A05B6" w:rsidRPr="00DD6E82">
        <w:rPr>
          <w:rFonts w:eastAsia="Times New Roman"/>
          <w:b/>
        </w:rPr>
        <w:t xml:space="preserve">ct instructions posted; due </w:t>
      </w:r>
      <w:r w:rsidR="00EF2218" w:rsidRPr="00DD6E82">
        <w:rPr>
          <w:rFonts w:eastAsia="Times New Roman"/>
          <w:b/>
        </w:rPr>
        <w:t>12/6</w:t>
      </w:r>
      <w:r w:rsidRPr="00DD6E82">
        <w:rPr>
          <w:rFonts w:eastAsia="Times New Roman"/>
          <w:b/>
        </w:rPr>
        <w:t xml:space="preserve"> </w:t>
      </w:r>
    </w:p>
    <w:p w:rsidR="0059441F" w:rsidRPr="00E41013" w:rsidRDefault="0059441F" w:rsidP="0059441F">
      <w:pPr>
        <w:rPr>
          <w:rFonts w:eastAsia="Times New Roman"/>
        </w:rPr>
      </w:pPr>
    </w:p>
    <w:p w:rsidR="0059441F" w:rsidRDefault="00DC3BBA" w:rsidP="0059441F">
      <w:pPr>
        <w:rPr>
          <w:rFonts w:eastAsia="Times New Roman"/>
        </w:rPr>
      </w:pPr>
      <w:r>
        <w:rPr>
          <w:rFonts w:eastAsia="Times New Roman"/>
        </w:rPr>
        <w:t xml:space="preserve">Week </w:t>
      </w:r>
      <w:r w:rsidR="00067B6E">
        <w:rPr>
          <w:rFonts w:eastAsia="Times New Roman"/>
        </w:rPr>
        <w:t>9</w:t>
      </w:r>
      <w:r w:rsidR="0059441F" w:rsidRPr="00E41013">
        <w:rPr>
          <w:rFonts w:eastAsia="Times New Roman"/>
        </w:rPr>
        <w:t>: Community and Its Decline</w:t>
      </w:r>
    </w:p>
    <w:p w:rsidR="00872E06" w:rsidRPr="00E41013" w:rsidRDefault="00872E06" w:rsidP="0059441F">
      <w:pPr>
        <w:rPr>
          <w:rFonts w:eastAsia="Times New Roman"/>
        </w:rPr>
      </w:pPr>
    </w:p>
    <w:p w:rsidR="0059441F" w:rsidRPr="00E41013" w:rsidRDefault="00DB0978" w:rsidP="00872E06">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10/23</w:t>
      </w:r>
      <w:r w:rsidR="0059441F" w:rsidRPr="00E41013">
        <w:rPr>
          <w:rFonts w:eastAsia="Times New Roman"/>
        </w:rPr>
        <w:t>: Community</w:t>
      </w:r>
    </w:p>
    <w:p w:rsidR="0059441F" w:rsidRPr="00E41013" w:rsidRDefault="00DB0978" w:rsidP="00872E06">
      <w:pPr>
        <w:ind w:firstLine="720"/>
        <w:rPr>
          <w:rFonts w:eastAsia="Times New Roman"/>
        </w:rPr>
      </w:pPr>
      <w:r>
        <w:rPr>
          <w:rFonts w:eastAsia="Times New Roman"/>
        </w:rPr>
        <w:t xml:space="preserve">Thursday </w:t>
      </w:r>
      <w:r w:rsidR="00872E06">
        <w:rPr>
          <w:rFonts w:eastAsia="Times New Roman"/>
        </w:rPr>
        <w:t>10/25</w:t>
      </w:r>
      <w:r w:rsidR="0059441F" w:rsidRPr="00E41013">
        <w:rPr>
          <w:rFonts w:eastAsia="Times New Roman"/>
        </w:rPr>
        <w:t>: The Decline of Community</w:t>
      </w:r>
    </w:p>
    <w:p w:rsidR="0059441F" w:rsidRPr="00E41013" w:rsidRDefault="0059441F" w:rsidP="0059441F">
      <w:pPr>
        <w:rPr>
          <w:rFonts w:eastAsia="Times New Roman"/>
        </w:rPr>
      </w:pPr>
    </w:p>
    <w:p w:rsidR="0059441F" w:rsidRPr="00E41013" w:rsidRDefault="0059441F" w:rsidP="0059441F">
      <w:pPr>
        <w:rPr>
          <w:rFonts w:eastAsia="Times New Roman"/>
        </w:rPr>
      </w:pPr>
      <w:r w:rsidRPr="00E41013">
        <w:rPr>
          <w:rFonts w:eastAsia="Times New Roman"/>
        </w:rPr>
        <w:tab/>
        <w:t xml:space="preserve">Readings: </w:t>
      </w:r>
    </w:p>
    <w:p w:rsidR="0059441F" w:rsidRPr="005B6680" w:rsidRDefault="0059441F" w:rsidP="0059441F">
      <w:pPr>
        <w:numPr>
          <w:ilvl w:val="0"/>
          <w:numId w:val="10"/>
        </w:numPr>
        <w:contextualSpacing/>
        <w:rPr>
          <w:rFonts w:eastAsia="Times New Roman"/>
        </w:rPr>
      </w:pPr>
      <w:r w:rsidRPr="005B6680">
        <w:rPr>
          <w:rFonts w:eastAsia="Times New Roman"/>
        </w:rPr>
        <w:t xml:space="preserve">Ferguson </w:t>
      </w:r>
      <w:r w:rsidRPr="00E41013">
        <w:rPr>
          <w:rFonts w:eastAsia="Times New Roman"/>
        </w:rPr>
        <w:t>reading</w:t>
      </w:r>
      <w:r w:rsidRPr="005B6680">
        <w:rPr>
          <w:rFonts w:eastAsia="Times New Roman"/>
        </w:rPr>
        <w:t xml:space="preserve"> 56</w:t>
      </w:r>
    </w:p>
    <w:p w:rsidR="0059441F" w:rsidRPr="005B6680" w:rsidRDefault="0059441F" w:rsidP="0059441F">
      <w:pPr>
        <w:numPr>
          <w:ilvl w:val="0"/>
          <w:numId w:val="10"/>
        </w:numPr>
        <w:contextualSpacing/>
        <w:rPr>
          <w:rFonts w:eastAsia="Times New Roman"/>
        </w:rPr>
      </w:pPr>
      <w:r w:rsidRPr="005B6680">
        <w:rPr>
          <w:rFonts w:eastAsia="Times New Roman"/>
        </w:rPr>
        <w:t xml:space="preserve">Robert D. Putnam, “Bowling Alone: America’s Declining Social Capital”, </w:t>
      </w:r>
      <w:r w:rsidRPr="005B6680">
        <w:rPr>
          <w:rFonts w:eastAsia="Times New Roman"/>
          <w:i/>
          <w:iCs/>
        </w:rPr>
        <w:t>Journal of Democracy</w:t>
      </w:r>
      <w:r w:rsidRPr="005B6680">
        <w:rPr>
          <w:rFonts w:eastAsia="Times New Roman"/>
        </w:rPr>
        <w:t xml:space="preserve"> 6:1, Jan 1995, 65-78, at </w:t>
      </w:r>
      <w:hyperlink r:id="rId13" w:history="1">
        <w:r w:rsidRPr="00E41013">
          <w:rPr>
            <w:rFonts w:eastAsia="Times New Roman"/>
            <w:color w:val="0000FF"/>
            <w:u w:val="single"/>
          </w:rPr>
          <w:t>http://xroads.virginia.edu/~HYPER/DETOC/assoc/bowling.html</w:t>
        </w:r>
      </w:hyperlink>
    </w:p>
    <w:p w:rsidR="0059441F" w:rsidRPr="00E41013" w:rsidRDefault="0059441F" w:rsidP="0059441F">
      <w:pPr>
        <w:pStyle w:val="ListParagraph"/>
        <w:numPr>
          <w:ilvl w:val="0"/>
          <w:numId w:val="10"/>
        </w:numPr>
        <w:rPr>
          <w:sz w:val="24"/>
          <w:szCs w:val="24"/>
        </w:rPr>
      </w:pPr>
      <w:r w:rsidRPr="00E41013">
        <w:rPr>
          <w:sz w:val="24"/>
          <w:szCs w:val="24"/>
        </w:rPr>
        <w:t xml:space="preserve">Joseph Stromberg, “Eric </w:t>
      </w:r>
      <w:proofErr w:type="spellStart"/>
      <w:r w:rsidRPr="00E41013">
        <w:rPr>
          <w:sz w:val="24"/>
          <w:szCs w:val="24"/>
        </w:rPr>
        <w:t>Klinenberg</w:t>
      </w:r>
      <w:proofErr w:type="spellEnd"/>
      <w:r w:rsidRPr="00E41013">
        <w:rPr>
          <w:sz w:val="24"/>
          <w:szCs w:val="24"/>
        </w:rPr>
        <w:t xml:space="preserve"> on Going Solo”, Smithsonian.com, at </w:t>
      </w:r>
      <w:hyperlink r:id="rId14" w:history="1">
        <w:r w:rsidRPr="00E41013">
          <w:rPr>
            <w:color w:val="0000FF"/>
            <w:sz w:val="24"/>
            <w:szCs w:val="24"/>
            <w:u w:val="single"/>
          </w:rPr>
          <w:t>http://www.smithsonianmag.com/science-nature/Eric-Klinenberg-on-Going-Solo.html?c=y&amp;page=1</w:t>
        </w:r>
      </w:hyperlink>
    </w:p>
    <w:p w:rsidR="0059441F" w:rsidRPr="00E41013" w:rsidRDefault="0059441F" w:rsidP="0059441F">
      <w:pPr>
        <w:rPr>
          <w:rFonts w:eastAsia="Times New Roman"/>
        </w:rPr>
      </w:pPr>
    </w:p>
    <w:p w:rsidR="0059441F" w:rsidRPr="00DD6E82" w:rsidRDefault="00DC3BBA" w:rsidP="0059441F">
      <w:pPr>
        <w:rPr>
          <w:rFonts w:eastAsia="Times New Roman"/>
          <w:b/>
        </w:rPr>
      </w:pPr>
      <w:r>
        <w:rPr>
          <w:rFonts w:eastAsia="Times New Roman"/>
        </w:rPr>
        <w:tab/>
      </w:r>
      <w:r w:rsidRPr="00DD6E82">
        <w:rPr>
          <w:rFonts w:eastAsia="Times New Roman"/>
          <w:b/>
        </w:rPr>
        <w:t xml:space="preserve">Exam 2 handed out; due </w:t>
      </w:r>
      <w:r w:rsidR="00872E06" w:rsidRPr="00DD6E82">
        <w:rPr>
          <w:rFonts w:eastAsia="Times New Roman"/>
          <w:b/>
        </w:rPr>
        <w:t>11/1</w:t>
      </w:r>
    </w:p>
    <w:p w:rsidR="0059441F" w:rsidRPr="00E41013" w:rsidRDefault="0059441F" w:rsidP="0059441F">
      <w:pPr>
        <w:rPr>
          <w:rFonts w:eastAsia="Times New Roman"/>
        </w:rPr>
      </w:pPr>
    </w:p>
    <w:p w:rsidR="0059441F" w:rsidRPr="00E41013" w:rsidRDefault="0059441F" w:rsidP="0059441F">
      <w:pPr>
        <w:rPr>
          <w:rFonts w:eastAsia="Times New Roman"/>
          <w:b/>
          <w:u w:val="single"/>
        </w:rPr>
      </w:pPr>
      <w:r w:rsidRPr="00E41013">
        <w:rPr>
          <w:rFonts w:eastAsia="Times New Roman"/>
          <w:b/>
          <w:u w:val="single"/>
        </w:rPr>
        <w:t>Part III: Social Inequality</w:t>
      </w:r>
    </w:p>
    <w:p w:rsidR="004D18EA" w:rsidRDefault="004D18EA" w:rsidP="0059441F">
      <w:pPr>
        <w:rPr>
          <w:rFonts w:eastAsia="Times New Roman"/>
        </w:rPr>
      </w:pPr>
    </w:p>
    <w:p w:rsidR="0059441F" w:rsidRDefault="00DC3BBA" w:rsidP="0059441F">
      <w:pPr>
        <w:rPr>
          <w:rFonts w:eastAsia="Times New Roman"/>
        </w:rPr>
      </w:pPr>
      <w:r>
        <w:rPr>
          <w:rFonts w:eastAsia="Times New Roman"/>
        </w:rPr>
        <w:t>Week 1</w:t>
      </w:r>
      <w:r w:rsidR="00067B6E">
        <w:rPr>
          <w:rFonts w:eastAsia="Times New Roman"/>
        </w:rPr>
        <w:t>0</w:t>
      </w:r>
      <w:r w:rsidR="0059441F" w:rsidRPr="00E41013">
        <w:rPr>
          <w:rFonts w:eastAsia="Times New Roman"/>
        </w:rPr>
        <w:t>: Social Inequality</w:t>
      </w:r>
    </w:p>
    <w:p w:rsidR="00872E06" w:rsidRPr="00E41013" w:rsidRDefault="00872E06" w:rsidP="0059441F">
      <w:pPr>
        <w:rPr>
          <w:rFonts w:eastAsia="Times New Roman"/>
        </w:rPr>
      </w:pPr>
    </w:p>
    <w:p w:rsidR="0059441F" w:rsidRPr="00E41013" w:rsidRDefault="00DB0978" w:rsidP="00965ECF">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10/30</w:t>
      </w:r>
      <w:r w:rsidR="0059441F" w:rsidRPr="00E41013">
        <w:rPr>
          <w:rFonts w:eastAsia="Times New Roman"/>
        </w:rPr>
        <w:t>: Social Inequality</w:t>
      </w:r>
    </w:p>
    <w:p w:rsidR="0059441F" w:rsidRPr="00E41013" w:rsidRDefault="00DB0978" w:rsidP="00965ECF">
      <w:pPr>
        <w:ind w:firstLine="720"/>
        <w:rPr>
          <w:rFonts w:eastAsia="Times New Roman"/>
        </w:rPr>
      </w:pPr>
      <w:r>
        <w:rPr>
          <w:rFonts w:eastAsia="Times New Roman"/>
        </w:rPr>
        <w:t xml:space="preserve">Thursday </w:t>
      </w:r>
      <w:r w:rsidR="00872E06">
        <w:rPr>
          <w:rFonts w:eastAsia="Times New Roman"/>
        </w:rPr>
        <w:t>11/1</w:t>
      </w:r>
      <w:r w:rsidR="0059441F" w:rsidRPr="00E41013">
        <w:rPr>
          <w:rFonts w:eastAsia="Times New Roman"/>
        </w:rPr>
        <w:t>: Functionalist and Conflict Perspectives</w:t>
      </w:r>
    </w:p>
    <w:p w:rsidR="0059441F" w:rsidRPr="00E41013" w:rsidRDefault="0059441F" w:rsidP="0059441F">
      <w:pPr>
        <w:rPr>
          <w:rFonts w:eastAsia="Times New Roman"/>
        </w:rPr>
      </w:pPr>
    </w:p>
    <w:p w:rsidR="0059441F" w:rsidRPr="00E41013" w:rsidRDefault="0059441F" w:rsidP="0059441F">
      <w:pPr>
        <w:rPr>
          <w:rFonts w:eastAsia="Times New Roman"/>
        </w:rPr>
      </w:pPr>
      <w:r w:rsidRPr="00E41013">
        <w:rPr>
          <w:rFonts w:eastAsia="Times New Roman"/>
        </w:rPr>
        <w:tab/>
        <w:t>Readings:  Fe</w:t>
      </w:r>
      <w:r>
        <w:rPr>
          <w:rFonts w:eastAsia="Times New Roman"/>
        </w:rPr>
        <w:t>rguson readings 23, 41, and 43</w:t>
      </w:r>
    </w:p>
    <w:p w:rsidR="0059441F" w:rsidRPr="00E41013" w:rsidRDefault="0059441F" w:rsidP="0059441F">
      <w:pPr>
        <w:rPr>
          <w:rFonts w:eastAsia="Times New Roman"/>
        </w:rPr>
      </w:pPr>
    </w:p>
    <w:p w:rsidR="0059441F" w:rsidRDefault="00DC3BBA" w:rsidP="0059441F">
      <w:pPr>
        <w:rPr>
          <w:rFonts w:eastAsia="Times New Roman"/>
        </w:rPr>
      </w:pPr>
      <w:r>
        <w:rPr>
          <w:rFonts w:eastAsia="Times New Roman"/>
        </w:rPr>
        <w:t>Week 1</w:t>
      </w:r>
      <w:r w:rsidR="00067B6E">
        <w:rPr>
          <w:rFonts w:eastAsia="Times New Roman"/>
        </w:rPr>
        <w:t>1</w:t>
      </w:r>
      <w:r w:rsidR="0059441F" w:rsidRPr="00E41013">
        <w:rPr>
          <w:rFonts w:eastAsia="Times New Roman"/>
        </w:rPr>
        <w:t>: Stratification and Social Class</w:t>
      </w:r>
    </w:p>
    <w:p w:rsidR="004D18EA" w:rsidRPr="00E41013" w:rsidRDefault="004D18EA" w:rsidP="0059441F">
      <w:pPr>
        <w:rPr>
          <w:rFonts w:eastAsia="Times New Roman"/>
        </w:rPr>
      </w:pPr>
    </w:p>
    <w:p w:rsidR="0059441F" w:rsidRPr="00E41013" w:rsidRDefault="00DB0978" w:rsidP="00872E06">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11/6</w:t>
      </w:r>
      <w:r w:rsidR="0059441F" w:rsidRPr="00E41013">
        <w:rPr>
          <w:rFonts w:eastAsia="Times New Roman"/>
        </w:rPr>
        <w:t>: Social Stratification</w:t>
      </w:r>
    </w:p>
    <w:p w:rsidR="0059441F" w:rsidRPr="00E41013" w:rsidRDefault="00DB0978" w:rsidP="00872E06">
      <w:pPr>
        <w:ind w:firstLine="720"/>
        <w:rPr>
          <w:rFonts w:eastAsia="Times New Roman"/>
        </w:rPr>
      </w:pPr>
      <w:r>
        <w:rPr>
          <w:rFonts w:eastAsia="Times New Roman"/>
        </w:rPr>
        <w:t xml:space="preserve">Thursday </w:t>
      </w:r>
      <w:r w:rsidR="00872E06">
        <w:rPr>
          <w:rFonts w:eastAsia="Times New Roman"/>
        </w:rPr>
        <w:t>11/8</w:t>
      </w:r>
      <w:r w:rsidR="0059441F" w:rsidRPr="00E41013">
        <w:rPr>
          <w:rFonts w:eastAsia="Times New Roman"/>
        </w:rPr>
        <w:t>: Social Class</w:t>
      </w:r>
    </w:p>
    <w:p w:rsidR="0059441F" w:rsidRPr="00E41013" w:rsidRDefault="0059441F" w:rsidP="0059441F">
      <w:pPr>
        <w:rPr>
          <w:rFonts w:eastAsia="Times New Roman"/>
        </w:rPr>
      </w:pPr>
    </w:p>
    <w:p w:rsidR="0059441F" w:rsidRPr="00E41013" w:rsidRDefault="0059441F" w:rsidP="0059441F">
      <w:pPr>
        <w:rPr>
          <w:rFonts w:eastAsia="Times New Roman"/>
        </w:rPr>
      </w:pPr>
      <w:r w:rsidRPr="00E41013">
        <w:rPr>
          <w:rFonts w:eastAsia="Times New Roman"/>
        </w:rPr>
        <w:tab/>
        <w:t>Readings: Ferguson r</w:t>
      </w:r>
      <w:r>
        <w:rPr>
          <w:rFonts w:eastAsia="Times New Roman"/>
        </w:rPr>
        <w:t>eadings 24, 26, and 55</w:t>
      </w:r>
    </w:p>
    <w:p w:rsidR="0059441F" w:rsidRPr="00E41013" w:rsidRDefault="0059441F" w:rsidP="0059441F">
      <w:pPr>
        <w:rPr>
          <w:rFonts w:eastAsia="Times New Roman"/>
        </w:rPr>
      </w:pPr>
    </w:p>
    <w:p w:rsidR="0059441F" w:rsidRDefault="00DC3BBA" w:rsidP="0059441F">
      <w:pPr>
        <w:rPr>
          <w:rFonts w:eastAsia="Times New Roman"/>
        </w:rPr>
      </w:pPr>
      <w:r>
        <w:rPr>
          <w:rFonts w:eastAsia="Times New Roman"/>
        </w:rPr>
        <w:t>Week 1</w:t>
      </w:r>
      <w:r w:rsidR="00067B6E">
        <w:rPr>
          <w:rFonts w:eastAsia="Times New Roman"/>
        </w:rPr>
        <w:t>2</w:t>
      </w:r>
      <w:r w:rsidR="0059441F" w:rsidRPr="00E41013">
        <w:rPr>
          <w:rFonts w:eastAsia="Times New Roman"/>
        </w:rPr>
        <w:t xml:space="preserve">: Education </w:t>
      </w:r>
    </w:p>
    <w:p w:rsidR="004D18EA" w:rsidRPr="00E41013" w:rsidRDefault="004D18EA" w:rsidP="0059441F">
      <w:pPr>
        <w:rPr>
          <w:rFonts w:eastAsia="Times New Roman"/>
        </w:rPr>
      </w:pPr>
    </w:p>
    <w:p w:rsidR="0059441F" w:rsidRPr="00E41013" w:rsidRDefault="00DB0978" w:rsidP="004D18EA">
      <w:pPr>
        <w:ind w:firstLine="720"/>
        <w:rPr>
          <w:rFonts w:eastAsia="Times New Roman"/>
        </w:rPr>
      </w:pPr>
      <w:r>
        <w:rPr>
          <w:rFonts w:eastAsia="Times New Roman"/>
        </w:rPr>
        <w:t>Tuesday</w:t>
      </w:r>
      <w:r w:rsidR="00DC3BBA">
        <w:rPr>
          <w:rFonts w:eastAsia="Times New Roman"/>
        </w:rPr>
        <w:t xml:space="preserve"> </w:t>
      </w:r>
      <w:r w:rsidR="00872E06">
        <w:rPr>
          <w:rFonts w:eastAsia="Times New Roman"/>
        </w:rPr>
        <w:t>11/13</w:t>
      </w:r>
      <w:r w:rsidR="0059441F" w:rsidRPr="00E41013">
        <w:rPr>
          <w:rFonts w:eastAsia="Times New Roman"/>
        </w:rPr>
        <w:t>: The Functionalist Perspective</w:t>
      </w:r>
    </w:p>
    <w:p w:rsidR="0059441F" w:rsidRPr="00E41013" w:rsidRDefault="00DB0978" w:rsidP="004D18EA">
      <w:pPr>
        <w:ind w:firstLine="720"/>
        <w:rPr>
          <w:rFonts w:eastAsia="Times New Roman"/>
        </w:rPr>
      </w:pPr>
      <w:r>
        <w:rPr>
          <w:rFonts w:eastAsia="Times New Roman"/>
        </w:rPr>
        <w:t xml:space="preserve">Thursday </w:t>
      </w:r>
      <w:r w:rsidR="00872E06">
        <w:rPr>
          <w:rFonts w:eastAsia="Times New Roman"/>
        </w:rPr>
        <w:t>11/15</w:t>
      </w:r>
      <w:r w:rsidR="0059441F" w:rsidRPr="00E41013">
        <w:rPr>
          <w:rFonts w:eastAsia="Times New Roman"/>
        </w:rPr>
        <w:t>: The Conflict Perspective</w:t>
      </w:r>
    </w:p>
    <w:p w:rsidR="0059441F" w:rsidRPr="00E41013" w:rsidRDefault="0059441F" w:rsidP="0059441F">
      <w:pPr>
        <w:ind w:firstLine="720"/>
        <w:rPr>
          <w:rFonts w:eastAsia="Times New Roman"/>
        </w:rPr>
      </w:pPr>
    </w:p>
    <w:p w:rsidR="0059441F" w:rsidRPr="00E41013" w:rsidRDefault="0059441F" w:rsidP="0059441F">
      <w:pPr>
        <w:rPr>
          <w:rFonts w:eastAsia="Times New Roman"/>
        </w:rPr>
      </w:pPr>
      <w:r w:rsidRPr="00E41013">
        <w:rPr>
          <w:rFonts w:eastAsia="Times New Roman"/>
        </w:rPr>
        <w:tab/>
        <w:t>Readings: Ferguson readings 50, 51, and 5</w:t>
      </w:r>
      <w:r>
        <w:rPr>
          <w:rFonts w:eastAsia="Times New Roman"/>
        </w:rPr>
        <w:t>2</w:t>
      </w:r>
    </w:p>
    <w:p w:rsidR="0059441F" w:rsidRPr="00E41013" w:rsidRDefault="0059441F" w:rsidP="0059441F">
      <w:pPr>
        <w:rPr>
          <w:rFonts w:eastAsia="Times New Roman"/>
        </w:rPr>
      </w:pPr>
    </w:p>
    <w:p w:rsidR="0059441F" w:rsidRDefault="00DC3BBA" w:rsidP="0059441F">
      <w:pPr>
        <w:rPr>
          <w:rFonts w:eastAsia="Times New Roman"/>
        </w:rPr>
      </w:pPr>
      <w:r>
        <w:rPr>
          <w:rFonts w:eastAsia="Times New Roman"/>
        </w:rPr>
        <w:t>Week 1</w:t>
      </w:r>
      <w:r w:rsidR="00067B6E">
        <w:rPr>
          <w:rFonts w:eastAsia="Times New Roman"/>
        </w:rPr>
        <w:t>3</w:t>
      </w:r>
      <w:r w:rsidR="0059441F" w:rsidRPr="00E41013">
        <w:rPr>
          <w:rFonts w:eastAsia="Times New Roman"/>
        </w:rPr>
        <w:t>: Racial and Ethnic Inequality</w:t>
      </w:r>
    </w:p>
    <w:p w:rsidR="004D18EA" w:rsidRPr="00E41013" w:rsidRDefault="004D18EA" w:rsidP="0059441F">
      <w:pPr>
        <w:rPr>
          <w:rFonts w:eastAsia="Times New Roman"/>
        </w:rPr>
      </w:pPr>
    </w:p>
    <w:p w:rsidR="0059441F" w:rsidRPr="00E41013" w:rsidRDefault="00DB0978" w:rsidP="004D18EA">
      <w:pPr>
        <w:ind w:firstLine="720"/>
        <w:rPr>
          <w:rFonts w:eastAsia="Times New Roman"/>
        </w:rPr>
      </w:pPr>
      <w:r>
        <w:rPr>
          <w:rFonts w:eastAsia="Times New Roman"/>
        </w:rPr>
        <w:t>Tuesday</w:t>
      </w:r>
      <w:r w:rsidR="006A05B6">
        <w:rPr>
          <w:rFonts w:eastAsia="Times New Roman"/>
        </w:rPr>
        <w:t xml:space="preserve"> </w:t>
      </w:r>
      <w:r w:rsidR="004D18EA">
        <w:rPr>
          <w:rFonts w:eastAsia="Times New Roman"/>
        </w:rPr>
        <w:t>11/20</w:t>
      </w:r>
      <w:r w:rsidR="0059441F" w:rsidRPr="00E41013">
        <w:rPr>
          <w:rFonts w:eastAsia="Times New Roman"/>
        </w:rPr>
        <w:t>: Race and Ethnicity</w:t>
      </w:r>
    </w:p>
    <w:p w:rsidR="0059441F" w:rsidRPr="00E41013" w:rsidRDefault="00DB0978" w:rsidP="004D18EA">
      <w:pPr>
        <w:ind w:firstLine="720"/>
        <w:rPr>
          <w:rFonts w:eastAsia="Times New Roman"/>
        </w:rPr>
      </w:pPr>
      <w:r>
        <w:rPr>
          <w:rFonts w:eastAsia="Times New Roman"/>
        </w:rPr>
        <w:t xml:space="preserve">Thursday </w:t>
      </w:r>
      <w:r w:rsidR="004D18EA">
        <w:rPr>
          <w:rFonts w:eastAsia="Times New Roman"/>
        </w:rPr>
        <w:t>11/22</w:t>
      </w:r>
      <w:r w:rsidR="0059441F" w:rsidRPr="00E41013">
        <w:rPr>
          <w:rFonts w:eastAsia="Times New Roman"/>
        </w:rPr>
        <w:t xml:space="preserve">: </w:t>
      </w:r>
      <w:r w:rsidR="004D18EA">
        <w:rPr>
          <w:rFonts w:eastAsia="Times New Roman"/>
        </w:rPr>
        <w:t>No Class—Thanksgiving Holiday</w:t>
      </w:r>
    </w:p>
    <w:p w:rsidR="0059441F" w:rsidRPr="00E41013" w:rsidRDefault="0059441F" w:rsidP="0059441F">
      <w:pPr>
        <w:ind w:firstLine="720"/>
        <w:rPr>
          <w:rFonts w:eastAsia="Times New Roman"/>
        </w:rPr>
      </w:pPr>
    </w:p>
    <w:p w:rsidR="0059441F" w:rsidRPr="00E41013" w:rsidRDefault="0059441F" w:rsidP="0059441F">
      <w:pPr>
        <w:rPr>
          <w:rFonts w:eastAsia="Times New Roman"/>
        </w:rPr>
      </w:pPr>
      <w:r w:rsidRPr="00E41013">
        <w:rPr>
          <w:rFonts w:eastAsia="Times New Roman"/>
        </w:rPr>
        <w:tab/>
        <w:t>Readings: Ferguson readings 25, 31, 32, 33, and 34</w:t>
      </w:r>
    </w:p>
    <w:p w:rsidR="0059441F" w:rsidRDefault="0059441F" w:rsidP="0059441F">
      <w:pPr>
        <w:rPr>
          <w:rFonts w:eastAsia="Times New Roman"/>
        </w:rPr>
      </w:pPr>
    </w:p>
    <w:p w:rsidR="004D18EA" w:rsidRDefault="004D18EA" w:rsidP="0059441F">
      <w:pPr>
        <w:rPr>
          <w:rFonts w:eastAsia="Times New Roman"/>
        </w:rPr>
      </w:pPr>
      <w:r>
        <w:rPr>
          <w:rFonts w:eastAsia="Times New Roman"/>
        </w:rPr>
        <w:t>Week 1</w:t>
      </w:r>
      <w:r w:rsidR="00067B6E">
        <w:rPr>
          <w:rFonts w:eastAsia="Times New Roman"/>
        </w:rPr>
        <w:t>4</w:t>
      </w:r>
      <w:r>
        <w:rPr>
          <w:rFonts w:eastAsia="Times New Roman"/>
        </w:rPr>
        <w:t>: Racial and Ethnic Inequality Continued</w:t>
      </w:r>
    </w:p>
    <w:p w:rsidR="004D18EA" w:rsidRDefault="004D18EA" w:rsidP="0059441F">
      <w:pPr>
        <w:rPr>
          <w:rFonts w:eastAsia="Times New Roman"/>
        </w:rPr>
      </w:pPr>
    </w:p>
    <w:p w:rsidR="004D18EA" w:rsidRDefault="004D18EA" w:rsidP="0059441F">
      <w:pPr>
        <w:rPr>
          <w:rFonts w:eastAsia="Times New Roman"/>
        </w:rPr>
      </w:pPr>
      <w:r>
        <w:rPr>
          <w:rFonts w:eastAsia="Times New Roman"/>
        </w:rPr>
        <w:tab/>
        <w:t>Tuesday 11/27: Racism, Prejudice, and Discrimination</w:t>
      </w:r>
    </w:p>
    <w:p w:rsidR="004D18EA" w:rsidRDefault="004D18EA" w:rsidP="0059441F">
      <w:pPr>
        <w:rPr>
          <w:rFonts w:eastAsia="Times New Roman"/>
        </w:rPr>
      </w:pPr>
      <w:r>
        <w:rPr>
          <w:rFonts w:eastAsia="Times New Roman"/>
        </w:rPr>
        <w:tab/>
        <w:t>Thursday 11/29: Racial Inequality</w:t>
      </w:r>
    </w:p>
    <w:p w:rsidR="004D18EA" w:rsidRPr="00E41013" w:rsidRDefault="004D18EA" w:rsidP="0059441F">
      <w:pPr>
        <w:rPr>
          <w:rFonts w:eastAsia="Times New Roman"/>
        </w:rPr>
      </w:pPr>
    </w:p>
    <w:p w:rsidR="0059441F" w:rsidRDefault="006A05B6" w:rsidP="0059441F">
      <w:pPr>
        <w:rPr>
          <w:rFonts w:eastAsia="Times New Roman"/>
        </w:rPr>
      </w:pPr>
      <w:r>
        <w:rPr>
          <w:rFonts w:eastAsia="Times New Roman"/>
        </w:rPr>
        <w:t>Week 1</w:t>
      </w:r>
      <w:r w:rsidR="00067B6E">
        <w:rPr>
          <w:rFonts w:eastAsia="Times New Roman"/>
        </w:rPr>
        <w:t>5</w:t>
      </w:r>
      <w:r>
        <w:rPr>
          <w:rFonts w:eastAsia="Times New Roman"/>
        </w:rPr>
        <w:t>: Gender</w:t>
      </w:r>
      <w:r w:rsidR="0059441F" w:rsidRPr="00E41013">
        <w:rPr>
          <w:rFonts w:eastAsia="Times New Roman"/>
        </w:rPr>
        <w:t xml:space="preserve"> Inequality</w:t>
      </w:r>
    </w:p>
    <w:p w:rsidR="004D18EA" w:rsidRPr="00E41013" w:rsidRDefault="004D18EA" w:rsidP="0059441F">
      <w:pPr>
        <w:rPr>
          <w:rFonts w:eastAsia="Times New Roman"/>
        </w:rPr>
      </w:pPr>
    </w:p>
    <w:p w:rsidR="0059441F" w:rsidRPr="00E41013" w:rsidRDefault="00DB0978" w:rsidP="004D18EA">
      <w:pPr>
        <w:ind w:firstLine="720"/>
        <w:rPr>
          <w:rFonts w:eastAsia="Times New Roman"/>
        </w:rPr>
      </w:pPr>
      <w:r>
        <w:rPr>
          <w:rFonts w:eastAsia="Times New Roman"/>
        </w:rPr>
        <w:t>Tuesday</w:t>
      </w:r>
      <w:r w:rsidR="006A05B6">
        <w:rPr>
          <w:rFonts w:eastAsia="Times New Roman"/>
        </w:rPr>
        <w:t xml:space="preserve"> </w:t>
      </w:r>
      <w:r w:rsidR="004D18EA">
        <w:rPr>
          <w:rFonts w:eastAsia="Times New Roman"/>
        </w:rPr>
        <w:t>12/4</w:t>
      </w:r>
      <w:r w:rsidR="0059441F" w:rsidRPr="00E41013">
        <w:rPr>
          <w:rFonts w:eastAsia="Times New Roman"/>
        </w:rPr>
        <w:t>: Sex vs. Gender</w:t>
      </w:r>
    </w:p>
    <w:p w:rsidR="0059441F" w:rsidRPr="00E41013" w:rsidRDefault="00DB0978" w:rsidP="004D18EA">
      <w:pPr>
        <w:ind w:firstLine="720"/>
        <w:rPr>
          <w:rFonts w:eastAsia="Times New Roman"/>
        </w:rPr>
      </w:pPr>
      <w:r>
        <w:rPr>
          <w:rFonts w:eastAsia="Times New Roman"/>
        </w:rPr>
        <w:t xml:space="preserve">Thursday </w:t>
      </w:r>
      <w:r w:rsidR="004D18EA">
        <w:rPr>
          <w:rFonts w:eastAsia="Times New Roman"/>
        </w:rPr>
        <w:t>12/6</w:t>
      </w:r>
      <w:r w:rsidR="006A05B6">
        <w:rPr>
          <w:rFonts w:eastAsia="Times New Roman"/>
        </w:rPr>
        <w:t>: Gender</w:t>
      </w:r>
      <w:r w:rsidR="0059441F" w:rsidRPr="00E41013">
        <w:rPr>
          <w:rFonts w:eastAsia="Times New Roman"/>
        </w:rPr>
        <w:t xml:space="preserve"> Inequality</w:t>
      </w:r>
    </w:p>
    <w:p w:rsidR="0059441F" w:rsidRPr="00E41013" w:rsidRDefault="0059441F" w:rsidP="0059441F">
      <w:pPr>
        <w:rPr>
          <w:rFonts w:eastAsia="Times New Roman"/>
        </w:rPr>
      </w:pPr>
    </w:p>
    <w:p w:rsidR="0059441F" w:rsidRDefault="0059441F" w:rsidP="0059441F">
      <w:pPr>
        <w:rPr>
          <w:rFonts w:eastAsia="Times New Roman"/>
        </w:rPr>
      </w:pPr>
      <w:r w:rsidRPr="00E41013">
        <w:rPr>
          <w:rFonts w:eastAsia="Times New Roman"/>
        </w:rPr>
        <w:tab/>
        <w:t xml:space="preserve">Readings: Ferguson readings </w:t>
      </w:r>
      <w:r>
        <w:rPr>
          <w:rFonts w:eastAsia="Times New Roman"/>
        </w:rPr>
        <w:t>9, 27, 28, 29, and 42</w:t>
      </w:r>
    </w:p>
    <w:p w:rsidR="006C47BD" w:rsidRDefault="006C47BD" w:rsidP="0059441F">
      <w:pPr>
        <w:rPr>
          <w:rFonts w:eastAsia="Times New Roman"/>
        </w:rPr>
      </w:pPr>
      <w:r>
        <w:rPr>
          <w:rFonts w:eastAsia="Times New Roman"/>
        </w:rPr>
        <w:tab/>
      </w:r>
    </w:p>
    <w:p w:rsidR="006C47BD" w:rsidRPr="00DD6E82" w:rsidRDefault="006C47BD" w:rsidP="0059441F">
      <w:pPr>
        <w:rPr>
          <w:rFonts w:eastAsia="Times New Roman"/>
          <w:b/>
        </w:rPr>
      </w:pPr>
      <w:r>
        <w:rPr>
          <w:rFonts w:eastAsia="Times New Roman"/>
        </w:rPr>
        <w:tab/>
      </w:r>
      <w:r w:rsidR="001E56EE" w:rsidRPr="00DD6E82">
        <w:rPr>
          <w:rFonts w:eastAsia="Times New Roman"/>
          <w:b/>
        </w:rPr>
        <w:t>Final Proje</w:t>
      </w:r>
      <w:r w:rsidR="00625ACE" w:rsidRPr="00DD6E82">
        <w:rPr>
          <w:rFonts w:eastAsia="Times New Roman"/>
          <w:b/>
        </w:rPr>
        <w:t>ct d</w:t>
      </w:r>
      <w:r w:rsidR="001E56EE" w:rsidRPr="00DD6E82">
        <w:rPr>
          <w:rFonts w:eastAsia="Times New Roman"/>
          <w:b/>
        </w:rPr>
        <w:t xml:space="preserve">ue </w:t>
      </w:r>
      <w:r w:rsidR="006A05B6" w:rsidRPr="00DD6E82">
        <w:rPr>
          <w:rFonts w:eastAsia="Times New Roman"/>
          <w:b/>
        </w:rPr>
        <w:t xml:space="preserve">Thursday </w:t>
      </w:r>
      <w:r w:rsidR="00EF2218" w:rsidRPr="00DD6E82">
        <w:rPr>
          <w:rFonts w:eastAsia="Times New Roman"/>
          <w:b/>
        </w:rPr>
        <w:t>12/6</w:t>
      </w:r>
    </w:p>
    <w:p w:rsidR="0059441F" w:rsidRDefault="0059441F" w:rsidP="0059441F">
      <w:pPr>
        <w:tabs>
          <w:tab w:val="left" w:pos="1522"/>
        </w:tabs>
        <w:rPr>
          <w:rFonts w:eastAsia="Times New Roman"/>
        </w:rPr>
      </w:pPr>
    </w:p>
    <w:p w:rsidR="003E2141" w:rsidRDefault="003E2141" w:rsidP="0059441F">
      <w:pPr>
        <w:tabs>
          <w:tab w:val="left" w:pos="1522"/>
        </w:tabs>
        <w:rPr>
          <w:rFonts w:eastAsia="Times New Roman"/>
        </w:rPr>
      </w:pPr>
      <w:r>
        <w:rPr>
          <w:rFonts w:eastAsia="Times New Roman"/>
        </w:rPr>
        <w:t>Week 1</w:t>
      </w:r>
      <w:r w:rsidR="00067B6E">
        <w:rPr>
          <w:rFonts w:eastAsia="Times New Roman"/>
        </w:rPr>
        <w:t>6</w:t>
      </w:r>
      <w:bookmarkStart w:id="1" w:name="_GoBack"/>
      <w:bookmarkEnd w:id="1"/>
      <w:r>
        <w:rPr>
          <w:rFonts w:eastAsia="Times New Roman"/>
        </w:rPr>
        <w:t>: Conclusion</w:t>
      </w:r>
    </w:p>
    <w:p w:rsidR="00965ECF" w:rsidRDefault="00965ECF" w:rsidP="0059441F">
      <w:pPr>
        <w:tabs>
          <w:tab w:val="left" w:pos="1522"/>
        </w:tabs>
        <w:rPr>
          <w:rFonts w:eastAsia="Times New Roman"/>
        </w:rPr>
      </w:pPr>
    </w:p>
    <w:p w:rsidR="003E2141" w:rsidRDefault="00965ECF" w:rsidP="00965ECF">
      <w:pPr>
        <w:tabs>
          <w:tab w:val="left" w:pos="720"/>
          <w:tab w:val="left" w:pos="1522"/>
        </w:tabs>
        <w:rPr>
          <w:rFonts w:eastAsia="Times New Roman"/>
        </w:rPr>
      </w:pPr>
      <w:r>
        <w:rPr>
          <w:rFonts w:eastAsia="Times New Roman"/>
        </w:rPr>
        <w:tab/>
      </w:r>
      <w:r w:rsidR="00DB0978">
        <w:rPr>
          <w:rFonts w:eastAsia="Times New Roman"/>
        </w:rPr>
        <w:t>Tuesday</w:t>
      </w:r>
      <w:r w:rsidR="001E56EE">
        <w:rPr>
          <w:rFonts w:eastAsia="Times New Roman"/>
        </w:rPr>
        <w:t xml:space="preserve"> </w:t>
      </w:r>
      <w:r w:rsidR="004D18EA">
        <w:rPr>
          <w:rFonts w:eastAsia="Times New Roman"/>
        </w:rPr>
        <w:t>12/11</w:t>
      </w:r>
      <w:r w:rsidR="003E2141">
        <w:rPr>
          <w:rFonts w:eastAsia="Times New Roman"/>
        </w:rPr>
        <w:t>: Concluding Remarks</w:t>
      </w:r>
      <w:r w:rsidR="00F229BE">
        <w:rPr>
          <w:rFonts w:eastAsia="Times New Roman"/>
        </w:rPr>
        <w:t>: The Sociological Perspective and You</w:t>
      </w:r>
    </w:p>
    <w:p w:rsidR="003E2141" w:rsidRPr="00E41013" w:rsidRDefault="003E2141" w:rsidP="0059441F">
      <w:pPr>
        <w:tabs>
          <w:tab w:val="left" w:pos="1522"/>
        </w:tabs>
        <w:rPr>
          <w:rFonts w:eastAsia="Times New Roman"/>
        </w:rPr>
      </w:pPr>
    </w:p>
    <w:p w:rsidR="0059441F" w:rsidRPr="00DD6E82" w:rsidRDefault="0059441F" w:rsidP="0059441F">
      <w:pPr>
        <w:rPr>
          <w:rFonts w:eastAsia="Times New Roman"/>
          <w:b/>
        </w:rPr>
      </w:pPr>
      <w:r w:rsidRPr="00E41013">
        <w:rPr>
          <w:rFonts w:eastAsia="Times New Roman"/>
        </w:rPr>
        <w:tab/>
      </w:r>
      <w:r w:rsidRPr="00DD6E82">
        <w:rPr>
          <w:rFonts w:eastAsia="Times New Roman"/>
          <w:b/>
        </w:rPr>
        <w:t xml:space="preserve">Final Exam handed </w:t>
      </w:r>
      <w:r w:rsidR="006C47BD" w:rsidRPr="00DD6E82">
        <w:rPr>
          <w:rFonts w:eastAsia="Times New Roman"/>
          <w:b/>
        </w:rPr>
        <w:t xml:space="preserve">out; due </w:t>
      </w:r>
      <w:r w:rsidR="004D18EA" w:rsidRPr="00DD6E82">
        <w:rPr>
          <w:rFonts w:eastAsia="Times New Roman"/>
          <w:b/>
          <w:u w:val="single"/>
        </w:rPr>
        <w:t>Monday</w:t>
      </w:r>
      <w:r w:rsidR="004D18EA" w:rsidRPr="00DD6E82">
        <w:rPr>
          <w:rFonts w:eastAsia="Times New Roman"/>
          <w:b/>
        </w:rPr>
        <w:t xml:space="preserve"> 12/17</w:t>
      </w:r>
      <w:r w:rsidR="00433755" w:rsidRPr="00DD6E82">
        <w:rPr>
          <w:rFonts w:eastAsia="Times New Roman"/>
          <w:b/>
        </w:rPr>
        <w:t xml:space="preserve"> by </w:t>
      </w:r>
      <w:r w:rsidR="004D18EA" w:rsidRPr="00DD6E82">
        <w:rPr>
          <w:rFonts w:eastAsia="Times New Roman"/>
          <w:b/>
        </w:rPr>
        <w:t>5:00 p.m</w:t>
      </w:r>
      <w:r w:rsidR="002A04C9" w:rsidRPr="00DD6E82">
        <w:rPr>
          <w:rFonts w:eastAsia="Times New Roman"/>
          <w:b/>
        </w:rPr>
        <w:t>.</w:t>
      </w:r>
    </w:p>
    <w:p w:rsidR="00656BEF" w:rsidRPr="00E41013" w:rsidRDefault="00DF7F89"/>
    <w:sectPr w:rsidR="00656BEF" w:rsidRPr="00E41013" w:rsidSect="0076245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F89" w:rsidRDefault="00DF7F89" w:rsidP="00C51E3D">
      <w:r>
        <w:separator/>
      </w:r>
    </w:p>
  </w:endnote>
  <w:endnote w:type="continuationSeparator" w:id="0">
    <w:p w:rsidR="00DF7F89" w:rsidRDefault="00DF7F89" w:rsidP="00C5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30520"/>
      <w:docPartObj>
        <w:docPartGallery w:val="Page Numbers (Bottom of Page)"/>
        <w:docPartUnique/>
      </w:docPartObj>
    </w:sdtPr>
    <w:sdtEndPr/>
    <w:sdtContent>
      <w:p w:rsidR="00C51E3D" w:rsidRDefault="00AF0C25">
        <w:pPr>
          <w:pStyle w:val="Footer"/>
          <w:jc w:val="center"/>
        </w:pPr>
        <w:r>
          <w:fldChar w:fldCharType="begin"/>
        </w:r>
        <w:r>
          <w:instrText xml:space="preserve"> PAGE   \* MERGEFORMAT </w:instrText>
        </w:r>
        <w:r>
          <w:fldChar w:fldCharType="separate"/>
        </w:r>
        <w:r w:rsidR="00650D55">
          <w:rPr>
            <w:noProof/>
          </w:rPr>
          <w:t>3</w:t>
        </w:r>
        <w:r>
          <w:rPr>
            <w:noProof/>
          </w:rPr>
          <w:fldChar w:fldCharType="end"/>
        </w:r>
      </w:p>
    </w:sdtContent>
  </w:sdt>
  <w:p w:rsidR="00C51E3D" w:rsidRDefault="00C5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F89" w:rsidRDefault="00DF7F89" w:rsidP="00C51E3D">
      <w:r>
        <w:separator/>
      </w:r>
    </w:p>
  </w:footnote>
  <w:footnote w:type="continuationSeparator" w:id="0">
    <w:p w:rsidR="00DF7F89" w:rsidRDefault="00DF7F89" w:rsidP="00C5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BA7"/>
    <w:multiLevelType w:val="hybridMultilevel"/>
    <w:tmpl w:val="38F80C78"/>
    <w:lvl w:ilvl="0" w:tplc="EEACDD8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962909"/>
    <w:multiLevelType w:val="hybridMultilevel"/>
    <w:tmpl w:val="010C98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F7020"/>
    <w:multiLevelType w:val="hybridMultilevel"/>
    <w:tmpl w:val="990855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2D457A"/>
    <w:multiLevelType w:val="hybridMultilevel"/>
    <w:tmpl w:val="4CDE5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53A14"/>
    <w:multiLevelType w:val="hybridMultilevel"/>
    <w:tmpl w:val="870EC5B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FC7E46"/>
    <w:multiLevelType w:val="hybridMultilevel"/>
    <w:tmpl w:val="0942A89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A376C2"/>
    <w:multiLevelType w:val="hybridMultilevel"/>
    <w:tmpl w:val="78C6B89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B261EE"/>
    <w:multiLevelType w:val="hybridMultilevel"/>
    <w:tmpl w:val="71F8BF2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4411A4"/>
    <w:multiLevelType w:val="hybridMultilevel"/>
    <w:tmpl w:val="DDB6238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0A3CD5"/>
    <w:multiLevelType w:val="hybridMultilevel"/>
    <w:tmpl w:val="EF788AB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8F3ADA"/>
    <w:multiLevelType w:val="hybridMultilevel"/>
    <w:tmpl w:val="3F5034F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B91B9C"/>
    <w:multiLevelType w:val="hybridMultilevel"/>
    <w:tmpl w:val="E5E076D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033F0"/>
    <w:multiLevelType w:val="hybridMultilevel"/>
    <w:tmpl w:val="737A72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215616"/>
    <w:multiLevelType w:val="hybridMultilevel"/>
    <w:tmpl w:val="71425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343C75"/>
    <w:multiLevelType w:val="hybridMultilevel"/>
    <w:tmpl w:val="48BA85B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2904EB5"/>
    <w:multiLevelType w:val="hybridMultilevel"/>
    <w:tmpl w:val="739A4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B2D49"/>
    <w:multiLevelType w:val="hybridMultilevel"/>
    <w:tmpl w:val="FD44CA0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C8424ED"/>
    <w:multiLevelType w:val="hybridMultilevel"/>
    <w:tmpl w:val="B218B7B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185A80"/>
    <w:multiLevelType w:val="hybridMultilevel"/>
    <w:tmpl w:val="30CC6EE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26D5877"/>
    <w:multiLevelType w:val="hybridMultilevel"/>
    <w:tmpl w:val="5C824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8933EB"/>
    <w:multiLevelType w:val="hybridMultilevel"/>
    <w:tmpl w:val="8A36CE3A"/>
    <w:lvl w:ilvl="0" w:tplc="1DF218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27E7E"/>
    <w:multiLevelType w:val="hybridMultilevel"/>
    <w:tmpl w:val="FDF8B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9445AB"/>
    <w:multiLevelType w:val="hybridMultilevel"/>
    <w:tmpl w:val="051EB79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C741000"/>
    <w:multiLevelType w:val="hybridMultilevel"/>
    <w:tmpl w:val="F7729732"/>
    <w:lvl w:ilvl="0" w:tplc="04090001">
      <w:start w:val="1"/>
      <w:numFmt w:val="bullet"/>
      <w:lvlText w:val=""/>
      <w:lvlJc w:val="left"/>
      <w:pPr>
        <w:ind w:left="936" w:hanging="360"/>
      </w:pPr>
      <w:rPr>
        <w:rFonts w:ascii="Symbol" w:hAnsi="Symbol" w:hint="default"/>
      </w:rPr>
    </w:lvl>
    <w:lvl w:ilvl="1" w:tplc="04090001">
      <w:start w:val="1"/>
      <w:numFmt w:val="bullet"/>
      <w:lvlText w:val=""/>
      <w:lvlJc w:val="left"/>
      <w:pPr>
        <w:tabs>
          <w:tab w:val="num" w:pos="1656"/>
        </w:tabs>
        <w:ind w:left="1656" w:hanging="360"/>
      </w:pPr>
      <w:rPr>
        <w:rFonts w:ascii="Symbol" w:hAnsi="Symbol" w:hint="default"/>
      </w:rPr>
    </w:lvl>
    <w:lvl w:ilvl="2" w:tplc="04090005">
      <w:start w:val="1"/>
      <w:numFmt w:val="decimal"/>
      <w:lvlText w:val="%3."/>
      <w:lvlJc w:val="left"/>
      <w:pPr>
        <w:tabs>
          <w:tab w:val="num" w:pos="2376"/>
        </w:tabs>
        <w:ind w:left="2376" w:hanging="360"/>
      </w:pPr>
    </w:lvl>
    <w:lvl w:ilvl="3" w:tplc="04090001">
      <w:start w:val="1"/>
      <w:numFmt w:val="decimal"/>
      <w:lvlText w:val="%4."/>
      <w:lvlJc w:val="left"/>
      <w:pPr>
        <w:tabs>
          <w:tab w:val="num" w:pos="3096"/>
        </w:tabs>
        <w:ind w:left="3096" w:hanging="360"/>
      </w:pPr>
    </w:lvl>
    <w:lvl w:ilvl="4" w:tplc="04090003">
      <w:start w:val="1"/>
      <w:numFmt w:val="decimal"/>
      <w:lvlText w:val="%5."/>
      <w:lvlJc w:val="left"/>
      <w:pPr>
        <w:tabs>
          <w:tab w:val="num" w:pos="3816"/>
        </w:tabs>
        <w:ind w:left="3816" w:hanging="360"/>
      </w:pPr>
    </w:lvl>
    <w:lvl w:ilvl="5" w:tplc="04090005">
      <w:start w:val="1"/>
      <w:numFmt w:val="decimal"/>
      <w:lvlText w:val="%6."/>
      <w:lvlJc w:val="left"/>
      <w:pPr>
        <w:tabs>
          <w:tab w:val="num" w:pos="4536"/>
        </w:tabs>
        <w:ind w:left="4536" w:hanging="360"/>
      </w:pPr>
    </w:lvl>
    <w:lvl w:ilvl="6" w:tplc="04090001">
      <w:start w:val="1"/>
      <w:numFmt w:val="decimal"/>
      <w:lvlText w:val="%7."/>
      <w:lvlJc w:val="left"/>
      <w:pPr>
        <w:tabs>
          <w:tab w:val="num" w:pos="5256"/>
        </w:tabs>
        <w:ind w:left="5256" w:hanging="360"/>
      </w:pPr>
    </w:lvl>
    <w:lvl w:ilvl="7" w:tplc="04090003">
      <w:start w:val="1"/>
      <w:numFmt w:val="decimal"/>
      <w:lvlText w:val="%8."/>
      <w:lvlJc w:val="left"/>
      <w:pPr>
        <w:tabs>
          <w:tab w:val="num" w:pos="5976"/>
        </w:tabs>
        <w:ind w:left="5976" w:hanging="360"/>
      </w:pPr>
    </w:lvl>
    <w:lvl w:ilvl="8" w:tplc="04090005">
      <w:start w:val="1"/>
      <w:numFmt w:val="decimal"/>
      <w:lvlText w:val="%9."/>
      <w:lvlJc w:val="left"/>
      <w:pPr>
        <w:tabs>
          <w:tab w:val="num" w:pos="6696"/>
        </w:tabs>
        <w:ind w:left="6696" w:hanging="360"/>
      </w:pPr>
    </w:lvl>
  </w:abstractNum>
  <w:abstractNum w:abstractNumId="25"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A5683"/>
    <w:multiLevelType w:val="hybridMultilevel"/>
    <w:tmpl w:val="7834CD5C"/>
    <w:lvl w:ilvl="0" w:tplc="6E1C9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A405F"/>
    <w:multiLevelType w:val="hybridMultilevel"/>
    <w:tmpl w:val="7B84EB4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650CC0"/>
    <w:multiLevelType w:val="hybridMultilevel"/>
    <w:tmpl w:val="AEC68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AB05A0"/>
    <w:multiLevelType w:val="hybridMultilevel"/>
    <w:tmpl w:val="F586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D7E91"/>
    <w:multiLevelType w:val="hybridMultilevel"/>
    <w:tmpl w:val="DBEEC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22"/>
  </w:num>
  <w:num w:numId="10">
    <w:abstractNumId w:val="30"/>
  </w:num>
  <w:num w:numId="11">
    <w:abstractNumId w:val="21"/>
  </w:num>
  <w:num w:numId="12">
    <w:abstractNumId w:val="26"/>
  </w:num>
  <w:num w:numId="13">
    <w:abstractNumId w:val="16"/>
  </w:num>
  <w:num w:numId="14">
    <w:abstractNumId w:val="25"/>
  </w:num>
  <w:num w:numId="15">
    <w:abstractNumId w:val="8"/>
  </w:num>
  <w:num w:numId="16">
    <w:abstractNumId w:val="5"/>
  </w:num>
  <w:num w:numId="17">
    <w:abstractNumId w:val="2"/>
  </w:num>
  <w:num w:numId="18">
    <w:abstractNumId w:val="17"/>
  </w:num>
  <w:num w:numId="19">
    <w:abstractNumId w:val="9"/>
  </w:num>
  <w:num w:numId="20">
    <w:abstractNumId w:val="12"/>
  </w:num>
  <w:num w:numId="21">
    <w:abstractNumId w:val="7"/>
  </w:num>
  <w:num w:numId="22">
    <w:abstractNumId w:val="27"/>
  </w:num>
  <w:num w:numId="23">
    <w:abstractNumId w:val="23"/>
  </w:num>
  <w:num w:numId="24">
    <w:abstractNumId w:val="10"/>
  </w:num>
  <w:num w:numId="25">
    <w:abstractNumId w:val="18"/>
  </w:num>
  <w:num w:numId="26">
    <w:abstractNumId w:val="11"/>
  </w:num>
  <w:num w:numId="27">
    <w:abstractNumId w:val="13"/>
  </w:num>
  <w:num w:numId="28">
    <w:abstractNumId w:val="28"/>
  </w:num>
  <w:num w:numId="29">
    <w:abstractNumId w:val="15"/>
  </w:num>
  <w:num w:numId="30">
    <w:abstractNumId w:val="3"/>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BF"/>
    <w:rsid w:val="00011153"/>
    <w:rsid w:val="00015177"/>
    <w:rsid w:val="00043999"/>
    <w:rsid w:val="00067B6E"/>
    <w:rsid w:val="00093A2D"/>
    <w:rsid w:val="000C4689"/>
    <w:rsid w:val="0014322C"/>
    <w:rsid w:val="00184080"/>
    <w:rsid w:val="0018555E"/>
    <w:rsid w:val="001A1635"/>
    <w:rsid w:val="001D0910"/>
    <w:rsid w:val="001D4D06"/>
    <w:rsid w:val="001E56EE"/>
    <w:rsid w:val="002746D2"/>
    <w:rsid w:val="00294854"/>
    <w:rsid w:val="002A04C9"/>
    <w:rsid w:val="002C2A85"/>
    <w:rsid w:val="002C38B0"/>
    <w:rsid w:val="002F0BC2"/>
    <w:rsid w:val="00307EE1"/>
    <w:rsid w:val="00331882"/>
    <w:rsid w:val="003357B2"/>
    <w:rsid w:val="003375BF"/>
    <w:rsid w:val="003412D5"/>
    <w:rsid w:val="0034212D"/>
    <w:rsid w:val="00351F33"/>
    <w:rsid w:val="003744F8"/>
    <w:rsid w:val="003920C9"/>
    <w:rsid w:val="003B3C0F"/>
    <w:rsid w:val="003C6E57"/>
    <w:rsid w:val="003D2B74"/>
    <w:rsid w:val="003E2141"/>
    <w:rsid w:val="00433755"/>
    <w:rsid w:val="00487BC4"/>
    <w:rsid w:val="004909EE"/>
    <w:rsid w:val="004A31FE"/>
    <w:rsid w:val="004D18EA"/>
    <w:rsid w:val="004E7438"/>
    <w:rsid w:val="00547B62"/>
    <w:rsid w:val="005607F2"/>
    <w:rsid w:val="0059441F"/>
    <w:rsid w:val="00594AA3"/>
    <w:rsid w:val="005A7C42"/>
    <w:rsid w:val="005B6680"/>
    <w:rsid w:val="00625ACE"/>
    <w:rsid w:val="00650D55"/>
    <w:rsid w:val="006819D1"/>
    <w:rsid w:val="006A05B6"/>
    <w:rsid w:val="006C47BD"/>
    <w:rsid w:val="006C6962"/>
    <w:rsid w:val="007024DA"/>
    <w:rsid w:val="00732F48"/>
    <w:rsid w:val="00741DF8"/>
    <w:rsid w:val="00762454"/>
    <w:rsid w:val="00787152"/>
    <w:rsid w:val="007B34CB"/>
    <w:rsid w:val="007D150E"/>
    <w:rsid w:val="007D5A4F"/>
    <w:rsid w:val="00872E06"/>
    <w:rsid w:val="00876B15"/>
    <w:rsid w:val="008C7897"/>
    <w:rsid w:val="008E5EF6"/>
    <w:rsid w:val="00932384"/>
    <w:rsid w:val="00965ECF"/>
    <w:rsid w:val="00994C70"/>
    <w:rsid w:val="00A11E97"/>
    <w:rsid w:val="00A23952"/>
    <w:rsid w:val="00A26E9C"/>
    <w:rsid w:val="00A31617"/>
    <w:rsid w:val="00A579A6"/>
    <w:rsid w:val="00A745A7"/>
    <w:rsid w:val="00AE2E98"/>
    <w:rsid w:val="00AF0C25"/>
    <w:rsid w:val="00B15B7E"/>
    <w:rsid w:val="00B30A5E"/>
    <w:rsid w:val="00B40331"/>
    <w:rsid w:val="00B53F6B"/>
    <w:rsid w:val="00B719CD"/>
    <w:rsid w:val="00B84E7F"/>
    <w:rsid w:val="00B97D6F"/>
    <w:rsid w:val="00BD7A67"/>
    <w:rsid w:val="00BF1DD7"/>
    <w:rsid w:val="00C22435"/>
    <w:rsid w:val="00C51E3D"/>
    <w:rsid w:val="00C576F4"/>
    <w:rsid w:val="00C64B75"/>
    <w:rsid w:val="00C92A95"/>
    <w:rsid w:val="00CC0A5C"/>
    <w:rsid w:val="00CC10AD"/>
    <w:rsid w:val="00CC5E69"/>
    <w:rsid w:val="00CE55B1"/>
    <w:rsid w:val="00CF20D8"/>
    <w:rsid w:val="00D14256"/>
    <w:rsid w:val="00D74032"/>
    <w:rsid w:val="00D8384A"/>
    <w:rsid w:val="00DB0978"/>
    <w:rsid w:val="00DC3BBA"/>
    <w:rsid w:val="00DD6E82"/>
    <w:rsid w:val="00DF7F89"/>
    <w:rsid w:val="00E071F7"/>
    <w:rsid w:val="00E15AD4"/>
    <w:rsid w:val="00E36B73"/>
    <w:rsid w:val="00E41013"/>
    <w:rsid w:val="00E5093D"/>
    <w:rsid w:val="00E76CD9"/>
    <w:rsid w:val="00EA038F"/>
    <w:rsid w:val="00EE25B9"/>
    <w:rsid w:val="00EE34FA"/>
    <w:rsid w:val="00EF2218"/>
    <w:rsid w:val="00F229BE"/>
    <w:rsid w:val="00F34752"/>
    <w:rsid w:val="00F4263A"/>
    <w:rsid w:val="00F77476"/>
    <w:rsid w:val="00F82ECA"/>
    <w:rsid w:val="00F84867"/>
    <w:rsid w:val="00FA093A"/>
    <w:rsid w:val="00FA3A3E"/>
    <w:rsid w:val="00FC6C58"/>
    <w:rsid w:val="00FD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10D7"/>
  <w15:docId w15:val="{0D4F2925-4820-437E-9F37-9A873F1B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454"/>
  </w:style>
  <w:style w:type="paragraph" w:styleId="Heading1">
    <w:name w:val="heading 1"/>
    <w:basedOn w:val="Normal"/>
    <w:next w:val="Normal"/>
    <w:link w:val="Heading1Char"/>
    <w:uiPriority w:val="9"/>
    <w:qFormat/>
    <w:rsid w:val="003375BF"/>
    <w:pPr>
      <w:keepNext/>
      <w:tabs>
        <w:tab w:val="num" w:pos="1080"/>
      </w:tabs>
      <w:ind w:left="1080" w:hanging="720"/>
      <w:outlineLvl w:val="0"/>
    </w:pPr>
    <w:rPr>
      <w:rFonts w:eastAsia="Times New Roman"/>
      <w:b/>
      <w:szCs w:val="20"/>
    </w:rPr>
  </w:style>
  <w:style w:type="paragraph" w:styleId="Heading2">
    <w:name w:val="heading 2"/>
    <w:basedOn w:val="Normal"/>
    <w:next w:val="Normal"/>
    <w:link w:val="Heading2Char"/>
    <w:uiPriority w:val="9"/>
    <w:qFormat/>
    <w:rsid w:val="003375BF"/>
    <w:pPr>
      <w:keepNext/>
      <w:outlineLvl w:val="1"/>
    </w:pPr>
    <w:rPr>
      <w:rFonts w:eastAsia="Times New Roman"/>
      <w:szCs w:val="20"/>
    </w:rPr>
  </w:style>
  <w:style w:type="paragraph" w:styleId="Heading3">
    <w:name w:val="heading 3"/>
    <w:basedOn w:val="Normal"/>
    <w:next w:val="Normal"/>
    <w:link w:val="Heading3Char"/>
    <w:uiPriority w:val="9"/>
    <w:semiHidden/>
    <w:unhideWhenUsed/>
    <w:qFormat/>
    <w:rsid w:val="001840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BF"/>
    <w:rPr>
      <w:rFonts w:eastAsia="Times New Roman"/>
      <w:b/>
      <w:szCs w:val="20"/>
    </w:rPr>
  </w:style>
  <w:style w:type="character" w:customStyle="1" w:styleId="Heading2Char">
    <w:name w:val="Heading 2 Char"/>
    <w:basedOn w:val="DefaultParagraphFont"/>
    <w:link w:val="Heading2"/>
    <w:uiPriority w:val="9"/>
    <w:rsid w:val="003375BF"/>
    <w:rPr>
      <w:rFonts w:eastAsia="Times New Roman"/>
      <w:szCs w:val="20"/>
    </w:rPr>
  </w:style>
  <w:style w:type="paragraph" w:styleId="Title">
    <w:name w:val="Title"/>
    <w:basedOn w:val="Normal"/>
    <w:link w:val="TitleChar"/>
    <w:uiPriority w:val="10"/>
    <w:qFormat/>
    <w:rsid w:val="003375BF"/>
    <w:pPr>
      <w:jc w:val="center"/>
    </w:pPr>
    <w:rPr>
      <w:rFonts w:eastAsia="Times New Roman"/>
      <w:b/>
      <w:szCs w:val="20"/>
    </w:rPr>
  </w:style>
  <w:style w:type="character" w:customStyle="1" w:styleId="TitleChar">
    <w:name w:val="Title Char"/>
    <w:basedOn w:val="DefaultParagraphFont"/>
    <w:link w:val="Title"/>
    <w:uiPriority w:val="10"/>
    <w:rsid w:val="003375BF"/>
    <w:rPr>
      <w:rFonts w:eastAsia="Times New Roman"/>
      <w:b/>
      <w:szCs w:val="20"/>
    </w:rPr>
  </w:style>
  <w:style w:type="paragraph" w:styleId="BodyTextIndent">
    <w:name w:val="Body Text Indent"/>
    <w:basedOn w:val="Normal"/>
    <w:link w:val="BodyTextIndentChar"/>
    <w:uiPriority w:val="99"/>
    <w:semiHidden/>
    <w:unhideWhenUsed/>
    <w:rsid w:val="003375BF"/>
    <w:pPr>
      <w:ind w:firstLine="720"/>
    </w:pPr>
    <w:rPr>
      <w:rFonts w:eastAsia="Times New Roman"/>
      <w:szCs w:val="20"/>
    </w:rPr>
  </w:style>
  <w:style w:type="character" w:customStyle="1" w:styleId="BodyTextIndentChar">
    <w:name w:val="Body Text Indent Char"/>
    <w:basedOn w:val="DefaultParagraphFont"/>
    <w:link w:val="BodyTextIndent"/>
    <w:uiPriority w:val="99"/>
    <w:semiHidden/>
    <w:rsid w:val="003375BF"/>
    <w:rPr>
      <w:rFonts w:eastAsia="Times New Roman"/>
      <w:szCs w:val="20"/>
    </w:rPr>
  </w:style>
  <w:style w:type="paragraph" w:styleId="Subtitle">
    <w:name w:val="Subtitle"/>
    <w:basedOn w:val="Normal"/>
    <w:link w:val="SubtitleChar"/>
    <w:uiPriority w:val="11"/>
    <w:qFormat/>
    <w:rsid w:val="003375BF"/>
    <w:rPr>
      <w:rFonts w:eastAsia="Times New Roman"/>
      <w:szCs w:val="20"/>
    </w:rPr>
  </w:style>
  <w:style w:type="character" w:customStyle="1" w:styleId="SubtitleChar">
    <w:name w:val="Subtitle Char"/>
    <w:basedOn w:val="DefaultParagraphFont"/>
    <w:link w:val="Subtitle"/>
    <w:uiPriority w:val="11"/>
    <w:rsid w:val="003375BF"/>
    <w:rPr>
      <w:rFonts w:eastAsia="Times New Roman"/>
      <w:szCs w:val="20"/>
    </w:rPr>
  </w:style>
  <w:style w:type="paragraph" w:styleId="ListParagraph">
    <w:name w:val="List Paragraph"/>
    <w:basedOn w:val="Normal"/>
    <w:uiPriority w:val="34"/>
    <w:qFormat/>
    <w:rsid w:val="003375BF"/>
    <w:pPr>
      <w:ind w:left="720"/>
      <w:contextualSpacing/>
    </w:pPr>
    <w:rPr>
      <w:rFonts w:eastAsia="Times New Roman"/>
      <w:sz w:val="20"/>
      <w:szCs w:val="20"/>
    </w:rPr>
  </w:style>
  <w:style w:type="character" w:styleId="Strong">
    <w:name w:val="Strong"/>
    <w:basedOn w:val="DefaultParagraphFont"/>
    <w:qFormat/>
    <w:rsid w:val="00C51E3D"/>
    <w:rPr>
      <w:b/>
      <w:bCs/>
    </w:rPr>
  </w:style>
  <w:style w:type="paragraph" w:styleId="Header">
    <w:name w:val="header"/>
    <w:basedOn w:val="Normal"/>
    <w:link w:val="HeaderChar"/>
    <w:uiPriority w:val="99"/>
    <w:semiHidden/>
    <w:unhideWhenUsed/>
    <w:rsid w:val="00C51E3D"/>
    <w:pPr>
      <w:tabs>
        <w:tab w:val="center" w:pos="4680"/>
        <w:tab w:val="right" w:pos="9360"/>
      </w:tabs>
    </w:pPr>
  </w:style>
  <w:style w:type="character" w:customStyle="1" w:styleId="HeaderChar">
    <w:name w:val="Header Char"/>
    <w:basedOn w:val="DefaultParagraphFont"/>
    <w:link w:val="Header"/>
    <w:uiPriority w:val="99"/>
    <w:semiHidden/>
    <w:rsid w:val="00C51E3D"/>
  </w:style>
  <w:style w:type="paragraph" w:styleId="Footer">
    <w:name w:val="footer"/>
    <w:basedOn w:val="Normal"/>
    <w:link w:val="FooterChar"/>
    <w:uiPriority w:val="99"/>
    <w:unhideWhenUsed/>
    <w:rsid w:val="00C51E3D"/>
    <w:pPr>
      <w:tabs>
        <w:tab w:val="center" w:pos="4680"/>
        <w:tab w:val="right" w:pos="9360"/>
      </w:tabs>
    </w:pPr>
  </w:style>
  <w:style w:type="character" w:customStyle="1" w:styleId="FooterChar">
    <w:name w:val="Footer Char"/>
    <w:basedOn w:val="DefaultParagraphFont"/>
    <w:link w:val="Footer"/>
    <w:uiPriority w:val="99"/>
    <w:rsid w:val="00C51E3D"/>
  </w:style>
  <w:style w:type="character" w:styleId="Hyperlink">
    <w:name w:val="Hyperlink"/>
    <w:basedOn w:val="DefaultParagraphFont"/>
    <w:uiPriority w:val="99"/>
    <w:unhideWhenUsed/>
    <w:rsid w:val="00932384"/>
    <w:rPr>
      <w:color w:val="0000FF" w:themeColor="hyperlink"/>
      <w:u w:val="single"/>
    </w:rPr>
  </w:style>
  <w:style w:type="character" w:styleId="FollowedHyperlink">
    <w:name w:val="FollowedHyperlink"/>
    <w:basedOn w:val="DefaultParagraphFont"/>
    <w:uiPriority w:val="99"/>
    <w:semiHidden/>
    <w:unhideWhenUsed/>
    <w:rsid w:val="008E5EF6"/>
    <w:rPr>
      <w:color w:val="800080" w:themeColor="followedHyperlink"/>
      <w:u w:val="single"/>
    </w:rPr>
  </w:style>
  <w:style w:type="character" w:customStyle="1" w:styleId="Heading3Char">
    <w:name w:val="Heading 3 Char"/>
    <w:basedOn w:val="DefaultParagraphFont"/>
    <w:link w:val="Heading3"/>
    <w:uiPriority w:val="9"/>
    <w:semiHidden/>
    <w:rsid w:val="00184080"/>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BD7A67"/>
    <w:rPr>
      <w:color w:val="808080"/>
      <w:shd w:val="clear" w:color="auto" w:fill="E6E6E6"/>
    </w:rPr>
  </w:style>
  <w:style w:type="character" w:styleId="UnresolvedMention">
    <w:name w:val="Unresolved Mention"/>
    <w:basedOn w:val="DefaultParagraphFont"/>
    <w:uiPriority w:val="99"/>
    <w:semiHidden/>
    <w:unhideWhenUsed/>
    <w:rsid w:val="00DB0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16495">
      <w:bodyDiv w:val="1"/>
      <w:marLeft w:val="0"/>
      <w:marRight w:val="0"/>
      <w:marTop w:val="0"/>
      <w:marBottom w:val="0"/>
      <w:divBdr>
        <w:top w:val="none" w:sz="0" w:space="0" w:color="auto"/>
        <w:left w:val="none" w:sz="0" w:space="0" w:color="auto"/>
        <w:bottom w:val="none" w:sz="0" w:space="0" w:color="auto"/>
        <w:right w:val="none" w:sz="0" w:space="0" w:color="auto"/>
      </w:divBdr>
    </w:div>
    <w:div w:id="18405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iscum@trcc.commnet.edu" TargetMode="External"/><Relationship Id="rId13" Type="http://schemas.openxmlformats.org/officeDocument/2006/relationships/hyperlink" Target="http://xroads.virginia.edu/~HYPER/DETOC/assoc/bowling.html" TargetMode="External"/><Relationship Id="rId3" Type="http://schemas.openxmlformats.org/officeDocument/2006/relationships/settings" Target="settings.xml"/><Relationship Id="rId7" Type="http://schemas.openxmlformats.org/officeDocument/2006/relationships/hyperlink" Target="mailto:SNeufeld@trcc.commnet.edu" TargetMode="External"/><Relationship Id="rId12" Type="http://schemas.openxmlformats.org/officeDocument/2006/relationships/hyperlink" Target="http://www.nytimes.com/2008/01/16/books/16grimes.html?_r=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forlibraries.org/what-are-emile-durkheims-four-types-of-suic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qualityresearchinternational.com/methodology/RRW2pt2Casestudydurkheim.php" TargetMode="External"/><Relationship Id="rId4" Type="http://schemas.openxmlformats.org/officeDocument/2006/relationships/webSettings" Target="webSettings.xml"/><Relationship Id="rId9" Type="http://schemas.openxmlformats.org/officeDocument/2006/relationships/hyperlink" Target="http://2012books.lardbucket.org/books/sociological-inquiry-principles-qualitative-and-quantitative-methods/s05-03-inductive-or-deductive-two-dif.html" TargetMode="External"/><Relationship Id="rId14" Type="http://schemas.openxmlformats.org/officeDocument/2006/relationships/hyperlink" Target="http://www.smithsonianmag.com/science-nature/Eric-Klinenberg-on-Going-Solo.html?c=y&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Neufeld</dc:creator>
  <cp:lastModifiedBy>Steven Neufeld</cp:lastModifiedBy>
  <cp:revision>4</cp:revision>
  <dcterms:created xsi:type="dcterms:W3CDTF">2018-08-26T21:35:00Z</dcterms:created>
  <dcterms:modified xsi:type="dcterms:W3CDTF">2018-08-26T22:06:00Z</dcterms:modified>
</cp:coreProperties>
</file>