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A6293" w14:textId="537644AA" w:rsidR="00A41F7A" w:rsidRPr="00CF7FAD" w:rsidRDefault="00A41F7A">
      <w:pPr>
        <w:widowControl w:val="0"/>
        <w:jc w:val="center"/>
        <w:rPr>
          <w:rFonts w:asciiTheme="majorHAnsi" w:hAnsiTheme="majorHAnsi"/>
          <w:b/>
          <w:sz w:val="28"/>
        </w:rPr>
      </w:pPr>
      <w:bookmarkStart w:id="0" w:name="_GoBack"/>
      <w:bookmarkEnd w:id="0"/>
      <w:r w:rsidRPr="00CF7FAD">
        <w:rPr>
          <w:rFonts w:asciiTheme="majorHAnsi" w:hAnsiTheme="majorHAnsi"/>
          <w:b/>
          <w:sz w:val="28"/>
        </w:rPr>
        <w:t xml:space="preserve">PHO </w:t>
      </w:r>
      <w:r w:rsidR="001264D3">
        <w:rPr>
          <w:rFonts w:asciiTheme="majorHAnsi" w:hAnsiTheme="majorHAnsi"/>
          <w:b/>
          <w:sz w:val="28"/>
        </w:rPr>
        <w:t>K</w:t>
      </w:r>
      <w:r w:rsidRPr="00CF7FAD">
        <w:rPr>
          <w:rFonts w:asciiTheme="majorHAnsi" w:hAnsiTheme="majorHAnsi"/>
          <w:b/>
          <w:sz w:val="28"/>
        </w:rPr>
        <w:t>101 Introduction to Light and Lasers</w:t>
      </w:r>
    </w:p>
    <w:p w14:paraId="17846AC3" w14:textId="048ABF0A" w:rsidR="00A41F7A" w:rsidRPr="00CF7FAD" w:rsidRDefault="00A41F7A">
      <w:pPr>
        <w:widowControl w:val="0"/>
        <w:jc w:val="center"/>
        <w:rPr>
          <w:rFonts w:asciiTheme="majorHAnsi" w:hAnsiTheme="majorHAnsi"/>
          <w:b/>
        </w:rPr>
      </w:pPr>
      <w:r w:rsidRPr="00CF7FAD">
        <w:rPr>
          <w:rFonts w:asciiTheme="majorHAnsi" w:hAnsiTheme="majorHAnsi"/>
          <w:b/>
        </w:rPr>
        <w:t>3 Credits (</w:t>
      </w:r>
      <w:r w:rsidR="00046A18">
        <w:rPr>
          <w:rFonts w:asciiTheme="majorHAnsi" w:hAnsiTheme="majorHAnsi"/>
          <w:b/>
        </w:rPr>
        <w:t xml:space="preserve"> 5 </w:t>
      </w:r>
      <w:r w:rsidRPr="00CF7FAD">
        <w:rPr>
          <w:rFonts w:asciiTheme="majorHAnsi" w:hAnsiTheme="majorHAnsi"/>
          <w:b/>
        </w:rPr>
        <w:t>class hours/week)</w:t>
      </w:r>
    </w:p>
    <w:p w14:paraId="4E0067A5" w14:textId="77777777" w:rsidR="00A41F7A" w:rsidRPr="00CF7FAD" w:rsidRDefault="00A470A8">
      <w:pPr>
        <w:widowControl w:val="0"/>
        <w:jc w:val="right"/>
        <w:rPr>
          <w:rFonts w:asciiTheme="majorHAnsi" w:hAnsiTheme="majorHAnsi"/>
        </w:rPr>
      </w:pPr>
      <w:r w:rsidRPr="00CF7FAD">
        <w:rPr>
          <w:rFonts w:asciiTheme="majorHAnsi" w:hAnsiTheme="majorHAnsi"/>
        </w:rPr>
        <w:t>Andy Finch</w:t>
      </w:r>
    </w:p>
    <w:p w14:paraId="72912733" w14:textId="671AF5B7" w:rsidR="00A41F7A" w:rsidRPr="00CF7FAD" w:rsidRDefault="00752514" w:rsidP="00A41F7A">
      <w:pPr>
        <w:widowControl w:val="0"/>
        <w:jc w:val="right"/>
        <w:rPr>
          <w:rFonts w:asciiTheme="majorHAnsi" w:hAnsiTheme="majorHAnsi"/>
        </w:rPr>
      </w:pPr>
      <w:r w:rsidRPr="00CF7FAD">
        <w:rPr>
          <w:rFonts w:asciiTheme="majorHAnsi" w:hAnsiTheme="majorHAnsi"/>
        </w:rPr>
        <w:t xml:space="preserve">Email:  </w:t>
      </w:r>
      <w:hyperlink r:id="rId8" w:history="1">
        <w:r w:rsidR="003F2113" w:rsidRPr="00CF7FAD">
          <w:rPr>
            <w:rStyle w:val="Hyperlink"/>
            <w:rFonts w:asciiTheme="majorHAnsi" w:hAnsiTheme="majorHAnsi"/>
          </w:rPr>
          <w:t>afinch@trcc.commnet.edu</w:t>
        </w:r>
      </w:hyperlink>
    </w:p>
    <w:p w14:paraId="08EC2325" w14:textId="77777777" w:rsidR="003F2113" w:rsidRPr="00CF7FAD" w:rsidRDefault="003F2113" w:rsidP="00A41F7A">
      <w:pPr>
        <w:widowControl w:val="0"/>
        <w:jc w:val="right"/>
        <w:rPr>
          <w:rFonts w:asciiTheme="majorHAnsi" w:hAnsiTheme="majorHAnsi"/>
        </w:rPr>
      </w:pPr>
    </w:p>
    <w:p w14:paraId="37C6219A" w14:textId="77777777" w:rsidR="00A41F7A" w:rsidRPr="00CF7FAD" w:rsidRDefault="00A41F7A">
      <w:pPr>
        <w:widowControl w:val="0"/>
        <w:tabs>
          <w:tab w:val="left" w:pos="4300"/>
        </w:tabs>
        <w:rPr>
          <w:rFonts w:asciiTheme="majorHAnsi" w:hAnsiTheme="majorHAnsi"/>
          <w:u w:val="single"/>
        </w:rPr>
      </w:pPr>
      <w:r w:rsidRPr="00CF7FAD">
        <w:rPr>
          <w:rFonts w:asciiTheme="majorHAnsi" w:hAnsiTheme="majorHAnsi"/>
          <w:b/>
          <w:u w:val="single"/>
        </w:rPr>
        <w:t>Course Description</w:t>
      </w:r>
      <w:r w:rsidRPr="00CF7FAD">
        <w:rPr>
          <w:rFonts w:asciiTheme="majorHAnsi" w:hAnsiTheme="majorHAnsi"/>
          <w:u w:val="single"/>
        </w:rPr>
        <w:t>:</w:t>
      </w:r>
    </w:p>
    <w:p w14:paraId="4703DB46" w14:textId="77777777" w:rsidR="00A41F7A" w:rsidRPr="00CF7FAD" w:rsidRDefault="00A41F7A">
      <w:pPr>
        <w:widowControl w:val="0"/>
        <w:rPr>
          <w:rFonts w:asciiTheme="majorHAnsi" w:hAnsiTheme="majorHAnsi"/>
        </w:rPr>
      </w:pPr>
      <w:r w:rsidRPr="00CF7FAD">
        <w:rPr>
          <w:rFonts w:asciiTheme="majorHAnsi" w:hAnsiTheme="majorHAnsi"/>
        </w:rPr>
        <w:t>In this course,</w:t>
      </w:r>
      <w:r w:rsidRPr="00CF7FAD">
        <w:rPr>
          <w:rFonts w:asciiTheme="majorHAnsi" w:hAnsiTheme="majorHAnsi"/>
          <w:color w:val="000000"/>
        </w:rPr>
        <w:t xml:space="preserve"> will explore the nature of light, learn where light comes from and the units used to measure light, the laws of reflection and refraction and how these lead to image formation, the nature of waves, and the wavelike behavior of light</w:t>
      </w:r>
      <w:r w:rsidRPr="00CF7FAD">
        <w:rPr>
          <w:rFonts w:asciiTheme="majorHAnsi" w:hAnsiTheme="majorHAnsi"/>
        </w:rPr>
        <w:t>. We will also investigate applications of light in nature and technology for every concept we study.</w:t>
      </w:r>
    </w:p>
    <w:p w14:paraId="79FFED75" w14:textId="77777777" w:rsidR="00A41F7A" w:rsidRPr="00CF7FAD" w:rsidRDefault="00A41F7A">
      <w:pPr>
        <w:widowControl w:val="0"/>
        <w:rPr>
          <w:rFonts w:asciiTheme="majorHAnsi" w:hAnsiTheme="majorHAnsi"/>
        </w:rPr>
      </w:pPr>
      <w:r w:rsidRPr="00CF7FAD">
        <w:rPr>
          <w:rFonts w:asciiTheme="majorHAnsi" w:hAnsiTheme="majorHAnsi"/>
        </w:rPr>
        <w:tab/>
      </w:r>
    </w:p>
    <w:p w14:paraId="6A45AA52" w14:textId="77777777" w:rsidR="00A41F7A" w:rsidRPr="00CF7FAD" w:rsidRDefault="00A41F7A">
      <w:pPr>
        <w:widowControl w:val="0"/>
        <w:rPr>
          <w:rFonts w:asciiTheme="majorHAnsi" w:hAnsiTheme="majorHAnsi"/>
        </w:rPr>
      </w:pPr>
      <w:r w:rsidRPr="00CF7FAD">
        <w:rPr>
          <w:rFonts w:asciiTheme="majorHAnsi" w:hAnsiTheme="majorHAnsi"/>
        </w:rPr>
        <w:t xml:space="preserve">All concepts will be reinforced through regular homework assignments, demonstrations and computer simulations (including applets found on the internet.)  </w:t>
      </w:r>
    </w:p>
    <w:p w14:paraId="0DA3FFB5" w14:textId="77777777" w:rsidR="00A41F7A" w:rsidRPr="00CF7FAD" w:rsidRDefault="00A41F7A">
      <w:pPr>
        <w:widowControl w:val="0"/>
        <w:rPr>
          <w:rFonts w:asciiTheme="majorHAnsi" w:hAnsiTheme="majorHAnsi"/>
        </w:rPr>
      </w:pPr>
    </w:p>
    <w:p w14:paraId="67957627" w14:textId="77777777" w:rsidR="00A41F7A" w:rsidRPr="00CF7FAD" w:rsidRDefault="00A41F7A">
      <w:pPr>
        <w:pStyle w:val="BodyText"/>
        <w:rPr>
          <w:rFonts w:asciiTheme="majorHAnsi" w:hAnsiTheme="majorHAnsi"/>
        </w:rPr>
      </w:pPr>
      <w:r w:rsidRPr="00CF7FAD">
        <w:rPr>
          <w:rFonts w:asciiTheme="majorHAnsi" w:hAnsiTheme="majorHAnsi"/>
        </w:rPr>
        <w:t xml:space="preserve">This is an “inquiry-based” course </w:t>
      </w:r>
      <w:r w:rsidRPr="00CF7FAD">
        <w:rPr>
          <w:rFonts w:asciiTheme="majorHAnsi" w:hAnsiTheme="majorHAnsi"/>
        </w:rPr>
        <w:softHyphen/>
        <w:t xml:space="preserve">– there are hands-on activities nearly every </w:t>
      </w:r>
      <w:r w:rsidR="00A470A8" w:rsidRPr="00CF7FAD">
        <w:rPr>
          <w:rFonts w:asciiTheme="majorHAnsi" w:hAnsiTheme="majorHAnsi"/>
        </w:rPr>
        <w:t>class</w:t>
      </w:r>
      <w:r w:rsidRPr="00CF7FAD">
        <w:rPr>
          <w:rFonts w:asciiTheme="majorHAnsi" w:hAnsiTheme="majorHAnsi"/>
        </w:rPr>
        <w:t xml:space="preserve">. Activities are completed in teams, which means that if you are absent you will miss a difficult-to-replicate educational experience- </w:t>
      </w:r>
      <w:r w:rsidRPr="00CF7FAD">
        <w:rPr>
          <w:rFonts w:asciiTheme="majorHAnsi" w:hAnsiTheme="majorHAnsi"/>
          <w:u w:val="single"/>
        </w:rPr>
        <w:t>and you will let your team down.</w:t>
      </w:r>
    </w:p>
    <w:p w14:paraId="6BE2A73B" w14:textId="77777777" w:rsidR="00A41F7A" w:rsidRPr="00CF7FAD" w:rsidRDefault="00A41F7A">
      <w:pPr>
        <w:pStyle w:val="BodyText"/>
        <w:rPr>
          <w:rFonts w:asciiTheme="majorHAnsi" w:hAnsiTheme="majorHAnsi"/>
        </w:rPr>
      </w:pPr>
    </w:p>
    <w:p w14:paraId="7136864E" w14:textId="51D19F30" w:rsidR="00A41F7A" w:rsidRPr="00CF7FAD" w:rsidRDefault="00A41F7A">
      <w:pPr>
        <w:pStyle w:val="BodyText"/>
        <w:rPr>
          <w:rFonts w:asciiTheme="majorHAnsi" w:hAnsiTheme="majorHAnsi"/>
        </w:rPr>
      </w:pPr>
      <w:r w:rsidRPr="00CF7FAD">
        <w:rPr>
          <w:rFonts w:asciiTheme="majorHAnsi" w:hAnsiTheme="majorHAnsi"/>
        </w:rPr>
        <w:t>I expect that, as with any job, you will notify me by email</w:t>
      </w:r>
      <w:r w:rsidR="000E7147" w:rsidRPr="00CF7FAD">
        <w:rPr>
          <w:rFonts w:asciiTheme="majorHAnsi" w:hAnsiTheme="majorHAnsi"/>
        </w:rPr>
        <w:t xml:space="preserve"> (</w:t>
      </w:r>
      <w:hyperlink r:id="rId9" w:history="1">
        <w:r w:rsidR="000E7147" w:rsidRPr="00CF7FAD">
          <w:rPr>
            <w:rStyle w:val="Hyperlink"/>
            <w:rFonts w:asciiTheme="majorHAnsi" w:hAnsiTheme="majorHAnsi"/>
          </w:rPr>
          <w:t>afinch@trcc.commnet.edu</w:t>
        </w:r>
      </w:hyperlink>
      <w:r w:rsidRPr="00CF7FAD">
        <w:rPr>
          <w:rFonts w:asciiTheme="majorHAnsi" w:hAnsiTheme="majorHAnsi"/>
        </w:rPr>
        <w:t>) or phone (860-</w:t>
      </w:r>
      <w:r w:rsidR="00A470A8" w:rsidRPr="00CF7FAD">
        <w:rPr>
          <w:rFonts w:asciiTheme="majorHAnsi" w:hAnsiTheme="majorHAnsi"/>
        </w:rPr>
        <w:t>970</w:t>
      </w:r>
      <w:r w:rsidRPr="00CF7FAD">
        <w:rPr>
          <w:rFonts w:asciiTheme="majorHAnsi" w:hAnsiTheme="majorHAnsi"/>
        </w:rPr>
        <w:t>-</w:t>
      </w:r>
      <w:r w:rsidR="00A470A8" w:rsidRPr="00CF7FAD">
        <w:rPr>
          <w:rFonts w:asciiTheme="majorHAnsi" w:hAnsiTheme="majorHAnsi"/>
        </w:rPr>
        <w:t>9240</w:t>
      </w:r>
      <w:r w:rsidRPr="00CF7FAD">
        <w:rPr>
          <w:rFonts w:asciiTheme="majorHAnsi" w:hAnsiTheme="majorHAnsi"/>
        </w:rPr>
        <w:t xml:space="preserve">) if you will not be in class (for a valid reason).  </w:t>
      </w:r>
      <w:r w:rsidRPr="00CF7FAD">
        <w:rPr>
          <w:rFonts w:asciiTheme="majorHAnsi" w:hAnsiTheme="majorHAnsi"/>
          <w:u w:val="single"/>
        </w:rPr>
        <w:t xml:space="preserve">You are responsible </w:t>
      </w:r>
      <w:r w:rsidRPr="00CF7FAD">
        <w:rPr>
          <w:rFonts w:asciiTheme="majorHAnsi" w:hAnsiTheme="majorHAnsi"/>
        </w:rPr>
        <w:t xml:space="preserve">for arranging to make up what you </w:t>
      </w:r>
      <w:r w:rsidR="00EF43FC">
        <w:rPr>
          <w:rFonts w:asciiTheme="majorHAnsi" w:hAnsiTheme="majorHAnsi"/>
        </w:rPr>
        <w:t xml:space="preserve">have </w:t>
      </w:r>
      <w:r w:rsidRPr="00CF7FAD">
        <w:rPr>
          <w:rFonts w:asciiTheme="majorHAnsi" w:hAnsiTheme="majorHAnsi"/>
        </w:rPr>
        <w:t xml:space="preserve">missed. </w:t>
      </w:r>
    </w:p>
    <w:p w14:paraId="53CB528D" w14:textId="77777777" w:rsidR="00A41F7A" w:rsidRPr="00CF7FAD" w:rsidRDefault="00A41F7A">
      <w:pPr>
        <w:widowControl w:val="0"/>
        <w:rPr>
          <w:rFonts w:asciiTheme="majorHAnsi" w:hAnsiTheme="majorHAnsi"/>
          <w:u w:val="single"/>
        </w:rPr>
      </w:pPr>
    </w:p>
    <w:p w14:paraId="3A2ABA93" w14:textId="77777777" w:rsidR="00A41F7A" w:rsidRPr="00CF7FAD" w:rsidRDefault="00A41F7A">
      <w:pPr>
        <w:widowControl w:val="0"/>
        <w:rPr>
          <w:rFonts w:asciiTheme="majorHAnsi" w:hAnsiTheme="majorHAnsi"/>
        </w:rPr>
      </w:pPr>
      <w:r w:rsidRPr="00CF7FAD">
        <w:rPr>
          <w:rFonts w:asciiTheme="majorHAnsi" w:hAnsiTheme="majorHAnsi"/>
          <w:b/>
          <w:u w:val="single"/>
        </w:rPr>
        <w:t>Text:</w:t>
      </w:r>
      <w:r w:rsidRPr="00CF7FAD">
        <w:rPr>
          <w:rFonts w:asciiTheme="majorHAnsi" w:hAnsiTheme="majorHAnsi"/>
        </w:rPr>
        <w:t xml:space="preserve">  </w:t>
      </w:r>
    </w:p>
    <w:p w14:paraId="14445A98" w14:textId="28EE1937" w:rsidR="00A41F7A" w:rsidRPr="00CF7FAD" w:rsidRDefault="00A41F7A">
      <w:pPr>
        <w:widowControl w:val="0"/>
        <w:rPr>
          <w:rFonts w:asciiTheme="majorHAnsi" w:hAnsiTheme="majorHAnsi"/>
        </w:rPr>
      </w:pPr>
      <w:r w:rsidRPr="00CF7FAD">
        <w:rPr>
          <w:rFonts w:asciiTheme="majorHAnsi" w:hAnsiTheme="majorHAnsi"/>
        </w:rPr>
        <w:t xml:space="preserve">• </w:t>
      </w:r>
      <w:r w:rsidRPr="00CF7FAD">
        <w:rPr>
          <w:rFonts w:asciiTheme="majorHAnsi" w:hAnsiTheme="majorHAnsi"/>
          <w:b/>
          <w:i/>
          <w:u w:val="single"/>
        </w:rPr>
        <w:t>LIGHT: Introduction to Photonics</w:t>
      </w:r>
      <w:r w:rsidR="00A470A8" w:rsidRPr="00CF7FAD">
        <w:rPr>
          <w:rFonts w:asciiTheme="majorHAnsi" w:hAnsiTheme="majorHAnsi"/>
        </w:rPr>
        <w:t xml:space="preserve"> </w:t>
      </w:r>
      <w:r w:rsidRPr="00CF7FAD">
        <w:rPr>
          <w:rFonts w:asciiTheme="majorHAnsi" w:hAnsiTheme="majorHAnsi"/>
        </w:rPr>
        <w:t xml:space="preserve">The bookstore will not carry this book, since it is from a printer, not a publisher. It is available at </w:t>
      </w:r>
      <w:hyperlink r:id="rId10" w:history="1">
        <w:r w:rsidR="00F62FC3" w:rsidRPr="00CF7FAD">
          <w:rPr>
            <w:rStyle w:val="Hyperlink"/>
            <w:rFonts w:asciiTheme="majorHAnsi" w:hAnsiTheme="majorHAnsi"/>
          </w:rPr>
          <w:t>http://www.lulu.com/shop/search.ep?contributorId=630411</w:t>
        </w:r>
      </w:hyperlink>
      <w:r w:rsidR="00F62FC3" w:rsidRPr="00CF7FAD">
        <w:rPr>
          <w:rFonts w:asciiTheme="majorHAnsi" w:hAnsiTheme="majorHAnsi"/>
        </w:rPr>
        <w:t xml:space="preserve">  </w:t>
      </w:r>
      <w:r w:rsidRPr="00CF7FAD">
        <w:rPr>
          <w:rFonts w:asciiTheme="majorHAnsi" w:hAnsiTheme="majorHAnsi"/>
        </w:rPr>
        <w:t xml:space="preserve">as a pdf download, paperback or hardcover. </w:t>
      </w:r>
      <w:r w:rsidRPr="00CF7FAD">
        <w:rPr>
          <w:rFonts w:asciiTheme="majorHAnsi" w:hAnsiTheme="majorHAnsi"/>
        </w:rPr>
        <w:br/>
      </w:r>
    </w:p>
    <w:p w14:paraId="1D542DBF" w14:textId="64D64AD8" w:rsidR="00A41F7A" w:rsidRPr="00CF7FAD" w:rsidRDefault="00A41F7A">
      <w:pPr>
        <w:widowControl w:val="0"/>
        <w:rPr>
          <w:rFonts w:asciiTheme="majorHAnsi" w:hAnsiTheme="majorHAnsi"/>
        </w:rPr>
      </w:pPr>
      <w:r w:rsidRPr="00CF7FAD">
        <w:rPr>
          <w:rFonts w:asciiTheme="majorHAnsi" w:hAnsiTheme="majorHAnsi"/>
        </w:rPr>
        <w:t xml:space="preserve">• There are some books that might be handy for reference (they may be found </w:t>
      </w:r>
      <w:r w:rsidR="00EF43FC">
        <w:rPr>
          <w:rFonts w:asciiTheme="majorHAnsi" w:hAnsiTheme="majorHAnsi"/>
        </w:rPr>
        <w:t xml:space="preserve">in the </w:t>
      </w:r>
      <w:r w:rsidRPr="00CF7FAD">
        <w:rPr>
          <w:rFonts w:asciiTheme="majorHAnsi" w:hAnsiTheme="majorHAnsi"/>
        </w:rPr>
        <w:t>college library or the lab library in B207). These texts may be at a high math level.</w:t>
      </w:r>
    </w:p>
    <w:p w14:paraId="416BB887" w14:textId="77777777" w:rsidR="00A41F7A" w:rsidRPr="00CF7FAD" w:rsidRDefault="00A41F7A">
      <w:pPr>
        <w:widowControl w:val="0"/>
        <w:rPr>
          <w:rFonts w:asciiTheme="majorHAnsi" w:hAnsiTheme="majorHAnsi"/>
        </w:rPr>
      </w:pPr>
    </w:p>
    <w:p w14:paraId="5C92D919" w14:textId="77777777" w:rsidR="00A41F7A" w:rsidRPr="00CF7FAD" w:rsidRDefault="00A41F7A">
      <w:pPr>
        <w:widowControl w:val="0"/>
        <w:numPr>
          <w:ilvl w:val="0"/>
          <w:numId w:val="1"/>
        </w:numPr>
        <w:tabs>
          <w:tab w:val="clear" w:pos="360"/>
          <w:tab w:val="num" w:pos="720"/>
        </w:tabs>
        <w:ind w:left="720"/>
        <w:rPr>
          <w:rFonts w:asciiTheme="majorHAnsi" w:hAnsiTheme="majorHAnsi"/>
        </w:rPr>
      </w:pPr>
      <w:r w:rsidRPr="00CF7FAD">
        <w:rPr>
          <w:rFonts w:asciiTheme="majorHAnsi" w:hAnsiTheme="majorHAnsi"/>
        </w:rPr>
        <w:t xml:space="preserve">Pedrotti and Pedrotti, </w:t>
      </w:r>
      <w:r w:rsidRPr="00CF7FAD">
        <w:rPr>
          <w:rFonts w:asciiTheme="majorHAnsi" w:hAnsiTheme="majorHAnsi"/>
          <w:u w:val="single"/>
        </w:rPr>
        <w:t xml:space="preserve">Introduction to Optics, Prentice Hall </w:t>
      </w:r>
      <w:r w:rsidRPr="00CF7FAD">
        <w:rPr>
          <w:rFonts w:asciiTheme="majorHAnsi" w:hAnsiTheme="majorHAnsi"/>
        </w:rPr>
        <w:t>(requires advanced calculus)</w:t>
      </w:r>
    </w:p>
    <w:p w14:paraId="089F8DEB" w14:textId="77777777" w:rsidR="00A41F7A" w:rsidRPr="00CF7FAD" w:rsidRDefault="00A41F7A">
      <w:pPr>
        <w:widowControl w:val="0"/>
        <w:numPr>
          <w:ilvl w:val="0"/>
          <w:numId w:val="1"/>
        </w:numPr>
        <w:tabs>
          <w:tab w:val="clear" w:pos="360"/>
          <w:tab w:val="num" w:pos="720"/>
        </w:tabs>
        <w:ind w:left="720"/>
        <w:rPr>
          <w:rFonts w:asciiTheme="majorHAnsi" w:hAnsiTheme="majorHAnsi"/>
        </w:rPr>
      </w:pPr>
      <w:r w:rsidRPr="00CF7FAD">
        <w:rPr>
          <w:rFonts w:asciiTheme="majorHAnsi" w:hAnsiTheme="majorHAnsi"/>
        </w:rPr>
        <w:t>Wilson and Buffa,</w:t>
      </w:r>
      <w:r w:rsidRPr="00CF7FAD">
        <w:rPr>
          <w:rFonts w:asciiTheme="majorHAnsi" w:hAnsiTheme="majorHAnsi"/>
          <w:u w:val="single"/>
        </w:rPr>
        <w:t xml:space="preserve"> College Physics</w:t>
      </w:r>
      <w:r w:rsidRPr="00CF7FAD">
        <w:rPr>
          <w:rFonts w:asciiTheme="majorHAnsi" w:hAnsiTheme="majorHAnsi"/>
        </w:rPr>
        <w:t xml:space="preserve"> (or other high school of college physics text)</w:t>
      </w:r>
    </w:p>
    <w:p w14:paraId="6C14312F" w14:textId="77777777" w:rsidR="00A41F7A" w:rsidRPr="00CF7FAD" w:rsidRDefault="00A41F7A">
      <w:pPr>
        <w:widowControl w:val="0"/>
        <w:numPr>
          <w:ilvl w:val="0"/>
          <w:numId w:val="1"/>
        </w:numPr>
        <w:tabs>
          <w:tab w:val="clear" w:pos="360"/>
          <w:tab w:val="num" w:pos="720"/>
        </w:tabs>
        <w:ind w:left="720"/>
        <w:rPr>
          <w:rFonts w:asciiTheme="majorHAnsi" w:hAnsiTheme="majorHAnsi"/>
        </w:rPr>
      </w:pPr>
      <w:r w:rsidRPr="00CF7FAD">
        <w:rPr>
          <w:rFonts w:asciiTheme="majorHAnsi" w:hAnsiTheme="majorHAnsi"/>
          <w:u w:val="single"/>
        </w:rPr>
        <w:t>Photonics Spectra</w:t>
      </w:r>
      <w:r w:rsidRPr="00CF7FAD">
        <w:rPr>
          <w:rFonts w:asciiTheme="majorHAnsi" w:hAnsiTheme="majorHAnsi"/>
        </w:rPr>
        <w:t xml:space="preserve"> and </w:t>
      </w:r>
      <w:r w:rsidRPr="00CF7FAD">
        <w:rPr>
          <w:rFonts w:asciiTheme="majorHAnsi" w:hAnsiTheme="majorHAnsi"/>
          <w:u w:val="single"/>
        </w:rPr>
        <w:t xml:space="preserve">Laser Focus World </w:t>
      </w:r>
      <w:r w:rsidRPr="00CF7FAD">
        <w:rPr>
          <w:rFonts w:asciiTheme="majorHAnsi" w:hAnsiTheme="majorHAnsi"/>
        </w:rPr>
        <w:t xml:space="preserve"> (these are monthly trade journals you can subscribe to for free)</w:t>
      </w:r>
    </w:p>
    <w:p w14:paraId="5DAFB67B" w14:textId="77777777" w:rsidR="00A41F7A" w:rsidRPr="00CF7FAD" w:rsidRDefault="00A41F7A">
      <w:pPr>
        <w:widowControl w:val="0"/>
        <w:numPr>
          <w:ilvl w:val="0"/>
          <w:numId w:val="1"/>
        </w:numPr>
        <w:tabs>
          <w:tab w:val="clear" w:pos="360"/>
          <w:tab w:val="num" w:pos="720"/>
        </w:tabs>
        <w:ind w:left="720"/>
        <w:rPr>
          <w:rFonts w:asciiTheme="majorHAnsi" w:hAnsiTheme="majorHAnsi"/>
        </w:rPr>
      </w:pPr>
      <w:r w:rsidRPr="00CF7FAD">
        <w:rPr>
          <w:rFonts w:asciiTheme="majorHAnsi" w:hAnsiTheme="majorHAnsi"/>
        </w:rPr>
        <w:t xml:space="preserve">Hecht, </w:t>
      </w:r>
      <w:r w:rsidRPr="00CF7FAD">
        <w:rPr>
          <w:rFonts w:asciiTheme="majorHAnsi" w:hAnsiTheme="majorHAnsi"/>
          <w:u w:val="single"/>
        </w:rPr>
        <w:t xml:space="preserve">Optics </w:t>
      </w:r>
      <w:r w:rsidRPr="00CF7FAD">
        <w:rPr>
          <w:rFonts w:asciiTheme="majorHAnsi" w:hAnsiTheme="majorHAnsi"/>
        </w:rPr>
        <w:t>, Addison Wesley (this also has calculus, but the drawings and photos are wonderful)</w:t>
      </w:r>
    </w:p>
    <w:p w14:paraId="38F887CB" w14:textId="05E09EB5" w:rsidR="00A41F7A" w:rsidRPr="00CF7FAD" w:rsidRDefault="00A41F7A" w:rsidP="00D973DB">
      <w:pPr>
        <w:widowControl w:val="0"/>
        <w:numPr>
          <w:ilvl w:val="0"/>
          <w:numId w:val="1"/>
        </w:numPr>
        <w:tabs>
          <w:tab w:val="clear" w:pos="360"/>
          <w:tab w:val="num" w:pos="720"/>
        </w:tabs>
        <w:ind w:left="720"/>
        <w:rPr>
          <w:rFonts w:asciiTheme="majorHAnsi" w:hAnsiTheme="majorHAnsi"/>
        </w:rPr>
      </w:pPr>
      <w:r w:rsidRPr="00CF7FAD">
        <w:rPr>
          <w:rFonts w:asciiTheme="majorHAnsi" w:hAnsiTheme="majorHAnsi"/>
        </w:rPr>
        <w:softHyphen/>
      </w:r>
      <w:r w:rsidRPr="00CF7FAD">
        <w:rPr>
          <w:rFonts w:asciiTheme="majorHAnsi" w:hAnsiTheme="majorHAnsi"/>
        </w:rPr>
        <w:softHyphen/>
      </w:r>
      <w:r w:rsidRPr="00CF7FAD">
        <w:rPr>
          <w:rFonts w:asciiTheme="majorHAnsi" w:hAnsiTheme="majorHAnsi"/>
          <w:u w:val="single"/>
        </w:rPr>
        <w:t>Videos</w:t>
      </w:r>
      <w:r w:rsidRPr="00CF7FAD">
        <w:rPr>
          <w:rFonts w:asciiTheme="majorHAnsi" w:hAnsiTheme="majorHAnsi"/>
        </w:rPr>
        <w:t xml:space="preserve">  The PHOTON Projects web site </w:t>
      </w:r>
      <w:r w:rsidR="00D973DB" w:rsidRPr="00CF7FAD">
        <w:rPr>
          <w:rFonts w:asciiTheme="majorHAnsi" w:hAnsiTheme="majorHAnsi"/>
        </w:rPr>
        <w:t>(</w:t>
      </w:r>
      <w:hyperlink r:id="rId11" w:history="1">
        <w:r w:rsidR="00EF43FC">
          <w:rPr>
            <w:rStyle w:val="Hyperlink"/>
            <w:rFonts w:asciiTheme="majorHAnsi" w:hAnsiTheme="majorHAnsi"/>
          </w:rPr>
          <w:t>http://www.nebhe.org/programs-overview/photon/overview</w:t>
        </w:r>
      </w:hyperlink>
      <w:r w:rsidR="00D973DB" w:rsidRPr="00CF7FAD">
        <w:rPr>
          <w:rFonts w:asciiTheme="majorHAnsi" w:hAnsiTheme="majorHAnsi"/>
        </w:rPr>
        <w:t xml:space="preserve">) </w:t>
      </w:r>
      <w:r w:rsidRPr="00CF7FAD">
        <w:rPr>
          <w:rFonts w:asciiTheme="majorHAnsi" w:hAnsiTheme="majorHAnsi"/>
        </w:rPr>
        <w:t xml:space="preserve">has videos of </w:t>
      </w:r>
      <w:r w:rsidR="009B1BA5" w:rsidRPr="00CF7FAD">
        <w:rPr>
          <w:rFonts w:asciiTheme="majorHAnsi" w:hAnsiTheme="majorHAnsi"/>
        </w:rPr>
        <w:t>Judy Donnel</w:t>
      </w:r>
      <w:r w:rsidR="00CF7FAD">
        <w:rPr>
          <w:rFonts w:asciiTheme="majorHAnsi" w:hAnsiTheme="majorHAnsi"/>
        </w:rPr>
        <w:t>l</w:t>
      </w:r>
      <w:r w:rsidR="009B1BA5" w:rsidRPr="00CF7FAD">
        <w:rPr>
          <w:rFonts w:asciiTheme="majorHAnsi" w:hAnsiTheme="majorHAnsi"/>
        </w:rPr>
        <w:t>y</w:t>
      </w:r>
      <w:r w:rsidRPr="00CF7FAD">
        <w:rPr>
          <w:rFonts w:asciiTheme="majorHAnsi" w:hAnsiTheme="majorHAnsi"/>
        </w:rPr>
        <w:t xml:space="preserve"> and friends doing some of the labs you will be doing in this course. Look under the “teaching resources” tab.</w:t>
      </w:r>
    </w:p>
    <w:p w14:paraId="317E3AEF" w14:textId="77777777" w:rsidR="00A41F7A" w:rsidRPr="00CF7FAD" w:rsidRDefault="00A41F7A" w:rsidP="00A41F7A">
      <w:pPr>
        <w:widowControl w:val="0"/>
        <w:ind w:left="360"/>
        <w:rPr>
          <w:rFonts w:asciiTheme="majorHAnsi" w:hAnsiTheme="majorHAnsi"/>
        </w:rPr>
      </w:pPr>
    </w:p>
    <w:p w14:paraId="52A7A18A" w14:textId="77777777" w:rsidR="00A41F7A" w:rsidRPr="00CF7FAD" w:rsidRDefault="00A41F7A" w:rsidP="00A41F7A">
      <w:pPr>
        <w:widowControl w:val="0"/>
        <w:rPr>
          <w:rFonts w:asciiTheme="majorHAnsi" w:hAnsiTheme="majorHAnsi"/>
        </w:rPr>
      </w:pPr>
      <w:r w:rsidRPr="00CF7FAD">
        <w:rPr>
          <w:rFonts w:asciiTheme="majorHAnsi" w:hAnsiTheme="majorHAnsi"/>
        </w:rPr>
        <w:t xml:space="preserve">There are many online resources as well- check out </w:t>
      </w:r>
      <w:hyperlink r:id="rId12" w:history="1">
        <w:r w:rsidRPr="00CF7FAD">
          <w:rPr>
            <w:rStyle w:val="Hyperlink"/>
            <w:rFonts w:asciiTheme="majorHAnsi" w:hAnsiTheme="majorHAnsi"/>
          </w:rPr>
          <w:t>http://www.lasertechonline.org</w:t>
        </w:r>
      </w:hyperlink>
      <w:r w:rsidRPr="00CF7FAD">
        <w:rPr>
          <w:rFonts w:asciiTheme="majorHAnsi" w:hAnsiTheme="majorHAnsi"/>
        </w:rPr>
        <w:t xml:space="preserve"> for a list.</w:t>
      </w:r>
    </w:p>
    <w:p w14:paraId="03ED0640" w14:textId="77777777" w:rsidR="00A41F7A" w:rsidRPr="00CF7FAD" w:rsidRDefault="00A41F7A">
      <w:pPr>
        <w:widowControl w:val="0"/>
        <w:rPr>
          <w:rFonts w:asciiTheme="majorHAnsi" w:hAnsiTheme="majorHAnsi"/>
        </w:rPr>
      </w:pPr>
    </w:p>
    <w:p w14:paraId="371573EE" w14:textId="77777777" w:rsidR="00A41F7A" w:rsidRPr="00CF7FAD" w:rsidRDefault="00A41F7A">
      <w:pPr>
        <w:widowControl w:val="0"/>
        <w:rPr>
          <w:rFonts w:asciiTheme="majorHAnsi" w:hAnsiTheme="majorHAnsi"/>
        </w:rPr>
      </w:pPr>
      <w:r w:rsidRPr="00CF7FAD">
        <w:rPr>
          <w:rFonts w:asciiTheme="majorHAnsi" w:hAnsiTheme="majorHAnsi"/>
          <w:b/>
          <w:u w:val="single"/>
        </w:rPr>
        <w:lastRenderedPageBreak/>
        <w:t>Prerequisites/Corequisites:</w:t>
      </w:r>
      <w:r w:rsidRPr="00CF7FAD">
        <w:rPr>
          <w:rFonts w:asciiTheme="majorHAnsi" w:hAnsiTheme="majorHAnsi"/>
        </w:rPr>
        <w:t xml:space="preserve">  </w:t>
      </w:r>
    </w:p>
    <w:p w14:paraId="4D0D5185" w14:textId="5F08B923" w:rsidR="00A41F7A" w:rsidRPr="00CF7FAD" w:rsidRDefault="00A41F7A">
      <w:pPr>
        <w:widowControl w:val="0"/>
        <w:tabs>
          <w:tab w:val="left" w:pos="1260"/>
        </w:tabs>
        <w:rPr>
          <w:rFonts w:asciiTheme="majorHAnsi" w:hAnsiTheme="majorHAnsi"/>
        </w:rPr>
      </w:pPr>
      <w:r w:rsidRPr="00CF7FAD">
        <w:rPr>
          <w:rFonts w:asciiTheme="majorHAnsi" w:hAnsiTheme="majorHAnsi"/>
        </w:rPr>
        <w:t xml:space="preserve">MAT </w:t>
      </w:r>
      <w:r w:rsidR="001264D3">
        <w:rPr>
          <w:rFonts w:asciiTheme="majorHAnsi" w:hAnsiTheme="majorHAnsi"/>
        </w:rPr>
        <w:t>K</w:t>
      </w:r>
      <w:r w:rsidRPr="00CF7FAD">
        <w:rPr>
          <w:rFonts w:asciiTheme="majorHAnsi" w:hAnsiTheme="majorHAnsi"/>
        </w:rPr>
        <w:t xml:space="preserve">095 is a </w:t>
      </w:r>
      <w:r w:rsidR="001264D3">
        <w:rPr>
          <w:rFonts w:asciiTheme="majorHAnsi" w:hAnsiTheme="majorHAnsi"/>
        </w:rPr>
        <w:t>pre</w:t>
      </w:r>
      <w:r w:rsidRPr="00CF7FAD">
        <w:rPr>
          <w:rFonts w:asciiTheme="majorHAnsi" w:hAnsiTheme="majorHAnsi"/>
        </w:rPr>
        <w:t xml:space="preserve">requisite (or instructor's permission). </w:t>
      </w:r>
      <w:r w:rsidR="0065283F">
        <w:rPr>
          <w:rFonts w:asciiTheme="majorHAnsi" w:hAnsiTheme="majorHAnsi"/>
        </w:rPr>
        <w:t xml:space="preserve">MAT K137(S) are corequisites. </w:t>
      </w:r>
      <w:r w:rsidRPr="00CF7FAD">
        <w:rPr>
          <w:rFonts w:asciiTheme="majorHAnsi" w:hAnsiTheme="majorHAnsi"/>
        </w:rPr>
        <w:t xml:space="preserve">If you never had a course in chemistry or physics (or need a refresher) you should check out the tutorials on </w:t>
      </w:r>
      <w:r w:rsidR="00752514" w:rsidRPr="00CF7FAD">
        <w:rPr>
          <w:rFonts w:asciiTheme="majorHAnsi" w:hAnsiTheme="majorHAnsi"/>
        </w:rPr>
        <w:t>the</w:t>
      </w:r>
      <w:r w:rsidRPr="00CF7FAD">
        <w:rPr>
          <w:rFonts w:asciiTheme="majorHAnsi" w:hAnsiTheme="majorHAnsi"/>
        </w:rPr>
        <w:t xml:space="preserve"> web site, </w:t>
      </w:r>
      <w:hyperlink r:id="rId13" w:history="1">
        <w:r w:rsidRPr="00CF7FAD">
          <w:rPr>
            <w:rStyle w:val="Hyperlink"/>
            <w:rFonts w:asciiTheme="majorHAnsi" w:hAnsiTheme="majorHAnsi"/>
          </w:rPr>
          <w:t>http://www.lasertechonline.org</w:t>
        </w:r>
      </w:hyperlink>
      <w:r w:rsidRPr="00CF7FAD">
        <w:rPr>
          <w:rFonts w:asciiTheme="majorHAnsi" w:hAnsiTheme="majorHAnsi"/>
        </w:rPr>
        <w:t>.</w:t>
      </w:r>
    </w:p>
    <w:p w14:paraId="7878DCEE" w14:textId="77777777" w:rsidR="00752514" w:rsidRPr="00CF7FAD" w:rsidRDefault="00752514" w:rsidP="00A41F7A">
      <w:pPr>
        <w:widowControl w:val="0"/>
        <w:tabs>
          <w:tab w:val="left" w:pos="1260"/>
        </w:tabs>
        <w:rPr>
          <w:rFonts w:asciiTheme="majorHAnsi" w:hAnsiTheme="majorHAnsi"/>
          <w:b/>
          <w:u w:val="single"/>
        </w:rPr>
      </w:pPr>
    </w:p>
    <w:p w14:paraId="4FC09730" w14:textId="77777777" w:rsidR="00A41F7A" w:rsidRPr="00CF7FAD" w:rsidRDefault="00A41F7A" w:rsidP="00A41F7A">
      <w:pPr>
        <w:widowControl w:val="0"/>
        <w:tabs>
          <w:tab w:val="left" w:pos="1260"/>
        </w:tabs>
        <w:rPr>
          <w:rFonts w:asciiTheme="majorHAnsi" w:hAnsiTheme="majorHAnsi"/>
          <w:b/>
          <w:i/>
        </w:rPr>
      </w:pPr>
      <w:r w:rsidRPr="00CF7FAD">
        <w:rPr>
          <w:rFonts w:asciiTheme="majorHAnsi" w:hAnsiTheme="majorHAnsi"/>
          <w:b/>
          <w:u w:val="single"/>
        </w:rPr>
        <w:t>Communications</w:t>
      </w:r>
      <w:r w:rsidRPr="00CF7FAD">
        <w:rPr>
          <w:rFonts w:asciiTheme="majorHAnsi" w:hAnsiTheme="majorHAnsi"/>
          <w:b/>
        </w:rPr>
        <w:br/>
      </w:r>
      <w:r w:rsidRPr="00CF7FAD">
        <w:rPr>
          <w:rFonts w:asciiTheme="majorHAnsi" w:hAnsiTheme="majorHAnsi"/>
          <w:b/>
          <w:i/>
        </w:rPr>
        <w:t xml:space="preserve">I communicate </w:t>
      </w:r>
      <w:r w:rsidR="00752514" w:rsidRPr="00CF7FAD">
        <w:rPr>
          <w:rFonts w:asciiTheme="majorHAnsi" w:hAnsiTheme="majorHAnsi"/>
          <w:b/>
          <w:i/>
        </w:rPr>
        <w:t xml:space="preserve">only by email - </w:t>
      </w:r>
      <w:r w:rsidRPr="00CF7FAD">
        <w:rPr>
          <w:rFonts w:asciiTheme="majorHAnsi" w:hAnsiTheme="majorHAnsi"/>
          <w:b/>
          <w:i/>
        </w:rPr>
        <w:t>So please check your email often.</w:t>
      </w:r>
    </w:p>
    <w:p w14:paraId="2A74E8AD" w14:textId="77777777" w:rsidR="00752514" w:rsidRPr="00CF7FAD" w:rsidRDefault="00752514" w:rsidP="00A41F7A">
      <w:pPr>
        <w:widowControl w:val="0"/>
        <w:tabs>
          <w:tab w:val="left" w:pos="1260"/>
        </w:tabs>
        <w:rPr>
          <w:rFonts w:asciiTheme="majorHAnsi" w:hAnsiTheme="majorHAnsi"/>
        </w:rPr>
      </w:pPr>
    </w:p>
    <w:p w14:paraId="620EFF53" w14:textId="77777777" w:rsidR="00A41F7A" w:rsidRPr="00CF7FAD" w:rsidRDefault="00A41F7A" w:rsidP="00A41F7A">
      <w:pPr>
        <w:widowControl w:val="0"/>
        <w:tabs>
          <w:tab w:val="left" w:pos="1260"/>
        </w:tabs>
        <w:rPr>
          <w:rFonts w:asciiTheme="majorHAnsi" w:hAnsiTheme="majorHAnsi"/>
        </w:rPr>
      </w:pPr>
      <w:r w:rsidRPr="00CF7FAD">
        <w:rPr>
          <w:rFonts w:asciiTheme="majorHAnsi" w:hAnsiTheme="majorHAnsi"/>
        </w:rPr>
        <w:t>And while you’re at it- be sure you have a professional email for school and work use.</w:t>
      </w:r>
    </w:p>
    <w:p w14:paraId="7466021E" w14:textId="77777777" w:rsidR="00A41F7A" w:rsidRPr="00CF7FAD" w:rsidRDefault="00A41F7A" w:rsidP="00A41F7A">
      <w:pPr>
        <w:widowControl w:val="0"/>
        <w:tabs>
          <w:tab w:val="left" w:pos="1260"/>
        </w:tabs>
        <w:rPr>
          <w:rFonts w:asciiTheme="majorHAnsi" w:hAnsiTheme="majorHAnsi"/>
        </w:rPr>
      </w:pPr>
    </w:p>
    <w:p w14:paraId="086C397B" w14:textId="77777777" w:rsidR="00A41F7A" w:rsidRPr="00CF7FAD" w:rsidRDefault="00A41F7A">
      <w:pPr>
        <w:widowControl w:val="0"/>
        <w:jc w:val="center"/>
        <w:rPr>
          <w:rFonts w:asciiTheme="majorHAnsi" w:hAnsiTheme="majorHAnsi"/>
          <w:b/>
          <w:sz w:val="28"/>
        </w:rPr>
      </w:pPr>
      <w:r w:rsidRPr="00CF7FAD">
        <w:rPr>
          <w:rFonts w:asciiTheme="majorHAnsi" w:hAnsiTheme="majorHAnsi"/>
          <w:b/>
          <w:sz w:val="28"/>
        </w:rPr>
        <w:t>PHO 101 Introduction to Photonics</w:t>
      </w:r>
    </w:p>
    <w:p w14:paraId="3AE5CB79" w14:textId="77777777" w:rsidR="00A41F7A" w:rsidRPr="00CF7FAD" w:rsidRDefault="00A41F7A" w:rsidP="00A41F7A">
      <w:pPr>
        <w:widowControl w:val="0"/>
        <w:jc w:val="center"/>
        <w:rPr>
          <w:rFonts w:asciiTheme="majorHAnsi" w:hAnsiTheme="majorHAnsi"/>
        </w:rPr>
      </w:pPr>
      <w:r w:rsidRPr="00CF7FAD">
        <w:rPr>
          <w:rFonts w:asciiTheme="majorHAnsi" w:hAnsiTheme="majorHAnsi"/>
          <w:b/>
          <w:sz w:val="28"/>
        </w:rPr>
        <w:t>Topic List</w:t>
      </w:r>
    </w:p>
    <w:p w14:paraId="1CBBA5BE"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t xml:space="preserve">Light sources </w:t>
      </w:r>
      <w:r w:rsidRPr="00CF7FAD">
        <w:rPr>
          <w:rFonts w:asciiTheme="majorHAnsi" w:hAnsiTheme="majorHAnsi"/>
        </w:rPr>
        <w:tab/>
      </w:r>
    </w:p>
    <w:p w14:paraId="65D23A1F"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Electromagnetic spectrum</w:t>
      </w:r>
    </w:p>
    <w:p w14:paraId="4D0C97C5"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Production of light (atomic theory)</w:t>
      </w:r>
    </w:p>
    <w:p w14:paraId="7727389B"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t xml:space="preserve">  </w:t>
      </w:r>
      <w:r w:rsidRPr="00CF7FAD">
        <w:rPr>
          <w:rFonts w:asciiTheme="majorHAnsi" w:hAnsiTheme="majorHAnsi"/>
        </w:rPr>
        <w:tab/>
        <w:t>Characteristics of different types of light sources/radiometry and photometry</w:t>
      </w:r>
      <w:r w:rsidRPr="00CF7FAD">
        <w:rPr>
          <w:rFonts w:asciiTheme="majorHAnsi" w:hAnsiTheme="majorHAnsi"/>
        </w:rPr>
        <w:tab/>
      </w:r>
      <w:r w:rsidRPr="00CF7FAD">
        <w:rPr>
          <w:rFonts w:asciiTheme="majorHAnsi" w:hAnsiTheme="majorHAnsi"/>
        </w:rPr>
        <w:tab/>
      </w:r>
    </w:p>
    <w:p w14:paraId="36B37C8F"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t xml:space="preserve">Geometric optics </w:t>
      </w:r>
      <w:r w:rsidRPr="00CF7FAD">
        <w:rPr>
          <w:rFonts w:asciiTheme="majorHAnsi" w:hAnsiTheme="majorHAnsi"/>
        </w:rPr>
        <w:tab/>
      </w:r>
    </w:p>
    <w:p w14:paraId="1EBE434E"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Shadows and pinhole cameras</w:t>
      </w:r>
    </w:p>
    <w:p w14:paraId="0428DA83"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Law of reflection (plane mirrors, spherical mirrors)</w:t>
      </w:r>
    </w:p>
    <w:p w14:paraId="2E537888"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Index of refraction (and other glass properties)</w:t>
      </w:r>
    </w:p>
    <w:p w14:paraId="5343C1F0"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Law of refraction (index of refraction, total internal reflection, optical fiber)</w:t>
      </w:r>
    </w:p>
    <w:p w14:paraId="6973E76E"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Prisms (uses of prisms)</w:t>
      </w:r>
    </w:p>
    <w:p w14:paraId="1E825F99" w14:textId="59CF9FFF"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Lenses (converging, diverging, Lensmaker’s equ</w:t>
      </w:r>
      <w:r w:rsidR="00046A18">
        <w:rPr>
          <w:rFonts w:asciiTheme="majorHAnsi" w:hAnsiTheme="majorHAnsi"/>
        </w:rPr>
        <w:t>a</w:t>
      </w:r>
      <w:r w:rsidRPr="00CF7FAD">
        <w:rPr>
          <w:rFonts w:asciiTheme="majorHAnsi" w:hAnsiTheme="majorHAnsi"/>
        </w:rPr>
        <w:t xml:space="preserve">tion, thin lens </w:t>
      </w:r>
      <w:r w:rsidRPr="00CF7FAD">
        <w:rPr>
          <w:rFonts w:asciiTheme="majorHAnsi" w:hAnsiTheme="majorHAnsi"/>
        </w:rPr>
        <w:tab/>
      </w:r>
      <w:r w:rsidRPr="00CF7FAD">
        <w:rPr>
          <w:rFonts w:asciiTheme="majorHAnsi" w:hAnsiTheme="majorHAnsi"/>
        </w:rPr>
        <w:tab/>
      </w:r>
      <w:r w:rsidRPr="00CF7FAD">
        <w:rPr>
          <w:rFonts w:asciiTheme="majorHAnsi" w:hAnsiTheme="majorHAnsi"/>
        </w:rPr>
        <w:tab/>
      </w:r>
      <w:r w:rsidRPr="00CF7FAD">
        <w:rPr>
          <w:rFonts w:asciiTheme="majorHAnsi" w:hAnsiTheme="majorHAnsi"/>
        </w:rPr>
        <w:tab/>
        <w:t xml:space="preserve">             equation for problems with one lens) </w:t>
      </w:r>
    </w:p>
    <w:p w14:paraId="0A9A34FF"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Optical Instruments using lenses (the eye, corrective lenses as time permits)</w:t>
      </w:r>
    </w:p>
    <w:p w14:paraId="58EFC7E4"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t xml:space="preserve">Wave Optics </w:t>
      </w:r>
      <w:r w:rsidRPr="00CF7FAD">
        <w:rPr>
          <w:rFonts w:asciiTheme="majorHAnsi" w:hAnsiTheme="majorHAnsi"/>
        </w:rPr>
        <w:tab/>
      </w:r>
    </w:p>
    <w:p w14:paraId="01D46AF2"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Vibrations and Waves</w:t>
      </w:r>
    </w:p>
    <w:p w14:paraId="4D1775B8"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Superposition/2-slit experiment</w:t>
      </w:r>
    </w:p>
    <w:p w14:paraId="180BE958" w14:textId="507279AB"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Holography and interferometry</w:t>
      </w:r>
    </w:p>
    <w:p w14:paraId="1C0382C1"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Diffraction</w:t>
      </w:r>
    </w:p>
    <w:p w14:paraId="4DBBD8EA"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ab/>
      </w:r>
      <w:r w:rsidRPr="00CF7FAD">
        <w:rPr>
          <w:rFonts w:asciiTheme="majorHAnsi" w:hAnsiTheme="majorHAnsi"/>
        </w:rPr>
        <w:tab/>
        <w:t>Polarization</w:t>
      </w:r>
    </w:p>
    <w:p w14:paraId="3A7D68B1" w14:textId="77777777" w:rsidR="00A41F7A" w:rsidRPr="00CF7FAD" w:rsidRDefault="00A41F7A">
      <w:pPr>
        <w:widowControl w:val="0"/>
        <w:tabs>
          <w:tab w:val="left" w:pos="720"/>
          <w:tab w:val="left" w:pos="1080"/>
          <w:tab w:val="left" w:pos="9020"/>
        </w:tabs>
        <w:rPr>
          <w:rFonts w:asciiTheme="majorHAnsi" w:hAnsiTheme="majorHAnsi"/>
        </w:rPr>
      </w:pPr>
      <w:r w:rsidRPr="00CF7FAD">
        <w:rPr>
          <w:rFonts w:asciiTheme="majorHAnsi" w:hAnsiTheme="majorHAnsi"/>
        </w:rPr>
        <w:t xml:space="preserve"> </w:t>
      </w:r>
      <w:r w:rsidRPr="00CF7FAD">
        <w:rPr>
          <w:rFonts w:asciiTheme="majorHAnsi" w:hAnsiTheme="majorHAnsi"/>
        </w:rPr>
        <w:tab/>
      </w:r>
    </w:p>
    <w:p w14:paraId="7826266A" w14:textId="42401665" w:rsidR="00A41F7A" w:rsidRDefault="00A41F7A">
      <w:pPr>
        <w:widowControl w:val="0"/>
        <w:tabs>
          <w:tab w:val="left" w:pos="1260"/>
        </w:tabs>
        <w:rPr>
          <w:rFonts w:asciiTheme="majorHAnsi" w:hAnsiTheme="majorHAnsi"/>
        </w:rPr>
      </w:pPr>
      <w:r w:rsidRPr="00CF7FAD">
        <w:rPr>
          <w:rFonts w:asciiTheme="majorHAnsi" w:hAnsiTheme="majorHAnsi"/>
          <w:b/>
          <w:u w:val="single"/>
        </w:rPr>
        <w:t>Hands-on Experiments;</w:t>
      </w:r>
      <w:r w:rsidRPr="00CF7FAD">
        <w:rPr>
          <w:rFonts w:asciiTheme="majorHAnsi" w:hAnsiTheme="majorHAnsi"/>
        </w:rPr>
        <w:t xml:space="preserve">  You will do a lab experiment in nearly every class. Ideally, you </w:t>
      </w:r>
      <w:r w:rsidRPr="00CF7FAD">
        <w:rPr>
          <w:rFonts w:asciiTheme="majorHAnsi" w:hAnsiTheme="majorHAnsi"/>
          <w:i/>
        </w:rPr>
        <w:t xml:space="preserve">will learn by doing and critically thinking about what you observe. </w:t>
      </w:r>
      <w:r w:rsidRPr="00CF7FAD">
        <w:rPr>
          <w:rFonts w:asciiTheme="majorHAnsi" w:hAnsiTheme="majorHAnsi"/>
        </w:rPr>
        <w:t>You will also participate in some group problem solving activities to strengthen you ability to work in a real-life technician situation.</w:t>
      </w:r>
    </w:p>
    <w:p w14:paraId="2FA80612" w14:textId="5BFDB129" w:rsidR="00CF7FAD" w:rsidRDefault="00CF7FAD">
      <w:pPr>
        <w:widowControl w:val="0"/>
        <w:tabs>
          <w:tab w:val="left" w:pos="1260"/>
        </w:tabs>
        <w:rPr>
          <w:rFonts w:asciiTheme="majorHAnsi" w:hAnsiTheme="majorHAnsi"/>
        </w:rPr>
      </w:pPr>
    </w:p>
    <w:p w14:paraId="15F521BB" w14:textId="78E6DF91" w:rsidR="00A41F7A" w:rsidRPr="00CF7FAD" w:rsidRDefault="00CF7FAD">
      <w:pPr>
        <w:widowControl w:val="0"/>
        <w:tabs>
          <w:tab w:val="left" w:pos="380"/>
          <w:tab w:val="left" w:pos="4660"/>
        </w:tabs>
        <w:rPr>
          <w:rFonts w:asciiTheme="majorHAnsi" w:hAnsiTheme="majorHAnsi"/>
          <w:b/>
          <w:u w:val="single"/>
        </w:rPr>
      </w:pPr>
      <w:r>
        <w:rPr>
          <w:rFonts w:asciiTheme="majorHAnsi" w:hAnsiTheme="majorHAnsi"/>
          <w:b/>
          <w:u w:val="single"/>
        </w:rPr>
        <w:t>W</w:t>
      </w:r>
      <w:r w:rsidR="00A41F7A" w:rsidRPr="00CF7FAD">
        <w:rPr>
          <w:rFonts w:asciiTheme="majorHAnsi" w:hAnsiTheme="majorHAnsi"/>
          <w:b/>
          <w:u w:val="single"/>
        </w:rPr>
        <w:t>HAT YOU’LL BE GRADED ON</w:t>
      </w:r>
    </w:p>
    <w:p w14:paraId="781BCF82" w14:textId="77777777" w:rsidR="00A41F7A" w:rsidRPr="00CF7FAD" w:rsidRDefault="00A41F7A">
      <w:pPr>
        <w:widowControl w:val="0"/>
        <w:tabs>
          <w:tab w:val="left" w:pos="380"/>
          <w:tab w:val="left" w:pos="4660"/>
        </w:tabs>
        <w:rPr>
          <w:rFonts w:asciiTheme="majorHAnsi" w:hAnsiTheme="majorHAnsi"/>
          <w:b/>
          <w:u w:val="single"/>
        </w:rPr>
      </w:pPr>
    </w:p>
    <w:p w14:paraId="5DF4A07E" w14:textId="77777777" w:rsidR="00A41F7A" w:rsidRPr="00CF7FAD" w:rsidRDefault="00A41F7A" w:rsidP="00A41F7A">
      <w:pPr>
        <w:widowControl w:val="0"/>
        <w:tabs>
          <w:tab w:val="left" w:pos="380"/>
          <w:tab w:val="left" w:pos="4660"/>
        </w:tabs>
        <w:ind w:left="380"/>
        <w:rPr>
          <w:rFonts w:asciiTheme="majorHAnsi" w:hAnsiTheme="majorHAnsi"/>
          <w:b/>
          <w:u w:val="single"/>
        </w:rPr>
      </w:pPr>
      <w:r w:rsidRPr="00CF7FAD">
        <w:rPr>
          <w:rFonts w:asciiTheme="majorHAnsi" w:hAnsiTheme="majorHAnsi"/>
          <w:b/>
          <w:u w:val="single"/>
        </w:rPr>
        <w:t>Lab Reports</w:t>
      </w:r>
    </w:p>
    <w:p w14:paraId="0CBDDBC4" w14:textId="77777777" w:rsidR="00A41F7A" w:rsidRPr="00CF7FAD" w:rsidRDefault="00A41F7A" w:rsidP="00A41F7A">
      <w:pPr>
        <w:widowControl w:val="0"/>
        <w:tabs>
          <w:tab w:val="left" w:pos="380"/>
          <w:tab w:val="left" w:pos="4660"/>
        </w:tabs>
        <w:ind w:left="380" w:right="-270"/>
        <w:rPr>
          <w:rFonts w:asciiTheme="majorHAnsi" w:hAnsiTheme="majorHAnsi"/>
          <w:u w:val="single"/>
        </w:rPr>
      </w:pPr>
      <w:r w:rsidRPr="00CF7FAD">
        <w:rPr>
          <w:rFonts w:asciiTheme="majorHAnsi" w:hAnsiTheme="majorHAnsi"/>
        </w:rPr>
        <w:t>Some labs will be informal and you will turn in a data sheet and calculations, and questions on your methods and results. Other labs will require a more complete analysis. You will be instructed on the</w:t>
      </w:r>
      <w:r w:rsidR="00752514" w:rsidRPr="00CF7FAD">
        <w:rPr>
          <w:rFonts w:asciiTheme="majorHAnsi" w:hAnsiTheme="majorHAnsi"/>
        </w:rPr>
        <w:t xml:space="preserve">ir </w:t>
      </w:r>
      <w:r w:rsidRPr="00CF7FAD">
        <w:rPr>
          <w:rFonts w:asciiTheme="majorHAnsi" w:hAnsiTheme="majorHAnsi"/>
        </w:rPr>
        <w:t xml:space="preserve">details before each experiment begins. Some labs will just be checked (+ or </w:t>
      </w:r>
      <w:r w:rsidRPr="00CF7FAD">
        <w:rPr>
          <w:rFonts w:asciiTheme="majorHAnsi" w:hAnsiTheme="majorHAnsi"/>
        </w:rPr>
        <w:lastRenderedPageBreak/>
        <w:t>-) and other labs will be graded out of 10 points. Lab due dates depend on the complexity of the lab.  I hate grading late labs so if your lab is late you will lose points.</w:t>
      </w:r>
    </w:p>
    <w:p w14:paraId="6AA4A772" w14:textId="77777777" w:rsidR="00A41F7A" w:rsidRPr="00CF7FAD" w:rsidRDefault="00A41F7A" w:rsidP="00A41F7A">
      <w:pPr>
        <w:widowControl w:val="0"/>
        <w:tabs>
          <w:tab w:val="left" w:pos="380"/>
          <w:tab w:val="left" w:pos="4660"/>
        </w:tabs>
        <w:ind w:left="380"/>
        <w:rPr>
          <w:rFonts w:asciiTheme="majorHAnsi" w:hAnsiTheme="majorHAnsi"/>
          <w:b/>
          <w:u w:val="single"/>
        </w:rPr>
      </w:pPr>
    </w:p>
    <w:p w14:paraId="49B8B7ED" w14:textId="63F9B86E" w:rsidR="00A41F7A" w:rsidRPr="00CF7FAD" w:rsidRDefault="001B38A8" w:rsidP="00A41F7A">
      <w:pPr>
        <w:widowControl w:val="0"/>
        <w:tabs>
          <w:tab w:val="left" w:pos="380"/>
          <w:tab w:val="left" w:pos="4660"/>
        </w:tabs>
        <w:ind w:left="380"/>
        <w:rPr>
          <w:rFonts w:asciiTheme="majorHAnsi" w:hAnsiTheme="majorHAnsi"/>
          <w:b/>
          <w:u w:val="single"/>
        </w:rPr>
      </w:pPr>
      <w:r>
        <w:rPr>
          <w:rFonts w:asciiTheme="majorHAnsi" w:hAnsiTheme="majorHAnsi"/>
          <w:b/>
          <w:u w:val="single"/>
        </w:rPr>
        <w:t>Homework</w:t>
      </w:r>
    </w:p>
    <w:p w14:paraId="4E74CE12" w14:textId="201602C9" w:rsidR="00A41F7A" w:rsidRPr="00CF7FAD" w:rsidRDefault="001B38A8" w:rsidP="00A41F7A">
      <w:pPr>
        <w:widowControl w:val="0"/>
        <w:tabs>
          <w:tab w:val="left" w:pos="380"/>
          <w:tab w:val="left" w:pos="4660"/>
        </w:tabs>
        <w:ind w:left="380"/>
        <w:rPr>
          <w:rFonts w:asciiTheme="majorHAnsi" w:hAnsiTheme="majorHAnsi"/>
        </w:rPr>
      </w:pPr>
      <w:r>
        <w:rPr>
          <w:rFonts w:asciiTheme="majorHAnsi" w:hAnsiTheme="majorHAnsi"/>
        </w:rPr>
        <w:t>Homework</w:t>
      </w:r>
      <w:r w:rsidR="00A41F7A" w:rsidRPr="00CF7FAD">
        <w:rPr>
          <w:rFonts w:asciiTheme="majorHAnsi" w:hAnsiTheme="majorHAnsi"/>
        </w:rPr>
        <w:t xml:space="preserve"> will focus </w:t>
      </w:r>
      <w:r>
        <w:rPr>
          <w:rFonts w:asciiTheme="majorHAnsi" w:hAnsiTheme="majorHAnsi"/>
        </w:rPr>
        <w:t xml:space="preserve">on </w:t>
      </w:r>
      <w:r w:rsidR="00A41F7A" w:rsidRPr="00CF7FAD">
        <w:rPr>
          <w:rFonts w:asciiTheme="majorHAnsi" w:hAnsiTheme="majorHAnsi"/>
        </w:rPr>
        <w:t xml:space="preserve">material you will need to know for succeeding optics courses. Open-ended questions based on industry applications will also be included. </w:t>
      </w:r>
    </w:p>
    <w:p w14:paraId="7212739C" w14:textId="77777777" w:rsidR="00A41F7A" w:rsidRPr="00CF7FAD" w:rsidRDefault="00A41F7A" w:rsidP="00A41F7A">
      <w:pPr>
        <w:widowControl w:val="0"/>
        <w:tabs>
          <w:tab w:val="left" w:pos="380"/>
          <w:tab w:val="left" w:pos="4660"/>
        </w:tabs>
        <w:ind w:left="380"/>
        <w:rPr>
          <w:rFonts w:asciiTheme="majorHAnsi" w:hAnsiTheme="majorHAnsi"/>
        </w:rPr>
      </w:pPr>
    </w:p>
    <w:p w14:paraId="48EA172A" w14:textId="77777777" w:rsidR="00A41F7A" w:rsidRPr="00CF7FAD" w:rsidRDefault="00A41F7A" w:rsidP="00A41F7A">
      <w:pPr>
        <w:widowControl w:val="0"/>
        <w:tabs>
          <w:tab w:val="left" w:pos="380"/>
          <w:tab w:val="left" w:pos="4660"/>
        </w:tabs>
        <w:ind w:left="380"/>
        <w:rPr>
          <w:rFonts w:asciiTheme="majorHAnsi" w:hAnsiTheme="majorHAnsi"/>
          <w:b/>
          <w:u w:val="single"/>
        </w:rPr>
      </w:pPr>
      <w:r w:rsidRPr="00CF7FAD">
        <w:rPr>
          <w:rFonts w:asciiTheme="majorHAnsi" w:hAnsiTheme="majorHAnsi"/>
          <w:b/>
          <w:u w:val="single"/>
        </w:rPr>
        <w:t>Class Participation</w:t>
      </w:r>
    </w:p>
    <w:p w14:paraId="57878AE3" w14:textId="77777777" w:rsidR="00A41F7A" w:rsidRPr="00CF7FAD" w:rsidRDefault="00A41F7A" w:rsidP="00A41F7A">
      <w:pPr>
        <w:widowControl w:val="0"/>
        <w:tabs>
          <w:tab w:val="left" w:pos="380"/>
          <w:tab w:val="left" w:pos="4660"/>
        </w:tabs>
        <w:ind w:left="380"/>
        <w:rPr>
          <w:rFonts w:asciiTheme="majorHAnsi" w:hAnsiTheme="majorHAnsi"/>
        </w:rPr>
      </w:pPr>
      <w:r w:rsidRPr="00CF7FAD">
        <w:rPr>
          <w:rFonts w:asciiTheme="majorHAnsi" w:hAnsiTheme="majorHAnsi"/>
        </w:rPr>
        <w:t>The class participation grade will depend first and foremost on attendance. I take attendance and mark late arrivals so being on time is important too. I may collect homework once in a while and use it toward the class participation grade. Occasional assignments, s</w:t>
      </w:r>
      <w:r w:rsidR="00752514" w:rsidRPr="00CF7FAD">
        <w:rPr>
          <w:rFonts w:asciiTheme="majorHAnsi" w:hAnsiTheme="majorHAnsi"/>
        </w:rPr>
        <w:t xml:space="preserve">uch as research on companies we may </w:t>
      </w:r>
      <w:r w:rsidRPr="00CF7FAD">
        <w:rPr>
          <w:rFonts w:asciiTheme="majorHAnsi" w:hAnsiTheme="majorHAnsi"/>
        </w:rPr>
        <w:t>visit, will be graded and included in this category. Volunteering in outreach activities counts too!</w:t>
      </w:r>
    </w:p>
    <w:p w14:paraId="05E7FE23" w14:textId="27D408B3" w:rsidR="00A41F7A" w:rsidRDefault="00A41F7A" w:rsidP="00A41F7A">
      <w:pPr>
        <w:widowControl w:val="0"/>
        <w:tabs>
          <w:tab w:val="left" w:pos="380"/>
          <w:tab w:val="left" w:pos="3510"/>
          <w:tab w:val="left" w:pos="4660"/>
        </w:tabs>
        <w:ind w:left="380"/>
        <w:rPr>
          <w:rFonts w:asciiTheme="majorHAnsi" w:hAnsiTheme="majorHAnsi"/>
          <w:b/>
          <w:u w:val="single"/>
        </w:rPr>
      </w:pPr>
    </w:p>
    <w:p w14:paraId="0C5E856F" w14:textId="1F571270" w:rsidR="001B38A8" w:rsidRDefault="001B38A8" w:rsidP="00A41F7A">
      <w:pPr>
        <w:widowControl w:val="0"/>
        <w:tabs>
          <w:tab w:val="left" w:pos="380"/>
          <w:tab w:val="left" w:pos="3510"/>
          <w:tab w:val="left" w:pos="4660"/>
        </w:tabs>
        <w:ind w:left="380"/>
        <w:rPr>
          <w:rFonts w:asciiTheme="majorHAnsi" w:hAnsiTheme="majorHAnsi"/>
          <w:b/>
          <w:u w:val="single"/>
        </w:rPr>
      </w:pPr>
      <w:r>
        <w:rPr>
          <w:rFonts w:asciiTheme="majorHAnsi" w:hAnsiTheme="majorHAnsi"/>
          <w:b/>
          <w:u w:val="single"/>
        </w:rPr>
        <w:t>Final Exam</w:t>
      </w:r>
    </w:p>
    <w:p w14:paraId="6A6B233C" w14:textId="423EE192" w:rsidR="001B38A8" w:rsidRPr="001B38A8" w:rsidRDefault="001B38A8" w:rsidP="00A41F7A">
      <w:pPr>
        <w:widowControl w:val="0"/>
        <w:tabs>
          <w:tab w:val="left" w:pos="380"/>
          <w:tab w:val="left" w:pos="3510"/>
          <w:tab w:val="left" w:pos="4660"/>
        </w:tabs>
        <w:ind w:left="380"/>
        <w:rPr>
          <w:rFonts w:asciiTheme="majorHAnsi" w:hAnsiTheme="majorHAnsi"/>
        </w:rPr>
      </w:pPr>
      <w:r w:rsidRPr="001B38A8">
        <w:rPr>
          <w:rFonts w:asciiTheme="majorHAnsi" w:hAnsiTheme="majorHAnsi"/>
        </w:rPr>
        <w:t>This will be an open book exam, with questions similar to the homework</w:t>
      </w:r>
    </w:p>
    <w:p w14:paraId="5E8B79FF" w14:textId="77777777" w:rsidR="001B38A8" w:rsidRPr="00CF7FAD" w:rsidRDefault="001B38A8" w:rsidP="00A41F7A">
      <w:pPr>
        <w:widowControl w:val="0"/>
        <w:tabs>
          <w:tab w:val="left" w:pos="380"/>
          <w:tab w:val="left" w:pos="3510"/>
          <w:tab w:val="left" w:pos="4660"/>
        </w:tabs>
        <w:ind w:left="380"/>
        <w:rPr>
          <w:rFonts w:asciiTheme="majorHAnsi" w:hAnsiTheme="majorHAnsi"/>
          <w:b/>
          <w:u w:val="single"/>
        </w:rPr>
      </w:pPr>
    </w:p>
    <w:p w14:paraId="300D25C2" w14:textId="77777777" w:rsidR="00A41F7A" w:rsidRPr="00CF7FAD" w:rsidRDefault="00A41F7A" w:rsidP="00A41F7A">
      <w:pPr>
        <w:widowControl w:val="0"/>
        <w:tabs>
          <w:tab w:val="left" w:pos="380"/>
          <w:tab w:val="left" w:pos="3510"/>
          <w:tab w:val="left" w:pos="4660"/>
        </w:tabs>
        <w:ind w:left="380"/>
        <w:rPr>
          <w:rFonts w:asciiTheme="majorHAnsi" w:hAnsiTheme="majorHAnsi"/>
          <w:b/>
          <w:u w:val="single"/>
        </w:rPr>
      </w:pPr>
      <w:r w:rsidRPr="00CF7FAD">
        <w:rPr>
          <w:rFonts w:asciiTheme="majorHAnsi" w:hAnsiTheme="majorHAnsi"/>
          <w:b/>
          <w:u w:val="single"/>
        </w:rPr>
        <w:t>Final grade</w:t>
      </w:r>
    </w:p>
    <w:p w14:paraId="036E614A" w14:textId="6E759A78" w:rsidR="00A41F7A" w:rsidRPr="00CF7FAD" w:rsidRDefault="00752514" w:rsidP="00A41F7A">
      <w:pPr>
        <w:widowControl w:val="0"/>
        <w:tabs>
          <w:tab w:val="left" w:pos="380"/>
          <w:tab w:val="left" w:pos="720"/>
          <w:tab w:val="left" w:pos="3510"/>
        </w:tabs>
        <w:rPr>
          <w:rFonts w:asciiTheme="majorHAnsi" w:hAnsiTheme="majorHAnsi"/>
        </w:rPr>
      </w:pPr>
      <w:r w:rsidRPr="00CF7FAD">
        <w:rPr>
          <w:rFonts w:asciiTheme="majorHAnsi" w:hAnsiTheme="majorHAnsi"/>
        </w:rPr>
        <w:tab/>
      </w:r>
      <w:r w:rsidRPr="00CF7FAD">
        <w:rPr>
          <w:rFonts w:asciiTheme="majorHAnsi" w:hAnsiTheme="majorHAnsi"/>
        </w:rPr>
        <w:tab/>
      </w:r>
      <w:r w:rsidR="001B38A8">
        <w:rPr>
          <w:rFonts w:asciiTheme="majorHAnsi" w:hAnsiTheme="majorHAnsi"/>
        </w:rPr>
        <w:t>H</w:t>
      </w:r>
      <w:r w:rsidRPr="00CF7FAD">
        <w:rPr>
          <w:rFonts w:asciiTheme="majorHAnsi" w:hAnsiTheme="majorHAnsi"/>
        </w:rPr>
        <w:t>omework</w:t>
      </w:r>
      <w:r w:rsidR="00F62FC3" w:rsidRPr="00CF7FAD">
        <w:rPr>
          <w:rFonts w:asciiTheme="majorHAnsi" w:hAnsiTheme="majorHAnsi"/>
        </w:rPr>
        <w:tab/>
      </w:r>
      <w:r w:rsidR="001B38A8">
        <w:rPr>
          <w:rFonts w:asciiTheme="majorHAnsi" w:hAnsiTheme="majorHAnsi"/>
        </w:rPr>
        <w:tab/>
      </w:r>
      <w:r w:rsidR="001B38A8">
        <w:rPr>
          <w:rFonts w:asciiTheme="majorHAnsi" w:hAnsiTheme="majorHAnsi"/>
        </w:rPr>
        <w:tab/>
      </w:r>
      <w:r w:rsidR="001B38A8">
        <w:rPr>
          <w:rFonts w:asciiTheme="majorHAnsi" w:hAnsiTheme="majorHAnsi"/>
        </w:rPr>
        <w:tab/>
      </w:r>
      <w:r w:rsidR="00F62FC3" w:rsidRPr="00CF7FAD">
        <w:rPr>
          <w:rFonts w:asciiTheme="majorHAnsi" w:hAnsiTheme="majorHAnsi"/>
        </w:rPr>
        <w:t>4</w:t>
      </w:r>
      <w:r w:rsidR="00A41F7A" w:rsidRPr="00CF7FAD">
        <w:rPr>
          <w:rFonts w:asciiTheme="majorHAnsi" w:hAnsiTheme="majorHAnsi"/>
        </w:rPr>
        <w:t>0%</w:t>
      </w:r>
    </w:p>
    <w:p w14:paraId="27ED7C59" w14:textId="77777777" w:rsidR="001B38A8" w:rsidRDefault="00A41F7A" w:rsidP="00CF7FAD">
      <w:pPr>
        <w:widowControl w:val="0"/>
        <w:tabs>
          <w:tab w:val="left" w:pos="380"/>
          <w:tab w:val="left" w:pos="720"/>
          <w:tab w:val="left" w:pos="810"/>
          <w:tab w:val="left" w:pos="3510"/>
          <w:tab w:val="left" w:pos="4660"/>
        </w:tabs>
        <w:rPr>
          <w:rFonts w:asciiTheme="majorHAnsi" w:hAnsiTheme="majorHAnsi"/>
        </w:rPr>
      </w:pPr>
      <w:r w:rsidRPr="00CF7FAD">
        <w:rPr>
          <w:rFonts w:asciiTheme="majorHAnsi" w:hAnsiTheme="majorHAnsi"/>
        </w:rPr>
        <w:tab/>
      </w:r>
      <w:r w:rsidRPr="00CF7FAD">
        <w:rPr>
          <w:rFonts w:asciiTheme="majorHAnsi" w:hAnsiTheme="majorHAnsi"/>
        </w:rPr>
        <w:tab/>
      </w:r>
      <w:r w:rsidRPr="001B38A8">
        <w:rPr>
          <w:rFonts w:asciiTheme="majorHAnsi" w:hAnsiTheme="majorHAnsi"/>
        </w:rPr>
        <w:t>Class Participation</w:t>
      </w:r>
      <w:r w:rsidR="001B38A8" w:rsidRPr="001B38A8">
        <w:rPr>
          <w:rFonts w:asciiTheme="majorHAnsi" w:hAnsiTheme="majorHAnsi"/>
        </w:rPr>
        <w:t>/attendance</w:t>
      </w:r>
      <w:r w:rsidRPr="001B38A8">
        <w:rPr>
          <w:rFonts w:asciiTheme="majorHAnsi" w:hAnsiTheme="majorHAnsi"/>
        </w:rPr>
        <w:tab/>
      </w:r>
      <w:r w:rsidR="001B38A8" w:rsidRPr="001B38A8">
        <w:rPr>
          <w:rFonts w:asciiTheme="majorHAnsi" w:hAnsiTheme="majorHAnsi"/>
        </w:rPr>
        <w:tab/>
      </w:r>
      <w:r w:rsidRPr="001B38A8">
        <w:rPr>
          <w:rFonts w:asciiTheme="majorHAnsi" w:hAnsiTheme="majorHAnsi"/>
        </w:rPr>
        <w:t xml:space="preserve">10% </w:t>
      </w:r>
    </w:p>
    <w:p w14:paraId="0D39F0C7" w14:textId="5961ED20" w:rsidR="00046A18" w:rsidRPr="001B38A8" w:rsidRDefault="001B38A8" w:rsidP="00CF7FAD">
      <w:pPr>
        <w:widowControl w:val="0"/>
        <w:tabs>
          <w:tab w:val="left" w:pos="380"/>
          <w:tab w:val="left" w:pos="720"/>
          <w:tab w:val="left" w:pos="810"/>
          <w:tab w:val="left" w:pos="3510"/>
          <w:tab w:val="left" w:pos="4660"/>
        </w:tabs>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1% for outreach program, -1% for unexcused </w:t>
      </w:r>
      <w:r w:rsidR="00702894">
        <w:rPr>
          <w:rFonts w:asciiTheme="majorHAnsi" w:hAnsiTheme="majorHAnsi"/>
        </w:rPr>
        <w:t>absence</w:t>
      </w:r>
    </w:p>
    <w:p w14:paraId="3C97173E" w14:textId="38428250" w:rsidR="00A41F7A" w:rsidRPr="00CF7FAD" w:rsidRDefault="001B38A8" w:rsidP="001B38A8">
      <w:pPr>
        <w:widowControl w:val="0"/>
        <w:tabs>
          <w:tab w:val="left" w:pos="380"/>
          <w:tab w:val="left" w:pos="720"/>
          <w:tab w:val="left" w:pos="810"/>
          <w:tab w:val="left" w:pos="3510"/>
          <w:tab w:val="left" w:pos="4660"/>
        </w:tabs>
        <w:ind w:left="720"/>
        <w:rPr>
          <w:rFonts w:asciiTheme="majorHAnsi" w:hAnsiTheme="majorHAnsi"/>
          <w:color w:val="FF0000"/>
        </w:rPr>
      </w:pPr>
      <w:r w:rsidRPr="001B38A8">
        <w:rPr>
          <w:rFonts w:asciiTheme="majorHAnsi" w:hAnsiTheme="majorHAnsi"/>
        </w:rPr>
        <w:t>Final Exam</w:t>
      </w:r>
      <w:r w:rsidR="00046A18">
        <w:rPr>
          <w:rFonts w:asciiTheme="majorHAnsi" w:hAnsiTheme="majorHAnsi"/>
          <w:color w:val="FF0000"/>
        </w:rPr>
        <w:tab/>
      </w:r>
      <w:r w:rsidR="00046A18">
        <w:rPr>
          <w:rFonts w:asciiTheme="majorHAnsi" w:hAnsiTheme="majorHAnsi"/>
          <w:color w:val="FF0000"/>
        </w:rPr>
        <w:tab/>
      </w:r>
      <w:r>
        <w:rPr>
          <w:rFonts w:asciiTheme="majorHAnsi" w:hAnsiTheme="majorHAnsi"/>
          <w:color w:val="FF0000"/>
        </w:rPr>
        <w:tab/>
      </w:r>
      <w:r w:rsidRPr="001B38A8">
        <w:rPr>
          <w:rFonts w:asciiTheme="majorHAnsi" w:hAnsiTheme="majorHAnsi"/>
        </w:rPr>
        <w:t>10%</w:t>
      </w:r>
    </w:p>
    <w:p w14:paraId="0B638AAE" w14:textId="23741359" w:rsidR="00A41F7A" w:rsidRPr="00CF7FAD" w:rsidRDefault="00F62FC3" w:rsidP="00A41F7A">
      <w:pPr>
        <w:widowControl w:val="0"/>
        <w:tabs>
          <w:tab w:val="left" w:pos="380"/>
          <w:tab w:val="left" w:pos="720"/>
          <w:tab w:val="left" w:pos="3510"/>
          <w:tab w:val="left" w:pos="4660"/>
        </w:tabs>
        <w:rPr>
          <w:rFonts w:asciiTheme="majorHAnsi" w:hAnsiTheme="majorHAnsi"/>
          <w:color w:val="FF0000"/>
        </w:rPr>
      </w:pPr>
      <w:r w:rsidRPr="00CF7FAD">
        <w:rPr>
          <w:rFonts w:asciiTheme="majorHAnsi" w:hAnsiTheme="majorHAnsi"/>
        </w:rPr>
        <w:tab/>
      </w:r>
      <w:r w:rsidRPr="00CF7FAD">
        <w:rPr>
          <w:rFonts w:asciiTheme="majorHAnsi" w:hAnsiTheme="majorHAnsi"/>
        </w:rPr>
        <w:tab/>
        <w:t>Hands-on activities (labs)</w:t>
      </w:r>
      <w:r w:rsidRPr="00CF7FAD">
        <w:rPr>
          <w:rFonts w:asciiTheme="majorHAnsi" w:hAnsiTheme="majorHAnsi"/>
        </w:rPr>
        <w:tab/>
      </w:r>
      <w:r w:rsidR="001B38A8">
        <w:rPr>
          <w:rFonts w:asciiTheme="majorHAnsi" w:hAnsiTheme="majorHAnsi"/>
        </w:rPr>
        <w:tab/>
      </w:r>
      <w:r w:rsidR="001B38A8">
        <w:rPr>
          <w:rFonts w:asciiTheme="majorHAnsi" w:hAnsiTheme="majorHAnsi"/>
        </w:rPr>
        <w:tab/>
        <w:t>4</w:t>
      </w:r>
      <w:r w:rsidR="00A41F7A" w:rsidRPr="00CF7FAD">
        <w:rPr>
          <w:rFonts w:asciiTheme="majorHAnsi" w:hAnsiTheme="majorHAnsi"/>
        </w:rPr>
        <w:t xml:space="preserve">0% </w:t>
      </w:r>
      <w:r w:rsidRPr="00CF7FAD">
        <w:rPr>
          <w:rFonts w:asciiTheme="majorHAnsi" w:hAnsiTheme="majorHAnsi"/>
          <w:color w:val="FF0000"/>
        </w:rPr>
        <w:t xml:space="preserve"> (</w:t>
      </w:r>
      <w:r w:rsidR="00A41F7A" w:rsidRPr="00CF7FAD">
        <w:rPr>
          <w:rFonts w:asciiTheme="majorHAnsi" w:hAnsiTheme="majorHAnsi"/>
          <w:color w:val="FF0000"/>
        </w:rPr>
        <w:t>drop lowest grade)</w:t>
      </w:r>
    </w:p>
    <w:p w14:paraId="04CBF0EF" w14:textId="77777777" w:rsidR="00A41F7A" w:rsidRPr="00CF7FAD" w:rsidRDefault="00A41F7A">
      <w:pPr>
        <w:widowControl w:val="0"/>
        <w:tabs>
          <w:tab w:val="left" w:pos="380"/>
          <w:tab w:val="left" w:pos="4660"/>
        </w:tabs>
        <w:rPr>
          <w:rFonts w:asciiTheme="majorHAnsi" w:hAnsiTheme="majorHAnsi"/>
        </w:rPr>
      </w:pPr>
    </w:p>
    <w:p w14:paraId="1249AF0A" w14:textId="77777777" w:rsidR="00A41F7A" w:rsidRPr="00CF7FAD" w:rsidRDefault="00A41F7A">
      <w:pPr>
        <w:widowControl w:val="0"/>
        <w:tabs>
          <w:tab w:val="left" w:pos="380"/>
          <w:tab w:val="left" w:pos="4660"/>
        </w:tabs>
        <w:rPr>
          <w:rFonts w:asciiTheme="majorHAnsi" w:hAnsiTheme="majorHAnsi"/>
          <w:b/>
          <w:u w:val="single"/>
        </w:rPr>
      </w:pPr>
      <w:r w:rsidRPr="00CF7FAD">
        <w:rPr>
          <w:rFonts w:asciiTheme="majorHAnsi" w:hAnsiTheme="majorHAnsi"/>
          <w:b/>
          <w:u w:val="single"/>
        </w:rPr>
        <w:t>Cell phone policy</w:t>
      </w:r>
    </w:p>
    <w:p w14:paraId="2FCCBD58" w14:textId="77777777" w:rsidR="00A41F7A" w:rsidRPr="00CF7FAD" w:rsidRDefault="00A41F7A">
      <w:pPr>
        <w:widowControl w:val="0"/>
        <w:tabs>
          <w:tab w:val="left" w:pos="380"/>
          <w:tab w:val="left" w:pos="4660"/>
        </w:tabs>
        <w:rPr>
          <w:rFonts w:asciiTheme="majorHAnsi" w:hAnsiTheme="majorHAnsi"/>
          <w:b/>
        </w:rPr>
      </w:pPr>
      <w:r w:rsidRPr="00CF7FAD">
        <w:rPr>
          <w:rFonts w:asciiTheme="majorHAnsi" w:hAnsiTheme="majorHAnsi"/>
          <w:b/>
          <w:i/>
        </w:rPr>
        <w:t xml:space="preserve">Cell phones must be turned off during class or lab activity time. Yes, this means you. </w:t>
      </w:r>
      <w:r w:rsidRPr="00CF7FAD">
        <w:rPr>
          <w:rFonts w:asciiTheme="majorHAnsi" w:hAnsiTheme="majorHAnsi"/>
          <w:b/>
        </w:rPr>
        <w:t>Multitasking does not work. Really.</w:t>
      </w:r>
    </w:p>
    <w:p w14:paraId="5C88A0F9" w14:textId="77777777" w:rsidR="00A41F7A" w:rsidRPr="00CF7FAD" w:rsidRDefault="00A41F7A">
      <w:pPr>
        <w:widowControl w:val="0"/>
        <w:tabs>
          <w:tab w:val="left" w:pos="380"/>
          <w:tab w:val="left" w:pos="4660"/>
        </w:tabs>
        <w:rPr>
          <w:rFonts w:asciiTheme="majorHAnsi" w:hAnsiTheme="majorHAnsi"/>
        </w:rPr>
      </w:pPr>
    </w:p>
    <w:p w14:paraId="7434E162" w14:textId="77777777" w:rsidR="005C281F" w:rsidRPr="00CF7FAD" w:rsidRDefault="005C281F">
      <w:pPr>
        <w:widowControl w:val="0"/>
        <w:tabs>
          <w:tab w:val="left" w:pos="380"/>
          <w:tab w:val="left" w:pos="4660"/>
        </w:tabs>
        <w:rPr>
          <w:rFonts w:asciiTheme="majorHAnsi" w:hAnsiTheme="majorHAnsi"/>
          <w:i/>
          <w:color w:val="000000"/>
        </w:rPr>
      </w:pPr>
    </w:p>
    <w:p w14:paraId="38BFAF5E" w14:textId="77777777" w:rsidR="001D1173" w:rsidRPr="00CF7FAD" w:rsidRDefault="001D1173" w:rsidP="001D1173">
      <w:pPr>
        <w:rPr>
          <w:rFonts w:asciiTheme="majorHAnsi" w:hAnsiTheme="majorHAnsi"/>
          <w:b/>
          <w:color w:val="000000"/>
        </w:rPr>
      </w:pPr>
      <w:r w:rsidRPr="00CF7FAD">
        <w:rPr>
          <w:rFonts w:asciiTheme="majorHAnsi" w:hAnsiTheme="majorHAnsi"/>
          <w:b/>
          <w:color w:val="000000"/>
          <w:u w:val="single"/>
        </w:rPr>
        <w:t>Students with Disabilities</w:t>
      </w:r>
    </w:p>
    <w:p w14:paraId="2CB7840A" w14:textId="77777777" w:rsidR="001D1173" w:rsidRPr="00CF7FAD" w:rsidRDefault="001D1173" w:rsidP="001D1173">
      <w:pPr>
        <w:widowControl w:val="0"/>
        <w:autoSpaceDE w:val="0"/>
        <w:autoSpaceDN w:val="0"/>
        <w:adjustRightInd w:val="0"/>
        <w:ind w:right="-720"/>
        <w:rPr>
          <w:rFonts w:asciiTheme="majorHAnsi" w:hAnsiTheme="majorHAnsi" w:cs="Calibri"/>
          <w:szCs w:val="24"/>
        </w:rPr>
      </w:pPr>
      <w:r w:rsidRPr="00CF7FAD">
        <w:rPr>
          <w:rFonts w:asciiTheme="majorHAnsi" w:hAnsiTheme="majorHAnsi" w:cs="Calibri"/>
          <w:szCs w:val="24"/>
        </w:rPr>
        <w:t>If you have a disability that may affect your progress in this course, please meet with a Disability Service Provider (DSP) as soon as possible.  Please note that accommodations cannot be provided until you provide written authorization from a DSP.</w:t>
      </w:r>
    </w:p>
    <w:p w14:paraId="175133C6" w14:textId="77777777" w:rsidR="001D1173" w:rsidRPr="00CF7FAD" w:rsidRDefault="001D1173" w:rsidP="001D1173">
      <w:pPr>
        <w:widowControl w:val="0"/>
        <w:autoSpaceDE w:val="0"/>
        <w:autoSpaceDN w:val="0"/>
        <w:adjustRightInd w:val="0"/>
        <w:ind w:right="-720"/>
        <w:rPr>
          <w:rFonts w:asciiTheme="majorHAnsi" w:hAnsiTheme="majorHAnsi" w:cs="Calibri"/>
          <w:szCs w:val="24"/>
        </w:rPr>
      </w:pPr>
    </w:p>
    <w:tbl>
      <w:tblPr>
        <w:tblW w:w="0" w:type="auto"/>
        <w:jc w:val="center"/>
        <w:tblBorders>
          <w:top w:val="single" w:sz="4" w:space="0" w:color="BFBFBF"/>
          <w:left w:val="single" w:sz="4" w:space="0" w:color="BFBFBF"/>
          <w:right w:val="single" w:sz="4" w:space="0" w:color="BFBFBF"/>
        </w:tblBorders>
        <w:tblLook w:val="0000" w:firstRow="0" w:lastRow="0" w:firstColumn="0" w:lastColumn="0" w:noHBand="0" w:noVBand="0"/>
      </w:tblPr>
      <w:tblGrid>
        <w:gridCol w:w="2610"/>
        <w:gridCol w:w="2862"/>
      </w:tblGrid>
      <w:tr w:rsidR="001D1173" w:rsidRPr="00CF7FAD" w14:paraId="41FFADEB" w14:textId="77777777" w:rsidTr="0065283F">
        <w:trPr>
          <w:jc w:val="center"/>
        </w:trPr>
        <w:tc>
          <w:tcPr>
            <w:tcW w:w="0" w:type="auto"/>
            <w:gridSpan w:val="2"/>
            <w:tcBorders>
              <w:top w:val="single" w:sz="4" w:space="0" w:color="BFBFBF"/>
              <w:bottom w:val="single" w:sz="4" w:space="0" w:color="BFBFBF"/>
            </w:tcBorders>
            <w:tcMar>
              <w:top w:w="100" w:type="nil"/>
              <w:right w:w="100" w:type="nil"/>
            </w:tcMar>
          </w:tcPr>
          <w:p w14:paraId="213BF8FD" w14:textId="77777777" w:rsidR="001D1173" w:rsidRPr="00CF7FAD" w:rsidRDefault="001D1173" w:rsidP="0065283F">
            <w:pPr>
              <w:widowControl w:val="0"/>
              <w:autoSpaceDE w:val="0"/>
              <w:autoSpaceDN w:val="0"/>
              <w:adjustRightInd w:val="0"/>
              <w:ind w:right="-720"/>
              <w:jc w:val="center"/>
              <w:rPr>
                <w:rFonts w:asciiTheme="majorHAnsi" w:hAnsiTheme="majorHAnsi" w:cs="Calibri"/>
                <w:sz w:val="22"/>
                <w:szCs w:val="22"/>
              </w:rPr>
            </w:pPr>
            <w:r w:rsidRPr="00CF7FAD">
              <w:rPr>
                <w:rFonts w:ascii="MS Gothic" w:eastAsia="MS Gothic" w:hAnsi="MS Gothic" w:cs="MS Gothic" w:hint="eastAsia"/>
                <w:sz w:val="22"/>
                <w:szCs w:val="22"/>
                <w:u w:val="single"/>
              </w:rPr>
              <w:t> </w:t>
            </w:r>
            <w:r w:rsidRPr="00CF7FAD">
              <w:rPr>
                <w:rFonts w:asciiTheme="majorHAnsi" w:hAnsiTheme="majorHAnsi" w:cs="Calibri"/>
                <w:b/>
                <w:bCs/>
                <w:sz w:val="22"/>
                <w:szCs w:val="22"/>
              </w:rPr>
              <w:t>TRCC Disabilities Service Providers</w:t>
            </w:r>
            <w:r w:rsidRPr="00CF7FAD">
              <w:rPr>
                <w:rFonts w:asciiTheme="majorHAnsi" w:hAnsiTheme="majorHAnsi" w:cs="Calibri"/>
                <w:sz w:val="22"/>
                <w:szCs w:val="22"/>
              </w:rPr>
              <w:t xml:space="preserve"> </w:t>
            </w:r>
          </w:p>
          <w:p w14:paraId="14CBD562" w14:textId="77777777" w:rsidR="001D1173" w:rsidRPr="00CF7FAD" w:rsidRDefault="001D1173" w:rsidP="0065283F">
            <w:pPr>
              <w:widowControl w:val="0"/>
              <w:autoSpaceDE w:val="0"/>
              <w:autoSpaceDN w:val="0"/>
              <w:adjustRightInd w:val="0"/>
              <w:ind w:right="-720"/>
              <w:jc w:val="center"/>
              <w:rPr>
                <w:rFonts w:asciiTheme="majorHAnsi" w:hAnsiTheme="majorHAnsi" w:cs="Calibri"/>
                <w:sz w:val="20"/>
              </w:rPr>
            </w:pPr>
            <w:r w:rsidRPr="00CF7FAD">
              <w:rPr>
                <w:rFonts w:asciiTheme="majorHAnsi" w:hAnsiTheme="majorHAnsi" w:cs="Calibri"/>
                <w:sz w:val="20"/>
              </w:rPr>
              <w:t>Counseling &amp; Advising Office</w:t>
            </w:r>
          </w:p>
          <w:p w14:paraId="6AC5D16A" w14:textId="77777777" w:rsidR="001D1173" w:rsidRPr="00CF7FAD" w:rsidRDefault="001D1173" w:rsidP="0065283F">
            <w:pPr>
              <w:widowControl w:val="0"/>
              <w:autoSpaceDE w:val="0"/>
              <w:autoSpaceDN w:val="0"/>
              <w:adjustRightInd w:val="0"/>
              <w:ind w:right="-720"/>
              <w:jc w:val="center"/>
              <w:rPr>
                <w:rFonts w:asciiTheme="majorHAnsi" w:hAnsiTheme="majorHAnsi" w:cs="Calibri"/>
                <w:b/>
                <w:bCs/>
                <w:sz w:val="20"/>
              </w:rPr>
            </w:pPr>
            <w:r w:rsidRPr="00CF7FAD">
              <w:rPr>
                <w:rFonts w:asciiTheme="majorHAnsi" w:hAnsiTheme="majorHAnsi" w:cs="Calibri"/>
                <w:sz w:val="20"/>
              </w:rPr>
              <w:t>Room A-119</w:t>
            </w:r>
          </w:p>
        </w:tc>
      </w:tr>
      <w:tr w:rsidR="001D1173" w:rsidRPr="00CF7FAD" w14:paraId="5A739622" w14:textId="77777777" w:rsidTr="0065283F">
        <w:tblPrEx>
          <w:tblBorders>
            <w:top w:val="none" w:sz="0" w:space="0" w:color="auto"/>
          </w:tblBorders>
        </w:tblPrEx>
        <w:trPr>
          <w:jc w:val="center"/>
        </w:trPr>
        <w:tc>
          <w:tcPr>
            <w:tcW w:w="2610" w:type="dxa"/>
            <w:tcBorders>
              <w:top w:val="single" w:sz="4" w:space="0" w:color="BFBFBF"/>
              <w:bottom w:val="single" w:sz="4" w:space="0" w:color="BFBFBF"/>
              <w:right w:val="single" w:sz="4" w:space="0" w:color="BFBFBF"/>
            </w:tcBorders>
            <w:tcMar>
              <w:top w:w="100" w:type="nil"/>
              <w:right w:w="100" w:type="nil"/>
            </w:tcMar>
          </w:tcPr>
          <w:p w14:paraId="08BFE51E" w14:textId="77777777" w:rsidR="001D1173" w:rsidRPr="00CF7FAD" w:rsidRDefault="001D1173" w:rsidP="0065283F">
            <w:pPr>
              <w:widowControl w:val="0"/>
              <w:autoSpaceDE w:val="0"/>
              <w:autoSpaceDN w:val="0"/>
              <w:adjustRightInd w:val="0"/>
              <w:ind w:right="-720"/>
              <w:rPr>
                <w:rFonts w:asciiTheme="majorHAnsi" w:hAnsiTheme="majorHAnsi" w:cs="Calibri"/>
                <w:sz w:val="22"/>
                <w:szCs w:val="22"/>
              </w:rPr>
            </w:pPr>
          </w:p>
          <w:p w14:paraId="44C57415" w14:textId="77777777" w:rsidR="001D1173" w:rsidRPr="00CF7FAD" w:rsidRDefault="001D1173" w:rsidP="0065283F">
            <w:pPr>
              <w:widowControl w:val="0"/>
              <w:autoSpaceDE w:val="0"/>
              <w:autoSpaceDN w:val="0"/>
              <w:adjustRightInd w:val="0"/>
              <w:ind w:left="720" w:right="-720"/>
              <w:rPr>
                <w:rFonts w:asciiTheme="majorHAnsi" w:hAnsiTheme="majorHAnsi" w:cs="Calibri"/>
                <w:b/>
                <w:bCs/>
                <w:sz w:val="22"/>
                <w:szCs w:val="22"/>
              </w:rPr>
            </w:pPr>
            <w:r w:rsidRPr="00CF7FAD">
              <w:rPr>
                <w:rFonts w:asciiTheme="majorHAnsi" w:hAnsiTheme="majorHAnsi" w:cs="Calibri"/>
                <w:b/>
                <w:bCs/>
                <w:sz w:val="22"/>
                <w:szCs w:val="22"/>
              </w:rPr>
              <w:t>Matt Liscum</w:t>
            </w:r>
          </w:p>
          <w:p w14:paraId="66032EB5" w14:textId="77777777" w:rsidR="001D1173" w:rsidRPr="00CF7FAD" w:rsidRDefault="001D1173" w:rsidP="0065283F">
            <w:pPr>
              <w:widowControl w:val="0"/>
              <w:autoSpaceDE w:val="0"/>
              <w:autoSpaceDN w:val="0"/>
              <w:adjustRightInd w:val="0"/>
              <w:ind w:left="720" w:right="-720"/>
              <w:rPr>
                <w:rFonts w:asciiTheme="majorHAnsi" w:hAnsiTheme="majorHAnsi" w:cs="Calibri"/>
                <w:sz w:val="22"/>
                <w:szCs w:val="22"/>
              </w:rPr>
            </w:pPr>
            <w:r w:rsidRPr="00CF7FAD">
              <w:rPr>
                <w:rFonts w:asciiTheme="majorHAnsi" w:hAnsiTheme="majorHAnsi" w:cs="Calibri"/>
                <w:sz w:val="22"/>
                <w:szCs w:val="22"/>
              </w:rPr>
              <w:t xml:space="preserve">(860) 383-5240 </w:t>
            </w:r>
            <w:r w:rsidRPr="00CF7FAD">
              <w:rPr>
                <w:rFonts w:ascii="MS Gothic" w:eastAsia="MS Gothic" w:hAnsi="MS Gothic" w:cs="MS Gothic" w:hint="eastAsia"/>
                <w:sz w:val="22"/>
                <w:szCs w:val="22"/>
              </w:rPr>
              <w:t> </w:t>
            </w:r>
          </w:p>
          <w:p w14:paraId="2323B0DE" w14:textId="77777777" w:rsidR="001D1173" w:rsidRPr="00CF7FAD" w:rsidRDefault="001D1173" w:rsidP="0065283F">
            <w:pPr>
              <w:widowControl w:val="0"/>
              <w:autoSpaceDE w:val="0"/>
              <w:autoSpaceDN w:val="0"/>
              <w:adjustRightInd w:val="0"/>
              <w:ind w:right="-720"/>
              <w:rPr>
                <w:rFonts w:asciiTheme="majorHAnsi" w:hAnsiTheme="majorHAnsi" w:cs="Calibri"/>
                <w:sz w:val="18"/>
                <w:szCs w:val="18"/>
              </w:rPr>
            </w:pPr>
          </w:p>
        </w:tc>
        <w:tc>
          <w:tcPr>
            <w:tcW w:w="2862" w:type="dxa"/>
            <w:tcBorders>
              <w:top w:val="single" w:sz="4" w:space="0" w:color="BFBFBF"/>
              <w:left w:val="single" w:sz="4" w:space="0" w:color="BFBFBF"/>
              <w:bottom w:val="single" w:sz="4" w:space="0" w:color="BFBFBF"/>
            </w:tcBorders>
            <w:tcMar>
              <w:top w:w="100" w:type="nil"/>
              <w:right w:w="100" w:type="nil"/>
            </w:tcMar>
          </w:tcPr>
          <w:p w14:paraId="2B4509B2" w14:textId="77777777" w:rsidR="001D1173" w:rsidRPr="00CF7FAD" w:rsidRDefault="001D1173" w:rsidP="0065283F">
            <w:pPr>
              <w:widowControl w:val="0"/>
              <w:autoSpaceDE w:val="0"/>
              <w:autoSpaceDN w:val="0"/>
              <w:adjustRightInd w:val="0"/>
              <w:ind w:left="360" w:right="-720"/>
              <w:rPr>
                <w:rFonts w:asciiTheme="majorHAnsi" w:hAnsiTheme="majorHAnsi" w:cs="Calibri"/>
                <w:sz w:val="22"/>
                <w:szCs w:val="22"/>
              </w:rPr>
            </w:pPr>
            <w:r w:rsidRPr="00CF7FAD">
              <w:rPr>
                <w:rFonts w:asciiTheme="majorHAnsi" w:hAnsiTheme="majorHAnsi" w:cs="Calibri"/>
                <w:sz w:val="22"/>
                <w:szCs w:val="22"/>
              </w:rPr>
              <w:t>Physical Disabilities</w:t>
            </w:r>
          </w:p>
          <w:p w14:paraId="1291AB5D" w14:textId="77777777" w:rsidR="001D1173" w:rsidRPr="00CF7FAD" w:rsidRDefault="001D1173" w:rsidP="0065283F">
            <w:pPr>
              <w:widowControl w:val="0"/>
              <w:autoSpaceDE w:val="0"/>
              <w:autoSpaceDN w:val="0"/>
              <w:adjustRightInd w:val="0"/>
              <w:ind w:left="360" w:right="-720"/>
              <w:rPr>
                <w:rFonts w:asciiTheme="majorHAnsi" w:hAnsiTheme="majorHAnsi" w:cs="Calibri"/>
                <w:sz w:val="22"/>
                <w:szCs w:val="22"/>
              </w:rPr>
            </w:pPr>
            <w:r w:rsidRPr="00CF7FAD">
              <w:rPr>
                <w:rFonts w:asciiTheme="majorHAnsi" w:hAnsiTheme="majorHAnsi" w:cs="Calibri"/>
                <w:sz w:val="22"/>
                <w:szCs w:val="22"/>
              </w:rPr>
              <w:t xml:space="preserve">Sensory Disabilities </w:t>
            </w:r>
          </w:p>
          <w:p w14:paraId="7967BD03" w14:textId="77777777" w:rsidR="001D1173" w:rsidRPr="00CF7FAD" w:rsidRDefault="001D1173" w:rsidP="0065283F">
            <w:pPr>
              <w:widowControl w:val="0"/>
              <w:autoSpaceDE w:val="0"/>
              <w:autoSpaceDN w:val="0"/>
              <w:adjustRightInd w:val="0"/>
              <w:ind w:left="360" w:right="-720"/>
              <w:rPr>
                <w:rFonts w:asciiTheme="majorHAnsi" w:hAnsiTheme="majorHAnsi" w:cs="Calibri"/>
                <w:sz w:val="22"/>
                <w:szCs w:val="22"/>
              </w:rPr>
            </w:pPr>
            <w:r w:rsidRPr="00CF7FAD">
              <w:rPr>
                <w:rFonts w:asciiTheme="majorHAnsi" w:hAnsiTheme="majorHAnsi" w:cs="Calibri"/>
                <w:sz w:val="22"/>
                <w:szCs w:val="22"/>
              </w:rPr>
              <w:t>Medical  Disabilities</w:t>
            </w:r>
          </w:p>
          <w:p w14:paraId="1BCB1F11" w14:textId="77777777" w:rsidR="001D1173" w:rsidRPr="00CF7FAD" w:rsidRDefault="001D1173" w:rsidP="0065283F">
            <w:pPr>
              <w:widowControl w:val="0"/>
              <w:autoSpaceDE w:val="0"/>
              <w:autoSpaceDN w:val="0"/>
              <w:adjustRightInd w:val="0"/>
              <w:ind w:left="360" w:right="-720"/>
              <w:rPr>
                <w:rFonts w:asciiTheme="majorHAnsi" w:hAnsiTheme="majorHAnsi" w:cs="Calibri"/>
                <w:sz w:val="22"/>
                <w:szCs w:val="22"/>
              </w:rPr>
            </w:pPr>
            <w:r w:rsidRPr="00CF7FAD">
              <w:rPr>
                <w:rFonts w:asciiTheme="majorHAnsi" w:hAnsiTheme="majorHAnsi" w:cs="Calibri"/>
                <w:sz w:val="22"/>
                <w:szCs w:val="22"/>
              </w:rPr>
              <w:t>Mental Health Disabilities</w:t>
            </w:r>
          </w:p>
        </w:tc>
      </w:tr>
      <w:tr w:rsidR="001D1173" w:rsidRPr="00CF7FAD" w14:paraId="2959943C" w14:textId="77777777" w:rsidTr="0065283F">
        <w:tblPrEx>
          <w:tblBorders>
            <w:top w:val="none" w:sz="0" w:space="0" w:color="auto"/>
            <w:bottom w:val="single" w:sz="4" w:space="0" w:color="BFBFBF"/>
          </w:tblBorders>
        </w:tblPrEx>
        <w:trPr>
          <w:jc w:val="center"/>
        </w:trPr>
        <w:tc>
          <w:tcPr>
            <w:tcW w:w="2610" w:type="dxa"/>
            <w:tcBorders>
              <w:top w:val="single" w:sz="4" w:space="0" w:color="BFBFBF"/>
              <w:bottom w:val="single" w:sz="4" w:space="0" w:color="BFBFBF"/>
              <w:right w:val="single" w:sz="4" w:space="0" w:color="BFBFBF"/>
            </w:tcBorders>
            <w:tcMar>
              <w:top w:w="100" w:type="nil"/>
              <w:right w:w="100" w:type="nil"/>
            </w:tcMar>
          </w:tcPr>
          <w:p w14:paraId="1F5370B8" w14:textId="77777777" w:rsidR="001D1173" w:rsidRPr="00CF7FAD" w:rsidRDefault="001D1173" w:rsidP="0065283F">
            <w:pPr>
              <w:widowControl w:val="0"/>
              <w:autoSpaceDE w:val="0"/>
              <w:autoSpaceDN w:val="0"/>
              <w:adjustRightInd w:val="0"/>
              <w:ind w:right="-720"/>
              <w:rPr>
                <w:rFonts w:asciiTheme="majorHAnsi" w:hAnsiTheme="majorHAnsi" w:cs="Calibri"/>
                <w:sz w:val="22"/>
                <w:szCs w:val="22"/>
              </w:rPr>
            </w:pPr>
          </w:p>
          <w:p w14:paraId="5F17F891" w14:textId="77777777" w:rsidR="001D1173" w:rsidRPr="00CF7FAD" w:rsidRDefault="001D1173" w:rsidP="0065283F">
            <w:pPr>
              <w:widowControl w:val="0"/>
              <w:autoSpaceDE w:val="0"/>
              <w:autoSpaceDN w:val="0"/>
              <w:adjustRightInd w:val="0"/>
              <w:ind w:left="720" w:right="-720"/>
              <w:rPr>
                <w:rFonts w:asciiTheme="majorHAnsi" w:hAnsiTheme="majorHAnsi" w:cs="Calibri"/>
                <w:b/>
                <w:bCs/>
                <w:sz w:val="22"/>
                <w:szCs w:val="22"/>
              </w:rPr>
            </w:pPr>
            <w:r w:rsidRPr="00CF7FAD">
              <w:rPr>
                <w:rFonts w:asciiTheme="majorHAnsi" w:hAnsiTheme="majorHAnsi" w:cs="Calibri"/>
                <w:b/>
                <w:bCs/>
                <w:sz w:val="22"/>
                <w:szCs w:val="22"/>
              </w:rPr>
              <w:t xml:space="preserve">Chris Scarborough </w:t>
            </w:r>
          </w:p>
          <w:p w14:paraId="35A7B595" w14:textId="77777777" w:rsidR="001D1173" w:rsidRPr="00CF7FAD" w:rsidRDefault="001D1173" w:rsidP="0065283F">
            <w:pPr>
              <w:widowControl w:val="0"/>
              <w:autoSpaceDE w:val="0"/>
              <w:autoSpaceDN w:val="0"/>
              <w:adjustRightInd w:val="0"/>
              <w:ind w:left="720" w:right="-720"/>
              <w:rPr>
                <w:rFonts w:asciiTheme="majorHAnsi" w:hAnsiTheme="majorHAnsi" w:cs="Calibri"/>
                <w:sz w:val="22"/>
                <w:szCs w:val="22"/>
              </w:rPr>
            </w:pPr>
            <w:r w:rsidRPr="00CF7FAD">
              <w:rPr>
                <w:rFonts w:asciiTheme="majorHAnsi" w:hAnsiTheme="majorHAnsi" w:cs="Calibri"/>
                <w:sz w:val="22"/>
                <w:szCs w:val="22"/>
              </w:rPr>
              <w:t xml:space="preserve"> (860) 892-5751</w:t>
            </w:r>
          </w:p>
          <w:p w14:paraId="7DEDE5F9" w14:textId="77777777" w:rsidR="001D1173" w:rsidRPr="00CF7FAD" w:rsidRDefault="001D1173" w:rsidP="0065283F">
            <w:pPr>
              <w:widowControl w:val="0"/>
              <w:autoSpaceDE w:val="0"/>
              <w:autoSpaceDN w:val="0"/>
              <w:adjustRightInd w:val="0"/>
              <w:ind w:left="720" w:right="-720"/>
              <w:rPr>
                <w:rFonts w:asciiTheme="majorHAnsi" w:hAnsiTheme="majorHAnsi" w:cs="Calibri"/>
                <w:sz w:val="18"/>
                <w:szCs w:val="18"/>
              </w:rPr>
            </w:pPr>
            <w:r w:rsidRPr="00CF7FAD">
              <w:rPr>
                <w:rFonts w:ascii="MS Gothic" w:eastAsia="MS Gothic" w:hAnsi="MS Gothic" w:cs="MS Gothic" w:hint="eastAsia"/>
                <w:sz w:val="22"/>
                <w:szCs w:val="22"/>
              </w:rPr>
              <w:t> </w:t>
            </w:r>
          </w:p>
        </w:tc>
        <w:tc>
          <w:tcPr>
            <w:tcW w:w="2862" w:type="dxa"/>
            <w:tcBorders>
              <w:top w:val="single" w:sz="4" w:space="0" w:color="BFBFBF"/>
              <w:left w:val="single" w:sz="4" w:space="0" w:color="BFBFBF"/>
              <w:bottom w:val="single" w:sz="4" w:space="0" w:color="BFBFBF"/>
            </w:tcBorders>
            <w:tcMar>
              <w:top w:w="100" w:type="nil"/>
              <w:right w:w="100" w:type="nil"/>
            </w:tcMar>
          </w:tcPr>
          <w:p w14:paraId="2A9C8149" w14:textId="77777777" w:rsidR="001D1173" w:rsidRPr="00CF7FAD" w:rsidRDefault="001D1173" w:rsidP="0065283F">
            <w:pPr>
              <w:widowControl w:val="0"/>
              <w:autoSpaceDE w:val="0"/>
              <w:autoSpaceDN w:val="0"/>
              <w:adjustRightInd w:val="0"/>
              <w:ind w:left="360" w:right="-720"/>
              <w:rPr>
                <w:rFonts w:asciiTheme="majorHAnsi" w:hAnsiTheme="majorHAnsi" w:cs="Calibri"/>
                <w:sz w:val="18"/>
                <w:szCs w:val="18"/>
              </w:rPr>
            </w:pPr>
            <w:r w:rsidRPr="00CF7FAD">
              <w:rPr>
                <w:rFonts w:asciiTheme="majorHAnsi" w:hAnsiTheme="majorHAnsi" w:cs="Calibri"/>
                <w:sz w:val="22"/>
                <w:szCs w:val="22"/>
              </w:rPr>
              <w:t>Learning Disabilities</w:t>
            </w:r>
          </w:p>
          <w:p w14:paraId="5118A2DD" w14:textId="77777777" w:rsidR="001D1173" w:rsidRPr="00CF7FAD" w:rsidRDefault="001D1173" w:rsidP="0065283F">
            <w:pPr>
              <w:widowControl w:val="0"/>
              <w:autoSpaceDE w:val="0"/>
              <w:autoSpaceDN w:val="0"/>
              <w:adjustRightInd w:val="0"/>
              <w:ind w:left="360" w:right="-720"/>
              <w:rPr>
                <w:rFonts w:asciiTheme="majorHAnsi" w:hAnsiTheme="majorHAnsi" w:cs="Calibri"/>
                <w:sz w:val="18"/>
                <w:szCs w:val="18"/>
              </w:rPr>
            </w:pPr>
            <w:r w:rsidRPr="00CF7FAD">
              <w:rPr>
                <w:rFonts w:asciiTheme="majorHAnsi" w:hAnsiTheme="majorHAnsi" w:cs="Calibri"/>
                <w:sz w:val="22"/>
                <w:szCs w:val="22"/>
              </w:rPr>
              <w:t>ADD/ADHD</w:t>
            </w:r>
          </w:p>
          <w:p w14:paraId="392CCDDB" w14:textId="77777777" w:rsidR="001D1173" w:rsidRPr="00CF7FAD" w:rsidRDefault="001D1173" w:rsidP="0065283F">
            <w:pPr>
              <w:widowControl w:val="0"/>
              <w:autoSpaceDE w:val="0"/>
              <w:autoSpaceDN w:val="0"/>
              <w:adjustRightInd w:val="0"/>
              <w:ind w:left="360" w:right="-720"/>
              <w:rPr>
                <w:rFonts w:asciiTheme="majorHAnsi" w:hAnsiTheme="majorHAnsi" w:cs="Calibri"/>
                <w:sz w:val="18"/>
                <w:szCs w:val="18"/>
              </w:rPr>
            </w:pPr>
            <w:r w:rsidRPr="00CF7FAD">
              <w:rPr>
                <w:rFonts w:asciiTheme="majorHAnsi" w:hAnsiTheme="majorHAnsi" w:cs="Calibri"/>
                <w:sz w:val="22"/>
                <w:szCs w:val="22"/>
              </w:rPr>
              <w:t>Autism Spectrum</w:t>
            </w:r>
          </w:p>
          <w:p w14:paraId="06E20EAC" w14:textId="77777777" w:rsidR="001D1173" w:rsidRPr="00CF7FAD" w:rsidRDefault="001D1173" w:rsidP="0065283F">
            <w:pPr>
              <w:widowControl w:val="0"/>
              <w:autoSpaceDE w:val="0"/>
              <w:autoSpaceDN w:val="0"/>
              <w:adjustRightInd w:val="0"/>
              <w:ind w:left="720" w:right="-720"/>
              <w:rPr>
                <w:rFonts w:asciiTheme="majorHAnsi" w:hAnsiTheme="majorHAnsi" w:cs="Calibri"/>
                <w:sz w:val="18"/>
                <w:szCs w:val="18"/>
              </w:rPr>
            </w:pPr>
          </w:p>
        </w:tc>
      </w:tr>
    </w:tbl>
    <w:p w14:paraId="35911B46" w14:textId="78DC34EA" w:rsidR="005C281F" w:rsidRPr="00CF7FAD" w:rsidRDefault="005C281F">
      <w:pPr>
        <w:rPr>
          <w:rFonts w:asciiTheme="majorHAnsi" w:hAnsiTheme="majorHAnsi"/>
          <w:b/>
          <w:color w:val="000000"/>
        </w:rPr>
      </w:pPr>
      <w:r w:rsidRPr="00CF7FAD">
        <w:rPr>
          <w:rFonts w:asciiTheme="majorHAnsi" w:hAnsiTheme="majorHAnsi"/>
          <w:b/>
          <w:color w:val="000000"/>
        </w:rPr>
        <w:t>PHO 101  Introduction to Light and Lasers Outcomes</w:t>
      </w:r>
    </w:p>
    <w:p w14:paraId="1AD012B7" w14:textId="77777777" w:rsidR="005C281F" w:rsidRPr="00CF7FAD" w:rsidRDefault="005C281F">
      <w:pPr>
        <w:rPr>
          <w:rFonts w:asciiTheme="majorHAnsi" w:hAnsiTheme="majorHAnsi"/>
          <w:color w:val="000000"/>
        </w:rPr>
      </w:pPr>
      <w:r w:rsidRPr="00CF7FAD">
        <w:rPr>
          <w:rFonts w:asciiTheme="majorHAnsi" w:hAnsiTheme="majorHAnsi"/>
          <w:color w:val="000000"/>
        </w:rPr>
        <w:br/>
        <w:t>Upon successful completion of this course, you will be able to:</w:t>
      </w:r>
    </w:p>
    <w:p w14:paraId="3B6AB87E" w14:textId="77777777" w:rsidR="005C281F" w:rsidRPr="00CF7FAD" w:rsidRDefault="005C281F">
      <w:pPr>
        <w:rPr>
          <w:rFonts w:asciiTheme="majorHAnsi" w:hAnsiTheme="majorHAnsi"/>
          <w:color w:val="000000"/>
        </w:rPr>
      </w:pPr>
    </w:p>
    <w:p w14:paraId="08349497"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Analyze interdisciplinary problems involving applications of light, propose and evaluate solutions.</w:t>
      </w:r>
    </w:p>
    <w:p w14:paraId="64351E06"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rPr>
        <w:t>Take, analyze and present data and draw conclusions about principles and applications of geometric and wave optics</w:t>
      </w:r>
    </w:p>
    <w:p w14:paraId="64CDBCB8"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Explain how light is absorbed and emitted using energy level diagrams.</w:t>
      </w:r>
    </w:p>
    <w:p w14:paraId="43CDD84D"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Describe the spectral characteristics of light sources. In lab, determine the spectral content of light sources using an Ocean Optics spectrometer.</w:t>
      </w:r>
    </w:p>
    <w:p w14:paraId="4AEFECAC"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Place the electromagnetic and visible light spectra in order by wavelength and by frequency.</w:t>
      </w:r>
    </w:p>
    <w:p w14:paraId="71574F22"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Use ray tracing to explain the formation of shadows and the operation of a pinhole camera and to solve plane mirror problems.</w:t>
      </w:r>
    </w:p>
    <w:p w14:paraId="3D83C496"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Explain the origin of refraction and solve problems using Snell’s law.</w:t>
      </w:r>
    </w:p>
    <w:p w14:paraId="03198470"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Decide which type of glass to use (given a table of glasses) for simple situations</w:t>
      </w:r>
    </w:p>
    <w:p w14:paraId="04FA7D48"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Identify types of lenses by name, and explain the specifications for purchasing lenses (i.e., explain the headings in a catalog such as Edmund Scientific)</w:t>
      </w:r>
    </w:p>
    <w:p w14:paraId="18A4D64D"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Predict the type and orientation of an image for a single lens and solve single lens problems by ray tracing and with the thin lens equation</w:t>
      </w:r>
    </w:p>
    <w:p w14:paraId="06BE19B7"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Set up optical systems based on rails, including posts and post holders, lens holders, laser mounts</w:t>
      </w:r>
    </w:p>
    <w:p w14:paraId="45ED2C3A"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Set up breadboard based optical systems and perform a simple single beam optical alignment using a laser</w:t>
      </w:r>
    </w:p>
    <w:p w14:paraId="36C68BBE"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Identify common optical mounts and components by name and use</w:t>
      </w:r>
    </w:p>
    <w:p w14:paraId="79EBD1EF" w14:textId="77777777" w:rsidR="005C281F" w:rsidRPr="00CF7FAD" w:rsidRDefault="005C281F" w:rsidP="005C281F">
      <w:pPr>
        <w:numPr>
          <w:ilvl w:val="0"/>
          <w:numId w:val="2"/>
        </w:numPr>
        <w:rPr>
          <w:rFonts w:asciiTheme="majorHAnsi" w:hAnsiTheme="majorHAnsi"/>
          <w:color w:val="000000"/>
        </w:rPr>
      </w:pPr>
      <w:r w:rsidRPr="00CF7FAD">
        <w:rPr>
          <w:rFonts w:asciiTheme="majorHAnsi" w:hAnsiTheme="majorHAnsi"/>
          <w:color w:val="000000"/>
        </w:rPr>
        <w:t xml:space="preserve">Graph data using a computer application (such as Graphical Analysis) and use the built in functions to analyze the graph </w:t>
      </w:r>
    </w:p>
    <w:p w14:paraId="66E1BCD3" w14:textId="77777777" w:rsidR="005C281F" w:rsidRPr="00CF7FAD" w:rsidRDefault="005C281F" w:rsidP="005C281F">
      <w:pPr>
        <w:numPr>
          <w:ilvl w:val="0"/>
          <w:numId w:val="2"/>
        </w:numPr>
        <w:rPr>
          <w:rFonts w:asciiTheme="majorHAnsi" w:hAnsiTheme="majorHAnsi"/>
        </w:rPr>
      </w:pPr>
      <w:r w:rsidRPr="00CF7FAD">
        <w:rPr>
          <w:rFonts w:asciiTheme="majorHAnsi" w:hAnsiTheme="majorHAnsi"/>
          <w:color w:val="000000"/>
        </w:rPr>
        <w:t>Explain wave interference and the double slit experiment, explaining how fringe spacing changes with a change of wavelength or slit spacing.</w:t>
      </w:r>
    </w:p>
    <w:p w14:paraId="7D15E65B" w14:textId="77777777" w:rsidR="005C281F" w:rsidRPr="00CF7FAD" w:rsidRDefault="005C281F" w:rsidP="005C281F">
      <w:pPr>
        <w:numPr>
          <w:ilvl w:val="0"/>
          <w:numId w:val="2"/>
        </w:numPr>
        <w:rPr>
          <w:rFonts w:asciiTheme="majorHAnsi" w:hAnsiTheme="majorHAnsi"/>
        </w:rPr>
      </w:pPr>
      <w:r w:rsidRPr="00CF7FAD">
        <w:rPr>
          <w:rFonts w:asciiTheme="majorHAnsi" w:hAnsiTheme="majorHAnsi"/>
          <w:color w:val="000000"/>
        </w:rPr>
        <w:t xml:space="preserve">In lab, use a diffraction grating to measure the wavelength of laser sources. </w:t>
      </w:r>
    </w:p>
    <w:p w14:paraId="4C332CFD" w14:textId="77777777" w:rsidR="005C281F" w:rsidRPr="00CF7FAD" w:rsidRDefault="005C281F" w:rsidP="005C281F">
      <w:pPr>
        <w:numPr>
          <w:ilvl w:val="0"/>
          <w:numId w:val="2"/>
        </w:numPr>
        <w:rPr>
          <w:rFonts w:asciiTheme="majorHAnsi" w:hAnsiTheme="majorHAnsi"/>
        </w:rPr>
      </w:pPr>
      <w:r w:rsidRPr="00CF7FAD">
        <w:rPr>
          <w:rFonts w:asciiTheme="majorHAnsi" w:hAnsiTheme="majorHAnsi"/>
          <w:color w:val="000000"/>
        </w:rPr>
        <w:t>Identify near and far field diffraction patterns and explain the wavelength and geometry dependence of features such as the Airy disk</w:t>
      </w:r>
    </w:p>
    <w:p w14:paraId="6251D088" w14:textId="5EBB1611" w:rsidR="005C281F" w:rsidRPr="00CF7FAD" w:rsidRDefault="005C281F" w:rsidP="005C281F">
      <w:pPr>
        <w:numPr>
          <w:ilvl w:val="0"/>
          <w:numId w:val="2"/>
        </w:numPr>
        <w:rPr>
          <w:rFonts w:asciiTheme="majorHAnsi" w:hAnsiTheme="majorHAnsi"/>
        </w:rPr>
      </w:pPr>
      <w:r w:rsidRPr="00CF7FAD">
        <w:rPr>
          <w:rFonts w:asciiTheme="majorHAnsi" w:hAnsiTheme="majorHAnsi"/>
        </w:rPr>
        <w:t>Provide examples of the application of Rayleigh’s criterion in art and technology</w:t>
      </w:r>
    </w:p>
    <w:p w14:paraId="77B9DD73" w14:textId="77777777" w:rsidR="005C281F" w:rsidRPr="00CF7FAD" w:rsidRDefault="005C281F" w:rsidP="005C281F">
      <w:pPr>
        <w:numPr>
          <w:ilvl w:val="0"/>
          <w:numId w:val="2"/>
        </w:numPr>
        <w:rPr>
          <w:rFonts w:asciiTheme="majorHAnsi" w:hAnsiTheme="majorHAnsi"/>
        </w:rPr>
      </w:pPr>
      <w:r w:rsidRPr="00CF7FAD">
        <w:rPr>
          <w:rFonts w:asciiTheme="majorHAnsi" w:hAnsiTheme="majorHAnsi"/>
        </w:rPr>
        <w:t>Explain how polarized light is created by polarizing filters and what happens when two such filters are rotated against each other.</w:t>
      </w:r>
    </w:p>
    <w:p w14:paraId="30718222" w14:textId="77777777" w:rsidR="005C281F" w:rsidRPr="00CF7FAD" w:rsidRDefault="005C281F" w:rsidP="005C281F">
      <w:pPr>
        <w:numPr>
          <w:ilvl w:val="0"/>
          <w:numId w:val="2"/>
        </w:numPr>
        <w:rPr>
          <w:rFonts w:asciiTheme="majorHAnsi" w:hAnsiTheme="majorHAnsi"/>
        </w:rPr>
      </w:pPr>
      <w:r w:rsidRPr="00CF7FAD">
        <w:rPr>
          <w:rFonts w:asciiTheme="majorHAnsi" w:hAnsiTheme="majorHAnsi"/>
        </w:rPr>
        <w:t>Explain why the sky is blue and why the blue sky is polarized in terms of Rayleigh scattering</w:t>
      </w:r>
    </w:p>
    <w:p w14:paraId="0D9A27D9" w14:textId="77777777" w:rsidR="005C281F" w:rsidRPr="00CF7FAD" w:rsidRDefault="005C281F">
      <w:pPr>
        <w:widowControl w:val="0"/>
        <w:tabs>
          <w:tab w:val="left" w:pos="380"/>
          <w:tab w:val="left" w:pos="4660"/>
        </w:tabs>
        <w:rPr>
          <w:rFonts w:asciiTheme="majorHAnsi" w:hAnsiTheme="majorHAnsi"/>
        </w:rPr>
      </w:pPr>
    </w:p>
    <w:sectPr w:rsidR="005C281F" w:rsidRPr="00CF7FAD">
      <w:headerReference w:type="default" r:id="rId14"/>
      <w:footerReference w:type="defaul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9349" w14:textId="77777777" w:rsidR="001E6BB8" w:rsidRDefault="001E6BB8">
      <w:r>
        <w:separator/>
      </w:r>
    </w:p>
  </w:endnote>
  <w:endnote w:type="continuationSeparator" w:id="0">
    <w:p w14:paraId="3CA10CC4" w14:textId="77777777" w:rsidR="001E6BB8" w:rsidRDefault="001E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D646" w14:textId="20FBEBFC" w:rsidR="001B38A8" w:rsidRDefault="0065283F">
    <w:pPr>
      <w:pStyle w:val="Footer"/>
    </w:pPr>
    <w:r>
      <w:t>Revised 8/1</w:t>
    </w:r>
    <w:r w:rsidR="001B38A8">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36FC4" w14:textId="77777777" w:rsidR="001E6BB8" w:rsidRDefault="001E6BB8">
      <w:r>
        <w:separator/>
      </w:r>
    </w:p>
  </w:footnote>
  <w:footnote w:type="continuationSeparator" w:id="0">
    <w:p w14:paraId="78072D45" w14:textId="77777777" w:rsidR="001E6BB8" w:rsidRDefault="001E6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BD64" w14:textId="77777777" w:rsidR="0065283F" w:rsidRDefault="0065283F">
    <w:pPr>
      <w:pStyle w:val="Header"/>
    </w:pPr>
    <w:r>
      <w:t>Three Rivers Community 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24"/>
    <w:rsid w:val="00046A18"/>
    <w:rsid w:val="00054201"/>
    <w:rsid w:val="000A013F"/>
    <w:rsid w:val="000E7147"/>
    <w:rsid w:val="001264D3"/>
    <w:rsid w:val="00127BB7"/>
    <w:rsid w:val="00127F60"/>
    <w:rsid w:val="00173891"/>
    <w:rsid w:val="001B38A8"/>
    <w:rsid w:val="001D1173"/>
    <w:rsid w:val="001E6BB8"/>
    <w:rsid w:val="002342D4"/>
    <w:rsid w:val="00293824"/>
    <w:rsid w:val="003F2113"/>
    <w:rsid w:val="0050111C"/>
    <w:rsid w:val="005C281F"/>
    <w:rsid w:val="0065283F"/>
    <w:rsid w:val="00702894"/>
    <w:rsid w:val="00752514"/>
    <w:rsid w:val="009A6040"/>
    <w:rsid w:val="009B1BA5"/>
    <w:rsid w:val="00A41F7A"/>
    <w:rsid w:val="00A470A8"/>
    <w:rsid w:val="00A70B27"/>
    <w:rsid w:val="00C0127E"/>
    <w:rsid w:val="00CC06B3"/>
    <w:rsid w:val="00CF7FAD"/>
    <w:rsid w:val="00D973DB"/>
    <w:rsid w:val="00EF43FC"/>
    <w:rsid w:val="00F6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2EAF16"/>
  <w14:defaultImageDpi w14:val="330"/>
  <w15:docId w15:val="{7A54AAE8-0CA4-436F-B80C-AE87F3E5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pPr>
    <w:rPr>
      <w:rFonts w:ascii="Arial" w:hAnsi="Arial"/>
      <w:b/>
      <w:i/>
    </w:rPr>
  </w:style>
  <w:style w:type="character" w:styleId="FollowedHyperlink">
    <w:name w:val="FollowedHyperlink"/>
    <w:basedOn w:val="DefaultParagraphFont"/>
    <w:uiPriority w:val="99"/>
    <w:semiHidden/>
    <w:unhideWhenUsed/>
    <w:rsid w:val="00A470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nch@trcc.commnet.edu" TargetMode="External"/><Relationship Id="rId13" Type="http://schemas.openxmlformats.org/officeDocument/2006/relationships/hyperlink" Target="http://www.lasertechon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sertechonlin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bhe.org/programs-overview/photon/overvie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ulu.com/shop/search.ep?contributorId=630411" TargetMode="External"/><Relationship Id="rId4" Type="http://schemas.openxmlformats.org/officeDocument/2006/relationships/settings" Target="settings.xml"/><Relationship Id="rId9" Type="http://schemas.openxmlformats.org/officeDocument/2006/relationships/hyperlink" Target="mailto:afinch@trcc.commnet.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FAE8-C2E2-491F-AC8F-2E7E0780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1266</Words>
  <Characters>7220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Links>
    <vt:vector size="30" baseType="variant">
      <vt:variant>
        <vt:i4>2162802</vt:i4>
      </vt:variant>
      <vt:variant>
        <vt:i4>12</vt:i4>
      </vt:variant>
      <vt:variant>
        <vt:i4>0</vt:i4>
      </vt:variant>
      <vt:variant>
        <vt:i4>5</vt:i4>
      </vt:variant>
      <vt:variant>
        <vt:lpwstr>http://www.lasertechonline.org</vt:lpwstr>
      </vt:variant>
      <vt:variant>
        <vt:lpwstr/>
      </vt:variant>
      <vt:variant>
        <vt:i4>2162802</vt:i4>
      </vt:variant>
      <vt:variant>
        <vt:i4>9</vt:i4>
      </vt:variant>
      <vt:variant>
        <vt:i4>0</vt:i4>
      </vt:variant>
      <vt:variant>
        <vt:i4>5</vt:i4>
      </vt:variant>
      <vt:variant>
        <vt:lpwstr>http://www.lasertechonline.org</vt:lpwstr>
      </vt:variant>
      <vt:variant>
        <vt:lpwstr/>
      </vt:variant>
      <vt:variant>
        <vt:i4>589858</vt:i4>
      </vt:variant>
      <vt:variant>
        <vt:i4>6</vt:i4>
      </vt:variant>
      <vt:variant>
        <vt:i4>0</vt:i4>
      </vt:variant>
      <vt:variant>
        <vt:i4>5</vt:i4>
      </vt:variant>
      <vt:variant>
        <vt:lpwstr>http://www.photonprojects.org</vt:lpwstr>
      </vt:variant>
      <vt:variant>
        <vt:lpwstr/>
      </vt:variant>
      <vt:variant>
        <vt:i4>3801154</vt:i4>
      </vt:variant>
      <vt:variant>
        <vt:i4>3</vt:i4>
      </vt:variant>
      <vt:variant>
        <vt:i4>0</vt:i4>
      </vt:variant>
      <vt:variant>
        <vt:i4>5</vt:i4>
      </vt:variant>
      <vt:variant>
        <vt:lpwstr>http://www.lulu.com/shop/search.ep?contributorId=630411</vt:lpwstr>
      </vt:variant>
      <vt:variant>
        <vt:lpwstr/>
      </vt:variant>
      <vt:variant>
        <vt:i4>1441835</vt:i4>
      </vt:variant>
      <vt:variant>
        <vt:i4>0</vt:i4>
      </vt:variant>
      <vt:variant>
        <vt:i4>0</vt:i4>
      </vt:variant>
      <vt:variant>
        <vt:i4>5</vt:i4>
      </vt:variant>
      <vt:variant>
        <vt:lpwstr>mailto:jdonnelly@lasertechonline.org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Donnelly</dc:creator>
  <cp:keywords/>
  <cp:lastModifiedBy>Salva, Cheryl A</cp:lastModifiedBy>
  <cp:revision>2</cp:revision>
  <cp:lastPrinted>2017-08-23T22:56:00Z</cp:lastPrinted>
  <dcterms:created xsi:type="dcterms:W3CDTF">2018-10-04T14:51:00Z</dcterms:created>
  <dcterms:modified xsi:type="dcterms:W3CDTF">2018-10-04T14:51:00Z</dcterms:modified>
</cp:coreProperties>
</file>