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461" w:rsidRPr="00BA4997" w:rsidRDefault="00347871" w:rsidP="00347871">
      <w:pPr>
        <w:spacing w:after="0" w:line="240" w:lineRule="auto"/>
        <w:jc w:val="center"/>
        <w:rPr>
          <w:rFonts w:ascii="Times New Roman" w:hAnsi="Times New Roman" w:cs="Times New Roman"/>
          <w:b/>
          <w:sz w:val="40"/>
          <w:szCs w:val="40"/>
        </w:rPr>
      </w:pPr>
      <w:bookmarkStart w:id="0" w:name="_GoBack"/>
      <w:bookmarkEnd w:id="0"/>
      <w:r w:rsidRPr="00BA4997">
        <w:rPr>
          <w:rFonts w:ascii="Times New Roman" w:hAnsi="Times New Roman" w:cs="Times New Roman"/>
          <w:b/>
          <w:sz w:val="40"/>
          <w:szCs w:val="40"/>
        </w:rPr>
        <w:t>FIRST YEAR EXPERIENCE</w:t>
      </w:r>
    </w:p>
    <w:p w:rsidR="00347871" w:rsidRPr="00BA4997" w:rsidRDefault="00347871" w:rsidP="00347871">
      <w:pPr>
        <w:spacing w:after="0" w:line="240" w:lineRule="auto"/>
        <w:jc w:val="center"/>
        <w:rPr>
          <w:rFonts w:ascii="Times New Roman" w:hAnsi="Times New Roman" w:cs="Times New Roman"/>
          <w:b/>
          <w:sz w:val="24"/>
          <w:szCs w:val="24"/>
        </w:rPr>
      </w:pPr>
      <w:r w:rsidRPr="00BA4997">
        <w:rPr>
          <w:rFonts w:ascii="Times New Roman" w:hAnsi="Times New Roman" w:cs="Times New Roman"/>
          <w:b/>
          <w:sz w:val="24"/>
          <w:szCs w:val="24"/>
        </w:rPr>
        <w:t>Three Rivers Community College</w:t>
      </w:r>
    </w:p>
    <w:p w:rsidR="00347871" w:rsidRPr="00BA4997" w:rsidRDefault="00E54294" w:rsidP="003478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IDS K105</w:t>
      </w:r>
    </w:p>
    <w:p w:rsidR="00347871" w:rsidRDefault="00D85A25" w:rsidP="003478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r w:rsidR="00AF3A32">
        <w:rPr>
          <w:rFonts w:ascii="Times New Roman" w:hAnsi="Times New Roman" w:cs="Times New Roman"/>
          <w:b/>
          <w:sz w:val="24"/>
          <w:szCs w:val="24"/>
        </w:rPr>
        <w:t>, 2018</w:t>
      </w:r>
    </w:p>
    <w:p w:rsidR="00E54294" w:rsidRPr="00867B93" w:rsidRDefault="00E54294" w:rsidP="00347871">
      <w:pPr>
        <w:spacing w:after="0" w:line="240" w:lineRule="auto"/>
        <w:jc w:val="center"/>
        <w:rPr>
          <w:rFonts w:ascii="Times New Roman" w:hAnsi="Times New Roman" w:cs="Times New Roman"/>
          <w:b/>
          <w:sz w:val="20"/>
          <w:szCs w:val="20"/>
        </w:rPr>
      </w:pPr>
    </w:p>
    <w:p w:rsidR="00347871" w:rsidRPr="00867B93" w:rsidRDefault="00347871" w:rsidP="00347871">
      <w:pPr>
        <w:spacing w:after="0" w:line="240" w:lineRule="auto"/>
        <w:rPr>
          <w:rFonts w:ascii="Times New Roman" w:hAnsi="Times New Roman" w:cs="Times New Roman"/>
          <w:sz w:val="20"/>
          <w:szCs w:val="20"/>
        </w:rPr>
      </w:pPr>
      <w:r w:rsidRPr="00867B93">
        <w:rPr>
          <w:rFonts w:ascii="Times New Roman" w:hAnsi="Times New Roman" w:cs="Times New Roman"/>
          <w:b/>
          <w:sz w:val="20"/>
          <w:szCs w:val="20"/>
        </w:rPr>
        <w:t>Instructor:</w:t>
      </w:r>
      <w:r w:rsidRPr="00867B93">
        <w:rPr>
          <w:rFonts w:ascii="Times New Roman" w:hAnsi="Times New Roman" w:cs="Times New Roman"/>
          <w:b/>
          <w:sz w:val="20"/>
          <w:szCs w:val="20"/>
        </w:rPr>
        <w:tab/>
      </w:r>
      <w:r w:rsidRPr="00867B93">
        <w:rPr>
          <w:rFonts w:ascii="Times New Roman" w:hAnsi="Times New Roman" w:cs="Times New Roman"/>
          <w:b/>
          <w:sz w:val="20"/>
          <w:szCs w:val="20"/>
        </w:rPr>
        <w:tab/>
      </w:r>
      <w:r w:rsidRPr="00867B93">
        <w:rPr>
          <w:rFonts w:ascii="Times New Roman" w:hAnsi="Times New Roman" w:cs="Times New Roman"/>
          <w:sz w:val="20"/>
          <w:szCs w:val="20"/>
        </w:rPr>
        <w:t>Rosemarie (Rosie) Payne</w:t>
      </w:r>
    </w:p>
    <w:p w:rsidR="006D21E9" w:rsidRDefault="00347871" w:rsidP="00347871">
      <w:pPr>
        <w:spacing w:after="0" w:line="240" w:lineRule="auto"/>
        <w:rPr>
          <w:rFonts w:ascii="Times New Roman" w:hAnsi="Times New Roman" w:cs="Times New Roman"/>
          <w:sz w:val="20"/>
          <w:szCs w:val="20"/>
        </w:rPr>
      </w:pPr>
      <w:r w:rsidRPr="00867B93">
        <w:rPr>
          <w:rFonts w:ascii="Times New Roman" w:hAnsi="Times New Roman" w:cs="Times New Roman"/>
          <w:b/>
          <w:sz w:val="20"/>
          <w:szCs w:val="20"/>
        </w:rPr>
        <w:t>Office:</w:t>
      </w:r>
      <w:r w:rsidRPr="00867B93">
        <w:rPr>
          <w:rFonts w:ascii="Times New Roman" w:hAnsi="Times New Roman" w:cs="Times New Roman"/>
          <w:b/>
          <w:sz w:val="20"/>
          <w:szCs w:val="20"/>
        </w:rPr>
        <w:tab/>
      </w:r>
      <w:r w:rsidRPr="00867B93">
        <w:rPr>
          <w:rFonts w:ascii="Times New Roman" w:hAnsi="Times New Roman" w:cs="Times New Roman"/>
          <w:b/>
          <w:sz w:val="20"/>
          <w:szCs w:val="20"/>
        </w:rPr>
        <w:tab/>
      </w:r>
      <w:r w:rsidRPr="00867B93">
        <w:rPr>
          <w:rFonts w:ascii="Times New Roman" w:hAnsi="Times New Roman" w:cs="Times New Roman"/>
          <w:b/>
          <w:sz w:val="20"/>
          <w:szCs w:val="20"/>
        </w:rPr>
        <w:tab/>
      </w:r>
      <w:r w:rsidR="008530BC">
        <w:rPr>
          <w:rFonts w:ascii="Times New Roman" w:hAnsi="Times New Roman" w:cs="Times New Roman"/>
          <w:sz w:val="20"/>
          <w:szCs w:val="20"/>
        </w:rPr>
        <w:t>Room D21</w:t>
      </w:r>
      <w:r w:rsidR="006D21E9">
        <w:rPr>
          <w:rFonts w:ascii="Times New Roman" w:hAnsi="Times New Roman" w:cs="Times New Roman"/>
          <w:sz w:val="20"/>
          <w:szCs w:val="20"/>
        </w:rPr>
        <w:t>5</w:t>
      </w:r>
    </w:p>
    <w:p w:rsidR="00347871" w:rsidRPr="00A84084" w:rsidRDefault="00347871" w:rsidP="00347871">
      <w:pPr>
        <w:spacing w:after="0" w:line="240" w:lineRule="auto"/>
        <w:rPr>
          <w:rFonts w:ascii="Times New Roman" w:hAnsi="Times New Roman" w:cs="Times New Roman"/>
          <w:b/>
          <w:sz w:val="20"/>
          <w:szCs w:val="20"/>
          <w:u w:val="single"/>
        </w:rPr>
      </w:pPr>
      <w:r w:rsidRPr="00867B93">
        <w:rPr>
          <w:rFonts w:ascii="Times New Roman" w:hAnsi="Times New Roman" w:cs="Times New Roman"/>
          <w:b/>
          <w:sz w:val="20"/>
          <w:szCs w:val="20"/>
        </w:rPr>
        <w:t>Email:</w:t>
      </w:r>
      <w:r w:rsidRPr="00867B93">
        <w:rPr>
          <w:rFonts w:ascii="Times New Roman" w:hAnsi="Times New Roman" w:cs="Times New Roman"/>
          <w:b/>
          <w:sz w:val="20"/>
          <w:szCs w:val="20"/>
        </w:rPr>
        <w:tab/>
      </w:r>
      <w:r w:rsidRPr="00867B93">
        <w:rPr>
          <w:rFonts w:ascii="Times New Roman" w:hAnsi="Times New Roman" w:cs="Times New Roman"/>
          <w:b/>
          <w:sz w:val="20"/>
          <w:szCs w:val="20"/>
        </w:rPr>
        <w:tab/>
      </w:r>
      <w:r w:rsidRPr="00867B93">
        <w:rPr>
          <w:rFonts w:ascii="Times New Roman" w:hAnsi="Times New Roman" w:cs="Times New Roman"/>
          <w:b/>
          <w:sz w:val="20"/>
          <w:szCs w:val="20"/>
        </w:rPr>
        <w:tab/>
      </w:r>
      <w:hyperlink r:id="rId8" w:history="1">
        <w:r w:rsidR="00A84084" w:rsidRPr="00092163">
          <w:rPr>
            <w:rStyle w:val="Hyperlink"/>
            <w:rFonts w:ascii="Times New Roman" w:hAnsi="Times New Roman" w:cs="Times New Roman"/>
            <w:b/>
            <w:sz w:val="20"/>
            <w:szCs w:val="20"/>
          </w:rPr>
          <w:t>rpayne@trcc.commnet.edu</w:t>
        </w:r>
      </w:hyperlink>
      <w:r w:rsidR="00A84084">
        <w:rPr>
          <w:rFonts w:ascii="Times New Roman" w:hAnsi="Times New Roman" w:cs="Times New Roman"/>
          <w:sz w:val="20"/>
          <w:szCs w:val="20"/>
        </w:rPr>
        <w:t xml:space="preserve"> </w:t>
      </w:r>
    </w:p>
    <w:p w:rsidR="00347871" w:rsidRPr="00867B93" w:rsidRDefault="00347871" w:rsidP="00347871">
      <w:pPr>
        <w:spacing w:after="0" w:line="240" w:lineRule="auto"/>
        <w:rPr>
          <w:rFonts w:ascii="Times New Roman" w:hAnsi="Times New Roman" w:cs="Times New Roman"/>
          <w:sz w:val="20"/>
          <w:szCs w:val="20"/>
        </w:rPr>
      </w:pPr>
      <w:r w:rsidRPr="00867B93">
        <w:rPr>
          <w:rFonts w:ascii="Times New Roman" w:hAnsi="Times New Roman" w:cs="Times New Roman"/>
          <w:b/>
          <w:sz w:val="20"/>
          <w:szCs w:val="20"/>
        </w:rPr>
        <w:t>Telephone:</w:t>
      </w:r>
      <w:r w:rsidRPr="00867B93">
        <w:rPr>
          <w:rFonts w:ascii="Times New Roman" w:hAnsi="Times New Roman" w:cs="Times New Roman"/>
          <w:b/>
          <w:sz w:val="20"/>
          <w:szCs w:val="20"/>
        </w:rPr>
        <w:tab/>
      </w:r>
      <w:r w:rsidRPr="00867B93">
        <w:rPr>
          <w:rFonts w:ascii="Times New Roman" w:hAnsi="Times New Roman" w:cs="Times New Roman"/>
          <w:b/>
          <w:sz w:val="20"/>
          <w:szCs w:val="20"/>
        </w:rPr>
        <w:tab/>
      </w:r>
      <w:r w:rsidRPr="00867B93">
        <w:rPr>
          <w:rFonts w:ascii="Times New Roman" w:hAnsi="Times New Roman" w:cs="Times New Roman"/>
          <w:sz w:val="20"/>
          <w:szCs w:val="20"/>
        </w:rPr>
        <w:t>860-917-2310</w:t>
      </w:r>
    </w:p>
    <w:p w:rsidR="00347871" w:rsidRPr="00867B93" w:rsidRDefault="00347871" w:rsidP="00347871">
      <w:pPr>
        <w:spacing w:after="0" w:line="240" w:lineRule="auto"/>
        <w:rPr>
          <w:rFonts w:ascii="Times New Roman" w:hAnsi="Times New Roman" w:cs="Times New Roman"/>
          <w:sz w:val="20"/>
          <w:szCs w:val="20"/>
        </w:rPr>
      </w:pPr>
      <w:r w:rsidRPr="00867B93">
        <w:rPr>
          <w:rFonts w:ascii="Times New Roman" w:hAnsi="Times New Roman" w:cs="Times New Roman"/>
          <w:b/>
          <w:sz w:val="20"/>
          <w:szCs w:val="20"/>
        </w:rPr>
        <w:t>Class Hours:</w:t>
      </w:r>
      <w:r w:rsidRPr="00867B93">
        <w:rPr>
          <w:rFonts w:ascii="Times New Roman" w:hAnsi="Times New Roman" w:cs="Times New Roman"/>
          <w:b/>
          <w:sz w:val="20"/>
          <w:szCs w:val="20"/>
        </w:rPr>
        <w:tab/>
      </w:r>
      <w:r w:rsidRPr="00867B93">
        <w:rPr>
          <w:rFonts w:ascii="Times New Roman" w:hAnsi="Times New Roman" w:cs="Times New Roman"/>
          <w:b/>
          <w:sz w:val="20"/>
          <w:szCs w:val="20"/>
        </w:rPr>
        <w:tab/>
      </w:r>
      <w:r w:rsidR="00627CCF">
        <w:rPr>
          <w:rFonts w:ascii="Times New Roman" w:hAnsi="Times New Roman" w:cs="Times New Roman"/>
          <w:sz w:val="20"/>
          <w:szCs w:val="20"/>
        </w:rPr>
        <w:t>11am</w:t>
      </w:r>
      <w:r w:rsidR="002C166D">
        <w:rPr>
          <w:rFonts w:ascii="Times New Roman" w:hAnsi="Times New Roman" w:cs="Times New Roman"/>
          <w:sz w:val="20"/>
          <w:szCs w:val="20"/>
        </w:rPr>
        <w:t xml:space="preserve"> – 1</w:t>
      </w:r>
      <w:r w:rsidR="00627CCF">
        <w:rPr>
          <w:rFonts w:ascii="Times New Roman" w:hAnsi="Times New Roman" w:cs="Times New Roman"/>
          <w:sz w:val="20"/>
          <w:szCs w:val="20"/>
        </w:rPr>
        <w:t>:</w:t>
      </w:r>
      <w:r w:rsidRPr="00867B93">
        <w:rPr>
          <w:rFonts w:ascii="Times New Roman" w:hAnsi="Times New Roman" w:cs="Times New Roman"/>
          <w:sz w:val="20"/>
          <w:szCs w:val="20"/>
        </w:rPr>
        <w:t>45pm</w:t>
      </w:r>
    </w:p>
    <w:p w:rsidR="00347871" w:rsidRPr="00867B93" w:rsidRDefault="00347871" w:rsidP="00347871">
      <w:pPr>
        <w:spacing w:after="0" w:line="240" w:lineRule="auto"/>
        <w:rPr>
          <w:rFonts w:ascii="Times New Roman" w:hAnsi="Times New Roman" w:cs="Times New Roman"/>
          <w:b/>
          <w:sz w:val="20"/>
          <w:szCs w:val="20"/>
        </w:rPr>
      </w:pPr>
      <w:r w:rsidRPr="00867B93">
        <w:rPr>
          <w:rFonts w:ascii="Times New Roman" w:hAnsi="Times New Roman" w:cs="Times New Roman"/>
          <w:b/>
          <w:sz w:val="20"/>
          <w:szCs w:val="20"/>
        </w:rPr>
        <w:t>Office Hours:</w:t>
      </w:r>
      <w:r w:rsidRPr="00867B93">
        <w:rPr>
          <w:rFonts w:ascii="Times New Roman" w:hAnsi="Times New Roman" w:cs="Times New Roman"/>
          <w:b/>
          <w:sz w:val="20"/>
          <w:szCs w:val="20"/>
        </w:rPr>
        <w:tab/>
      </w:r>
      <w:r w:rsidRPr="00867B93">
        <w:rPr>
          <w:rFonts w:ascii="Times New Roman" w:hAnsi="Times New Roman" w:cs="Times New Roman"/>
          <w:b/>
          <w:sz w:val="20"/>
          <w:szCs w:val="20"/>
        </w:rPr>
        <w:tab/>
      </w:r>
      <w:r w:rsidRPr="00867B93">
        <w:rPr>
          <w:rFonts w:ascii="Times New Roman" w:hAnsi="Times New Roman" w:cs="Times New Roman"/>
          <w:sz w:val="20"/>
          <w:szCs w:val="20"/>
        </w:rPr>
        <w:t>By appointment</w:t>
      </w:r>
    </w:p>
    <w:p w:rsidR="001B17AD" w:rsidRDefault="00347871" w:rsidP="00391F2C">
      <w:pPr>
        <w:pStyle w:val="NoSpacing"/>
        <w:rPr>
          <w:u w:val="none"/>
        </w:rPr>
      </w:pPr>
      <w:r w:rsidRPr="00353CA7">
        <w:rPr>
          <w:u w:val="none"/>
        </w:rPr>
        <w:t>Required Text:</w:t>
      </w:r>
      <w:r w:rsidRPr="00353CA7">
        <w:rPr>
          <w:u w:val="none"/>
        </w:rPr>
        <w:tab/>
        <w:t>Cuseo, J., Thomps</w:t>
      </w:r>
      <w:r w:rsidR="00AF3A32">
        <w:rPr>
          <w:u w:val="none"/>
        </w:rPr>
        <w:t>on, A., McLaughlin J.,</w:t>
      </w:r>
      <w:r w:rsidRPr="00353CA7">
        <w:rPr>
          <w:u w:val="none"/>
        </w:rPr>
        <w:t xml:space="preserve"> (2010, 2013</w:t>
      </w:r>
      <w:r w:rsidR="00AF3A32">
        <w:rPr>
          <w:u w:val="none"/>
        </w:rPr>
        <w:t>, 2016</w:t>
      </w:r>
      <w:r w:rsidRPr="00353CA7">
        <w:rPr>
          <w:u w:val="none"/>
        </w:rPr>
        <w:t>).</w:t>
      </w:r>
      <w:r w:rsidR="00365E94" w:rsidRPr="00353CA7">
        <w:rPr>
          <w:i/>
        </w:rPr>
        <w:t>Thriving in the Community College &amp; Beyond.</w:t>
      </w:r>
      <w:r w:rsidR="00365E94" w:rsidRPr="00353CA7">
        <w:rPr>
          <w:i/>
          <w:u w:val="none"/>
        </w:rPr>
        <w:t xml:space="preserve"> </w:t>
      </w:r>
      <w:r w:rsidR="00365E94" w:rsidRPr="00353CA7">
        <w:rPr>
          <w:u w:val="none"/>
        </w:rPr>
        <w:t xml:space="preserve">Dubuque, IA: Kendall Hunt Publishing </w:t>
      </w:r>
    </w:p>
    <w:p w:rsidR="00532E32" w:rsidRDefault="00532E32" w:rsidP="00391F2C">
      <w:pPr>
        <w:pStyle w:val="NoSpacing"/>
      </w:pPr>
    </w:p>
    <w:p w:rsidR="007B4A83" w:rsidRDefault="007B4A83" w:rsidP="00391F2C">
      <w:pPr>
        <w:pStyle w:val="NoSpacing"/>
      </w:pPr>
    </w:p>
    <w:p w:rsidR="007B4A83" w:rsidRPr="00867B93" w:rsidRDefault="007B4A83" w:rsidP="00391F2C">
      <w:pPr>
        <w:pStyle w:val="NoSpacing"/>
      </w:pPr>
    </w:p>
    <w:p w:rsidR="001B17AD" w:rsidRPr="00867B93" w:rsidRDefault="001B17AD" w:rsidP="00391F2C">
      <w:pPr>
        <w:pStyle w:val="NoSpacing"/>
      </w:pPr>
      <w:r w:rsidRPr="00867B93">
        <w:t>Course Description:</w:t>
      </w:r>
    </w:p>
    <w:p w:rsidR="00271CDE" w:rsidRPr="00867B93" w:rsidRDefault="0092237F" w:rsidP="00271CDE">
      <w:pPr>
        <w:jc w:val="both"/>
        <w:rPr>
          <w:rFonts w:ascii="Times New Roman" w:hAnsi="Times New Roman" w:cs="Times New Roman"/>
          <w:sz w:val="20"/>
          <w:szCs w:val="20"/>
        </w:rPr>
      </w:pPr>
      <w:r w:rsidRPr="00867B93">
        <w:rPr>
          <w:rFonts w:ascii="Times New Roman" w:hAnsi="Times New Roman" w:cs="Times New Roman"/>
          <w:i/>
          <w:sz w:val="20"/>
          <w:szCs w:val="20"/>
        </w:rPr>
        <w:t>Prerequisites</w:t>
      </w:r>
      <w:r w:rsidR="00271CDE" w:rsidRPr="00867B93">
        <w:rPr>
          <w:rFonts w:ascii="Times New Roman" w:hAnsi="Times New Roman" w:cs="Times New Roman"/>
          <w:i/>
          <w:sz w:val="20"/>
          <w:szCs w:val="20"/>
        </w:rPr>
        <w:t xml:space="preserve">:  ENG096 placement or completion of ESL 063 with a </w:t>
      </w:r>
      <w:r w:rsidRPr="00867B93">
        <w:rPr>
          <w:rFonts w:ascii="Times New Roman" w:hAnsi="Times New Roman" w:cs="Times New Roman"/>
          <w:i/>
          <w:sz w:val="20"/>
          <w:szCs w:val="20"/>
        </w:rPr>
        <w:t>C or high</w:t>
      </w:r>
      <w:r w:rsidRPr="00867B93">
        <w:rPr>
          <w:rFonts w:ascii="Times New Roman" w:hAnsi="Times New Roman" w:cs="Times New Roman"/>
          <w:sz w:val="20"/>
          <w:szCs w:val="20"/>
        </w:rPr>
        <w:t>er</w:t>
      </w:r>
      <w:r w:rsidR="00E066FE">
        <w:rPr>
          <w:rFonts w:ascii="Times New Roman" w:hAnsi="Times New Roman" w:cs="Times New Roman"/>
          <w:sz w:val="20"/>
          <w:szCs w:val="20"/>
        </w:rPr>
        <w:t>.</w:t>
      </w:r>
      <w:r w:rsidRPr="00867B93">
        <w:rPr>
          <w:rFonts w:ascii="Times New Roman" w:hAnsi="Times New Roman" w:cs="Times New Roman"/>
          <w:sz w:val="20"/>
          <w:szCs w:val="20"/>
        </w:rPr>
        <w:t xml:space="preserve"> </w:t>
      </w:r>
      <w:r w:rsidR="00271CDE" w:rsidRPr="00867B93">
        <w:rPr>
          <w:rFonts w:ascii="Times New Roman" w:hAnsi="Times New Roman" w:cs="Times New Roman"/>
          <w:sz w:val="20"/>
          <w:szCs w:val="20"/>
        </w:rPr>
        <w:t>The content of this course is designed to help you make a smooth and successful transition to college</w:t>
      </w:r>
      <w:r w:rsidRPr="00867B93">
        <w:rPr>
          <w:rFonts w:ascii="Times New Roman" w:hAnsi="Times New Roman" w:cs="Times New Roman"/>
          <w:sz w:val="20"/>
          <w:szCs w:val="20"/>
        </w:rPr>
        <w:t xml:space="preserve"> as active participants within the college environment. Student will have the opportunity to acquire academic skills, attributes, awareness of self as a learner, and to engage with the resources and activities within the Three Rivers Community College community.</w:t>
      </w:r>
      <w:r w:rsidR="00271CDE" w:rsidRPr="00867B93">
        <w:rPr>
          <w:rFonts w:ascii="Times New Roman" w:hAnsi="Times New Roman" w:cs="Times New Roman"/>
          <w:sz w:val="20"/>
          <w:szCs w:val="20"/>
        </w:rPr>
        <w:t xml:space="preserve">  You can expect regular reading and writing assignments along with classroom discussion as you investigate how to be successful in this new environment.  It is an opportunity to take an introspective look at yourself and your personal growth as a student and individual.</w:t>
      </w:r>
    </w:p>
    <w:p w:rsidR="00E04684" w:rsidRPr="00867B93" w:rsidRDefault="00E04684" w:rsidP="00271CDE">
      <w:pPr>
        <w:jc w:val="both"/>
        <w:rPr>
          <w:rFonts w:ascii="Times New Roman" w:hAnsi="Times New Roman" w:cs="Times New Roman"/>
          <w:b/>
          <w:sz w:val="20"/>
          <w:szCs w:val="20"/>
          <w:u w:val="single"/>
        </w:rPr>
      </w:pPr>
      <w:r w:rsidRPr="00867B93">
        <w:rPr>
          <w:rFonts w:ascii="Times New Roman" w:hAnsi="Times New Roman" w:cs="Times New Roman"/>
          <w:b/>
          <w:sz w:val="20"/>
          <w:szCs w:val="20"/>
          <w:u w:val="single"/>
        </w:rPr>
        <w:t>Course Objectives:</w:t>
      </w:r>
    </w:p>
    <w:p w:rsidR="003837F3" w:rsidRDefault="001144EF" w:rsidP="001144EF">
      <w:pPr>
        <w:tabs>
          <w:tab w:val="left" w:pos="6302"/>
        </w:tabs>
        <w:rPr>
          <w:rFonts w:ascii="Times New Roman" w:hAnsi="Times New Roman" w:cs="Times New Roman"/>
          <w:sz w:val="20"/>
          <w:szCs w:val="20"/>
        </w:rPr>
      </w:pPr>
      <w:r w:rsidRPr="00867B93">
        <w:rPr>
          <w:rFonts w:ascii="Times New Roman" w:hAnsi="Times New Roman" w:cs="Times New Roman"/>
          <w:sz w:val="20"/>
          <w:szCs w:val="20"/>
        </w:rPr>
        <w:t xml:space="preserve">Information covered and assigned work is intended to increase the likelihood that this transition is successful and rewarding for the student. Emphasis is placed on interdisciplinary learning strategies, life management skills, active participation in the college community, classroom discussion/public speaking, and critical thinking skills necessary for any college student. </w:t>
      </w:r>
    </w:p>
    <w:p w:rsidR="001144EF" w:rsidRPr="003837F3" w:rsidRDefault="001144EF" w:rsidP="003837F3">
      <w:pPr>
        <w:tabs>
          <w:tab w:val="left" w:pos="6302"/>
        </w:tabs>
        <w:spacing w:after="0"/>
        <w:rPr>
          <w:rFonts w:ascii="Times New Roman" w:hAnsi="Times New Roman" w:cs="Times New Roman"/>
          <w:b/>
          <w:sz w:val="20"/>
          <w:szCs w:val="20"/>
        </w:rPr>
      </w:pPr>
      <w:r w:rsidRPr="003837F3">
        <w:rPr>
          <w:rFonts w:ascii="Times New Roman" w:hAnsi="Times New Roman" w:cs="Times New Roman"/>
          <w:b/>
          <w:sz w:val="20"/>
          <w:szCs w:val="20"/>
        </w:rPr>
        <w:t>Students should seek to achieve/learn the following objectives:</w:t>
      </w:r>
    </w:p>
    <w:p w:rsidR="001144EF" w:rsidRPr="00867B93" w:rsidRDefault="001144EF" w:rsidP="003837F3">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Make a positive and productive transition to college life.</w:t>
      </w:r>
    </w:p>
    <w:p w:rsidR="001144EF" w:rsidRPr="00867B93" w:rsidRDefault="001144EF" w:rsidP="003837F3">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Develop coping skills and behaviors to meet the challenges of college education.</w:t>
      </w:r>
    </w:p>
    <w:p w:rsidR="001144EF" w:rsidRPr="00867B93" w:rsidRDefault="001144EF" w:rsidP="003837F3">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Understand and improve the teaching/learning process.</w:t>
      </w:r>
    </w:p>
    <w:p w:rsidR="001144EF" w:rsidRPr="00867B93" w:rsidRDefault="001144EF" w:rsidP="001144EF">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Develop skills that enhance planning, studying, communication and critical thinking.</w:t>
      </w:r>
    </w:p>
    <w:p w:rsidR="001144EF" w:rsidRPr="00867B93" w:rsidRDefault="001144EF" w:rsidP="001144EF">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Assess personal strengths and limitations to set and achieve appropriate goals.</w:t>
      </w:r>
    </w:p>
    <w:p w:rsidR="001144EF" w:rsidRPr="00867B93" w:rsidRDefault="001144EF" w:rsidP="001144EF">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Learn about and use the resources of Three Rivers Community College (TRCC).</w:t>
      </w:r>
    </w:p>
    <w:p w:rsidR="001144EF" w:rsidRPr="00867B93" w:rsidRDefault="001144EF" w:rsidP="001144EF">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Become more confident with writing, reading and speaking in an academic environment.</w:t>
      </w:r>
    </w:p>
    <w:p w:rsidR="001144EF" w:rsidRPr="00867B93" w:rsidRDefault="001144EF" w:rsidP="001144EF">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Establish personal, career and academic goals, with an understanding of what are the obstructions to these goals.</w:t>
      </w:r>
    </w:p>
    <w:p w:rsidR="001144EF" w:rsidRPr="00867B93" w:rsidRDefault="001144EF" w:rsidP="001144EF">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Become aware of and develop attitudes towards tolerance and acceptance of diverse communities and their opinions.</w:t>
      </w:r>
    </w:p>
    <w:p w:rsidR="001144EF" w:rsidRPr="00867B93" w:rsidRDefault="001144EF" w:rsidP="001144EF">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Actively and effectively participate in group assignments and discussions.</w:t>
      </w:r>
    </w:p>
    <w:p w:rsidR="001144EF" w:rsidRPr="00867B93" w:rsidRDefault="001144EF" w:rsidP="001144EF">
      <w:pPr>
        <w:numPr>
          <w:ilvl w:val="0"/>
          <w:numId w:val="1"/>
        </w:numPr>
        <w:tabs>
          <w:tab w:val="left" w:pos="6302"/>
        </w:tabs>
        <w:spacing w:after="0" w:line="240" w:lineRule="auto"/>
        <w:rPr>
          <w:rFonts w:ascii="Times New Roman" w:hAnsi="Times New Roman" w:cs="Times New Roman"/>
          <w:sz w:val="20"/>
          <w:szCs w:val="20"/>
        </w:rPr>
      </w:pPr>
      <w:r w:rsidRPr="00867B93">
        <w:rPr>
          <w:rFonts w:ascii="Times New Roman" w:hAnsi="Times New Roman" w:cs="Times New Roman"/>
          <w:sz w:val="20"/>
          <w:szCs w:val="20"/>
        </w:rPr>
        <w:t xml:space="preserve">Participate in activities/community functions on the Three Rivers Community College (TRCC) campus. </w:t>
      </w:r>
    </w:p>
    <w:p w:rsidR="001144EF" w:rsidRDefault="001144EF" w:rsidP="001144EF">
      <w:pPr>
        <w:tabs>
          <w:tab w:val="left" w:pos="6302"/>
        </w:tabs>
        <w:spacing w:after="0" w:line="240" w:lineRule="auto"/>
      </w:pPr>
    </w:p>
    <w:p w:rsidR="001144EF" w:rsidRDefault="001144EF" w:rsidP="001144EF">
      <w:pPr>
        <w:tabs>
          <w:tab w:val="left" w:pos="6302"/>
        </w:tabs>
        <w:spacing w:after="0" w:line="240" w:lineRule="auto"/>
      </w:pPr>
    </w:p>
    <w:p w:rsidR="00867B93" w:rsidRDefault="00867B93" w:rsidP="001144EF">
      <w:pPr>
        <w:tabs>
          <w:tab w:val="left" w:pos="6302"/>
        </w:tabs>
        <w:spacing w:after="0" w:line="240" w:lineRule="auto"/>
      </w:pPr>
    </w:p>
    <w:p w:rsidR="00867B93" w:rsidRDefault="00867B93" w:rsidP="001144EF">
      <w:pPr>
        <w:tabs>
          <w:tab w:val="left" w:pos="6302"/>
        </w:tabs>
        <w:spacing w:after="0" w:line="240" w:lineRule="auto"/>
      </w:pPr>
    </w:p>
    <w:p w:rsidR="00867B93" w:rsidRDefault="00867B93" w:rsidP="001144EF">
      <w:pPr>
        <w:tabs>
          <w:tab w:val="left" w:pos="6302"/>
        </w:tabs>
        <w:spacing w:after="0" w:line="240" w:lineRule="auto"/>
      </w:pPr>
    </w:p>
    <w:p w:rsidR="00867B93" w:rsidRDefault="00867B93" w:rsidP="001144EF">
      <w:pPr>
        <w:tabs>
          <w:tab w:val="left" w:pos="6302"/>
        </w:tabs>
        <w:spacing w:after="0" w:line="240" w:lineRule="auto"/>
      </w:pPr>
    </w:p>
    <w:p w:rsidR="007B4A83" w:rsidRDefault="007B4A83" w:rsidP="001144EF">
      <w:pPr>
        <w:tabs>
          <w:tab w:val="left" w:pos="6302"/>
        </w:tabs>
        <w:spacing w:after="0" w:line="240" w:lineRule="auto"/>
      </w:pPr>
    </w:p>
    <w:p w:rsidR="00867B93" w:rsidRDefault="00867B93" w:rsidP="001144EF">
      <w:pPr>
        <w:tabs>
          <w:tab w:val="left" w:pos="6302"/>
        </w:tabs>
        <w:spacing w:after="0" w:line="240" w:lineRule="auto"/>
      </w:pPr>
    </w:p>
    <w:p w:rsidR="001144EF" w:rsidRPr="003837F3" w:rsidRDefault="001144EF" w:rsidP="001144EF">
      <w:pPr>
        <w:tabs>
          <w:tab w:val="left" w:pos="6302"/>
        </w:tabs>
        <w:rPr>
          <w:rFonts w:ascii="Times New Roman" w:hAnsi="Times New Roman" w:cs="Times New Roman"/>
          <w:b/>
          <w:bCs/>
          <w:sz w:val="20"/>
          <w:szCs w:val="20"/>
          <w:u w:val="single"/>
        </w:rPr>
      </w:pPr>
      <w:r w:rsidRPr="003837F3">
        <w:rPr>
          <w:rFonts w:ascii="Times New Roman" w:hAnsi="Times New Roman" w:cs="Times New Roman"/>
          <w:b/>
          <w:bCs/>
          <w:sz w:val="20"/>
          <w:szCs w:val="20"/>
          <w:u w:val="single"/>
        </w:rPr>
        <w:t xml:space="preserve">COURSE OUTCOMES </w:t>
      </w:r>
    </w:p>
    <w:p w:rsidR="001144EF" w:rsidRPr="003837F3" w:rsidRDefault="001144EF" w:rsidP="001144EF">
      <w:pPr>
        <w:rPr>
          <w:rFonts w:ascii="Times New Roman" w:hAnsi="Times New Roman" w:cs="Times New Roman"/>
          <w:sz w:val="20"/>
          <w:szCs w:val="20"/>
        </w:rPr>
      </w:pPr>
      <w:r w:rsidRPr="003837F3">
        <w:rPr>
          <w:rFonts w:ascii="Times New Roman" w:hAnsi="Times New Roman" w:cs="Times New Roman"/>
          <w:sz w:val="20"/>
          <w:szCs w:val="20"/>
        </w:rPr>
        <w:t xml:space="preserve">Upon successful completion of </w:t>
      </w:r>
      <w:smartTag w:uri="urn:schemas-microsoft-com:office:smarttags" w:element="stockticker">
        <w:r w:rsidRPr="003837F3">
          <w:rPr>
            <w:rFonts w:ascii="Times New Roman" w:hAnsi="Times New Roman" w:cs="Times New Roman"/>
            <w:sz w:val="20"/>
            <w:szCs w:val="20"/>
          </w:rPr>
          <w:t>IDS</w:t>
        </w:r>
      </w:smartTag>
      <w:r w:rsidRPr="003837F3">
        <w:rPr>
          <w:rFonts w:ascii="Times New Roman" w:hAnsi="Times New Roman" w:cs="Times New Roman"/>
          <w:sz w:val="20"/>
          <w:szCs w:val="20"/>
        </w:rPr>
        <w:t xml:space="preserve"> 105 students should be able to:</w:t>
      </w:r>
    </w:p>
    <w:p w:rsidR="001144EF" w:rsidRPr="003837F3" w:rsidRDefault="001144EF" w:rsidP="001144EF">
      <w:pPr>
        <w:spacing w:after="0"/>
        <w:rPr>
          <w:rFonts w:ascii="Times New Roman" w:hAnsi="Times New Roman" w:cs="Times New Roman"/>
          <w:b/>
          <w:bCs/>
          <w:sz w:val="20"/>
          <w:szCs w:val="20"/>
        </w:rPr>
      </w:pPr>
      <w:r w:rsidRPr="003837F3">
        <w:rPr>
          <w:rFonts w:ascii="Times New Roman" w:hAnsi="Times New Roman" w:cs="Times New Roman"/>
          <w:b/>
          <w:bCs/>
          <w:sz w:val="20"/>
          <w:szCs w:val="20"/>
        </w:rPr>
        <w:t>Understand, articulate, and apply the elements of reasoning</w:t>
      </w:r>
    </w:p>
    <w:p w:rsidR="001144EF" w:rsidRPr="003837F3" w:rsidRDefault="001144EF" w:rsidP="001144EF">
      <w:pPr>
        <w:spacing w:after="0"/>
        <w:rPr>
          <w:rFonts w:ascii="Times New Roman" w:hAnsi="Times New Roman" w:cs="Times New Roman"/>
          <w:sz w:val="20"/>
          <w:szCs w:val="20"/>
        </w:rPr>
      </w:pPr>
      <w:r w:rsidRPr="003837F3">
        <w:rPr>
          <w:rFonts w:ascii="Times New Roman" w:hAnsi="Times New Roman" w:cs="Times New Roman"/>
          <w:sz w:val="20"/>
          <w:szCs w:val="20"/>
        </w:rPr>
        <w:t xml:space="preserve"> Formulate appropriate questions and hypotheses</w:t>
      </w:r>
    </w:p>
    <w:p w:rsidR="001144EF" w:rsidRPr="003837F3" w:rsidRDefault="001144EF" w:rsidP="001144EF">
      <w:pPr>
        <w:pStyle w:val="ListParagraph"/>
        <w:numPr>
          <w:ilvl w:val="0"/>
          <w:numId w:val="2"/>
        </w:numPr>
        <w:spacing w:after="0"/>
        <w:rPr>
          <w:rFonts w:ascii="Times New Roman" w:hAnsi="Times New Roman" w:cs="Times New Roman"/>
          <w:sz w:val="20"/>
          <w:szCs w:val="20"/>
        </w:rPr>
      </w:pPr>
      <w:r w:rsidRPr="003837F3">
        <w:rPr>
          <w:rFonts w:ascii="Times New Roman" w:hAnsi="Times New Roman" w:cs="Times New Roman"/>
          <w:sz w:val="20"/>
          <w:szCs w:val="20"/>
        </w:rPr>
        <w:t xml:space="preserve"> Recognize assumptions and formulate premises</w:t>
      </w:r>
    </w:p>
    <w:p w:rsidR="001144EF" w:rsidRPr="003837F3" w:rsidRDefault="001144EF" w:rsidP="001144EF">
      <w:pPr>
        <w:pStyle w:val="ListParagraph"/>
        <w:numPr>
          <w:ilvl w:val="0"/>
          <w:numId w:val="2"/>
        </w:numPr>
        <w:spacing w:after="0"/>
        <w:rPr>
          <w:rFonts w:ascii="Times New Roman" w:hAnsi="Times New Roman" w:cs="Times New Roman"/>
          <w:sz w:val="20"/>
          <w:szCs w:val="20"/>
        </w:rPr>
      </w:pPr>
      <w:r w:rsidRPr="003837F3">
        <w:rPr>
          <w:rFonts w:ascii="Times New Roman" w:hAnsi="Times New Roman" w:cs="Times New Roman"/>
          <w:sz w:val="20"/>
          <w:szCs w:val="20"/>
        </w:rPr>
        <w:t xml:space="preserve"> Analyze, synthesize and evaluate information</w:t>
      </w:r>
    </w:p>
    <w:p w:rsidR="001144EF" w:rsidRPr="003837F3" w:rsidRDefault="001144EF" w:rsidP="001144EF">
      <w:pPr>
        <w:pStyle w:val="ListParagraph"/>
        <w:numPr>
          <w:ilvl w:val="0"/>
          <w:numId w:val="2"/>
        </w:numPr>
        <w:spacing w:after="0"/>
        <w:rPr>
          <w:rFonts w:ascii="Times New Roman" w:hAnsi="Times New Roman" w:cs="Times New Roman"/>
          <w:sz w:val="20"/>
          <w:szCs w:val="20"/>
        </w:rPr>
      </w:pPr>
      <w:r w:rsidRPr="003837F3">
        <w:rPr>
          <w:rFonts w:ascii="Times New Roman" w:hAnsi="Times New Roman" w:cs="Times New Roman"/>
          <w:sz w:val="20"/>
          <w:szCs w:val="20"/>
        </w:rPr>
        <w:t xml:space="preserve"> Formulate logical conclusions</w:t>
      </w:r>
    </w:p>
    <w:p w:rsidR="001144EF" w:rsidRPr="003837F3" w:rsidRDefault="001144EF" w:rsidP="001144EF">
      <w:pPr>
        <w:spacing w:after="0"/>
        <w:rPr>
          <w:rFonts w:ascii="Times New Roman" w:hAnsi="Times New Roman" w:cs="Times New Roman"/>
          <w:b/>
          <w:bCs/>
          <w:sz w:val="20"/>
          <w:szCs w:val="20"/>
        </w:rPr>
      </w:pPr>
    </w:p>
    <w:p w:rsidR="001144EF" w:rsidRPr="003837F3" w:rsidRDefault="001144EF" w:rsidP="001144EF">
      <w:pPr>
        <w:spacing w:after="0"/>
        <w:rPr>
          <w:rFonts w:ascii="Times New Roman" w:hAnsi="Times New Roman" w:cs="Times New Roman"/>
          <w:b/>
          <w:bCs/>
          <w:sz w:val="20"/>
          <w:szCs w:val="20"/>
        </w:rPr>
      </w:pPr>
      <w:r w:rsidRPr="003837F3">
        <w:rPr>
          <w:rFonts w:ascii="Times New Roman" w:hAnsi="Times New Roman" w:cs="Times New Roman"/>
          <w:b/>
          <w:bCs/>
          <w:sz w:val="20"/>
          <w:szCs w:val="20"/>
        </w:rPr>
        <w:t>Demonstrate informational literacy</w:t>
      </w:r>
    </w:p>
    <w:p w:rsidR="001144EF" w:rsidRPr="003837F3" w:rsidRDefault="001144EF" w:rsidP="001144EF">
      <w:pPr>
        <w:pStyle w:val="ListParagraph"/>
        <w:numPr>
          <w:ilvl w:val="0"/>
          <w:numId w:val="3"/>
        </w:numPr>
        <w:spacing w:after="0"/>
        <w:rPr>
          <w:rFonts w:ascii="Times New Roman" w:hAnsi="Times New Roman" w:cs="Times New Roman"/>
          <w:sz w:val="20"/>
          <w:szCs w:val="20"/>
        </w:rPr>
      </w:pPr>
      <w:r w:rsidRPr="003837F3">
        <w:rPr>
          <w:rFonts w:ascii="Times New Roman" w:hAnsi="Times New Roman" w:cs="Times New Roman"/>
          <w:sz w:val="20"/>
          <w:szCs w:val="20"/>
        </w:rPr>
        <w:t>Understand how and why outside sources are utilized in academic work</w:t>
      </w:r>
    </w:p>
    <w:p w:rsidR="001144EF" w:rsidRPr="003837F3" w:rsidRDefault="001144EF" w:rsidP="001144EF">
      <w:pPr>
        <w:pStyle w:val="ListParagraph"/>
        <w:numPr>
          <w:ilvl w:val="0"/>
          <w:numId w:val="3"/>
        </w:numPr>
        <w:spacing w:after="0"/>
        <w:rPr>
          <w:rFonts w:ascii="Times New Roman" w:hAnsi="Times New Roman" w:cs="Times New Roman"/>
          <w:sz w:val="20"/>
          <w:szCs w:val="20"/>
        </w:rPr>
      </w:pPr>
      <w:r w:rsidRPr="003837F3">
        <w:rPr>
          <w:rFonts w:ascii="Times New Roman" w:hAnsi="Times New Roman" w:cs="Times New Roman"/>
          <w:sz w:val="20"/>
          <w:szCs w:val="20"/>
        </w:rPr>
        <w:t>Learn and employ strategies for avoiding plagiarism</w:t>
      </w:r>
    </w:p>
    <w:p w:rsidR="001144EF" w:rsidRPr="003837F3" w:rsidRDefault="001144EF" w:rsidP="001144EF">
      <w:pPr>
        <w:spacing w:after="0"/>
        <w:rPr>
          <w:rFonts w:ascii="Times New Roman" w:hAnsi="Times New Roman" w:cs="Times New Roman"/>
          <w:b/>
          <w:bCs/>
          <w:sz w:val="20"/>
          <w:szCs w:val="20"/>
        </w:rPr>
      </w:pPr>
    </w:p>
    <w:p w:rsidR="001144EF" w:rsidRPr="003837F3" w:rsidRDefault="001144EF" w:rsidP="001144EF">
      <w:pPr>
        <w:spacing w:after="0"/>
        <w:rPr>
          <w:rFonts w:ascii="Times New Roman" w:hAnsi="Times New Roman" w:cs="Times New Roman"/>
          <w:b/>
          <w:bCs/>
          <w:sz w:val="20"/>
          <w:szCs w:val="20"/>
        </w:rPr>
      </w:pPr>
      <w:r w:rsidRPr="003837F3">
        <w:rPr>
          <w:rFonts w:ascii="Times New Roman" w:hAnsi="Times New Roman" w:cs="Times New Roman"/>
          <w:b/>
          <w:bCs/>
          <w:sz w:val="20"/>
          <w:szCs w:val="20"/>
        </w:rPr>
        <w:t>Understand and apply the fundamentals of quantitative reasoning</w:t>
      </w:r>
    </w:p>
    <w:p w:rsidR="001144EF" w:rsidRPr="003837F3" w:rsidRDefault="001144EF" w:rsidP="001144EF">
      <w:pPr>
        <w:pStyle w:val="ListParagraph"/>
        <w:numPr>
          <w:ilvl w:val="0"/>
          <w:numId w:val="4"/>
        </w:numPr>
        <w:spacing w:after="0"/>
        <w:rPr>
          <w:rFonts w:ascii="Times New Roman" w:hAnsi="Times New Roman" w:cs="Times New Roman"/>
          <w:sz w:val="20"/>
          <w:szCs w:val="20"/>
        </w:rPr>
      </w:pPr>
      <w:r w:rsidRPr="003837F3">
        <w:rPr>
          <w:rFonts w:ascii="Times New Roman" w:hAnsi="Times New Roman" w:cs="Times New Roman"/>
          <w:sz w:val="20"/>
          <w:szCs w:val="20"/>
        </w:rPr>
        <w:t>Use information presented quantitatively to further academic work</w:t>
      </w:r>
    </w:p>
    <w:p w:rsidR="001144EF" w:rsidRPr="003837F3" w:rsidRDefault="001144EF" w:rsidP="001144EF">
      <w:pPr>
        <w:pStyle w:val="ListParagraph"/>
        <w:numPr>
          <w:ilvl w:val="0"/>
          <w:numId w:val="4"/>
        </w:numPr>
        <w:spacing w:after="0"/>
        <w:rPr>
          <w:rFonts w:ascii="Times New Roman" w:hAnsi="Times New Roman" w:cs="Times New Roman"/>
          <w:sz w:val="20"/>
          <w:szCs w:val="20"/>
        </w:rPr>
      </w:pPr>
      <w:r w:rsidRPr="003837F3">
        <w:rPr>
          <w:rFonts w:ascii="Times New Roman" w:hAnsi="Times New Roman" w:cs="Times New Roman"/>
          <w:sz w:val="20"/>
          <w:szCs w:val="20"/>
        </w:rPr>
        <w:t>Identify, extract and interpret numerical data from various sources</w:t>
      </w:r>
    </w:p>
    <w:p w:rsidR="001144EF" w:rsidRPr="003837F3" w:rsidRDefault="001144EF" w:rsidP="001144EF">
      <w:pPr>
        <w:spacing w:after="0"/>
        <w:rPr>
          <w:rFonts w:ascii="Times New Roman" w:hAnsi="Times New Roman" w:cs="Times New Roman"/>
          <w:b/>
          <w:bCs/>
          <w:sz w:val="20"/>
          <w:szCs w:val="20"/>
        </w:rPr>
      </w:pPr>
    </w:p>
    <w:p w:rsidR="001144EF" w:rsidRPr="003837F3" w:rsidRDefault="001144EF" w:rsidP="001144EF">
      <w:pPr>
        <w:spacing w:after="0"/>
        <w:rPr>
          <w:rFonts w:ascii="Times New Roman" w:hAnsi="Times New Roman" w:cs="Times New Roman"/>
          <w:b/>
          <w:bCs/>
          <w:sz w:val="20"/>
          <w:szCs w:val="20"/>
        </w:rPr>
      </w:pPr>
      <w:r w:rsidRPr="003837F3">
        <w:rPr>
          <w:rFonts w:ascii="Times New Roman" w:hAnsi="Times New Roman" w:cs="Times New Roman"/>
          <w:b/>
          <w:bCs/>
          <w:sz w:val="20"/>
          <w:szCs w:val="20"/>
        </w:rPr>
        <w:t>Demonstrate effective communication skills</w:t>
      </w:r>
    </w:p>
    <w:p w:rsidR="001144EF" w:rsidRPr="003837F3" w:rsidRDefault="001144EF" w:rsidP="001144EF">
      <w:pPr>
        <w:numPr>
          <w:ilvl w:val="0"/>
          <w:numId w:val="5"/>
        </w:numPr>
        <w:spacing w:after="0" w:line="240" w:lineRule="auto"/>
        <w:rPr>
          <w:rFonts w:ascii="Times New Roman" w:hAnsi="Times New Roman" w:cs="Times New Roman"/>
          <w:sz w:val="20"/>
          <w:szCs w:val="20"/>
        </w:rPr>
      </w:pPr>
      <w:r w:rsidRPr="003837F3">
        <w:rPr>
          <w:rFonts w:ascii="Times New Roman" w:hAnsi="Times New Roman" w:cs="Times New Roman"/>
          <w:sz w:val="20"/>
          <w:szCs w:val="20"/>
        </w:rPr>
        <w:t>Use writing, reading and speaking for inquiry, learning, and  thinking in a college setting</w:t>
      </w:r>
    </w:p>
    <w:p w:rsidR="001144EF" w:rsidRPr="003837F3" w:rsidRDefault="001144EF" w:rsidP="001144EF">
      <w:pPr>
        <w:numPr>
          <w:ilvl w:val="0"/>
          <w:numId w:val="5"/>
        </w:numPr>
        <w:spacing w:after="0" w:line="240" w:lineRule="auto"/>
        <w:rPr>
          <w:rFonts w:ascii="Times New Roman" w:hAnsi="Times New Roman" w:cs="Times New Roman"/>
          <w:sz w:val="20"/>
          <w:szCs w:val="20"/>
        </w:rPr>
      </w:pPr>
      <w:r w:rsidRPr="003837F3">
        <w:rPr>
          <w:rFonts w:ascii="Times New Roman" w:hAnsi="Times New Roman" w:cs="Times New Roman"/>
          <w:sz w:val="20"/>
          <w:szCs w:val="20"/>
        </w:rPr>
        <w:t>Understand, articulate, and apply self assessment and decision-making skills in achieving family, educational, career, and personal goals.</w:t>
      </w:r>
    </w:p>
    <w:p w:rsidR="00F85FCA" w:rsidRPr="003837F3" w:rsidRDefault="00F85FCA" w:rsidP="00F85FCA">
      <w:pPr>
        <w:spacing w:after="0" w:line="240" w:lineRule="auto"/>
        <w:rPr>
          <w:rFonts w:ascii="Times New Roman" w:hAnsi="Times New Roman" w:cs="Times New Roman"/>
          <w:sz w:val="20"/>
          <w:szCs w:val="20"/>
        </w:rPr>
      </w:pPr>
    </w:p>
    <w:p w:rsidR="00F85FCA" w:rsidRPr="003837F3" w:rsidRDefault="00473D54" w:rsidP="00F85FCA">
      <w:pPr>
        <w:pStyle w:val="Heading2"/>
        <w:spacing w:after="240"/>
        <w:rPr>
          <w:rFonts w:ascii="Times New Roman" w:hAnsi="Times New Roman"/>
          <w:i w:val="0"/>
          <w:sz w:val="20"/>
          <w:szCs w:val="20"/>
          <w:u w:val="single"/>
        </w:rPr>
      </w:pPr>
      <w:r w:rsidRPr="003837F3">
        <w:rPr>
          <w:rFonts w:ascii="Times New Roman" w:hAnsi="Times New Roman"/>
          <w:i w:val="0"/>
          <w:sz w:val="20"/>
          <w:szCs w:val="20"/>
          <w:u w:val="single"/>
        </w:rPr>
        <w:t xml:space="preserve">DISABILITIES </w:t>
      </w:r>
      <w:r w:rsidR="00F85FCA" w:rsidRPr="003837F3">
        <w:rPr>
          <w:rFonts w:ascii="Times New Roman" w:hAnsi="Times New Roman"/>
          <w:i w:val="0"/>
          <w:sz w:val="20"/>
          <w:szCs w:val="20"/>
          <w:u w:val="single"/>
        </w:rPr>
        <w:t>STATEMENT</w:t>
      </w:r>
      <w:r w:rsidR="00867B93" w:rsidRPr="003837F3">
        <w:rPr>
          <w:rFonts w:ascii="Times New Roman" w:hAnsi="Times New Roman"/>
          <w:i w:val="0"/>
          <w:sz w:val="20"/>
          <w:szCs w:val="20"/>
          <w:u w:val="single"/>
        </w:rPr>
        <w:t>:</w:t>
      </w:r>
    </w:p>
    <w:p w:rsidR="00F85FCA" w:rsidRPr="003837F3" w:rsidRDefault="00F85FCA" w:rsidP="00F85FCA">
      <w:pPr>
        <w:pStyle w:val="Default"/>
        <w:rPr>
          <w:rFonts w:ascii="Times New Roman" w:hAnsi="Times New Roman"/>
          <w:sz w:val="20"/>
          <w:szCs w:val="20"/>
        </w:rPr>
      </w:pPr>
      <w:r w:rsidRPr="003837F3">
        <w:rPr>
          <w:rFonts w:ascii="Times New Roman" w:hAnsi="Times New Roman"/>
          <w:sz w:val="20"/>
          <w:szCs w:val="20"/>
        </w:rPr>
        <w:t xml:space="preserve">Students with disabilities are guaranteed reasonable accommodation under the provisions of the Americans with Disabilities Act of 1992. Disclosure of a disability must be voluntary.  For further, assistance, please contact Matt Liscum in the Office of Disability Services at 860.215.9265 or </w:t>
      </w:r>
      <w:hyperlink r:id="rId9" w:history="1">
        <w:r w:rsidRPr="003837F3">
          <w:rPr>
            <w:rStyle w:val="Hyperlink"/>
            <w:rFonts w:ascii="Times New Roman" w:hAnsi="Times New Roman"/>
            <w:sz w:val="20"/>
            <w:szCs w:val="20"/>
          </w:rPr>
          <w:t>mliscum@threerivers.edu</w:t>
        </w:r>
      </w:hyperlink>
      <w:r w:rsidRPr="003837F3">
        <w:rPr>
          <w:rFonts w:ascii="Times New Roman" w:hAnsi="Times New Roman"/>
          <w:sz w:val="20"/>
          <w:szCs w:val="20"/>
        </w:rPr>
        <w:t xml:space="preserve">.  Please note that an instructor cannot provide disability accommodations until a student provides the necessary paperwork from the college’s Office of Disability. </w:t>
      </w:r>
    </w:p>
    <w:p w:rsidR="00473D54" w:rsidRPr="003837F3" w:rsidRDefault="00473D54" w:rsidP="00F85FCA">
      <w:pPr>
        <w:pStyle w:val="Default"/>
        <w:rPr>
          <w:rFonts w:ascii="Times New Roman" w:hAnsi="Times New Roman"/>
          <w:sz w:val="20"/>
          <w:szCs w:val="20"/>
          <w:u w:val="single"/>
        </w:rPr>
      </w:pPr>
    </w:p>
    <w:p w:rsidR="00473D54" w:rsidRPr="003837F3" w:rsidRDefault="00473D54" w:rsidP="00F85FCA">
      <w:pPr>
        <w:pStyle w:val="Default"/>
        <w:rPr>
          <w:rFonts w:ascii="Times New Roman" w:hAnsi="Times New Roman"/>
          <w:b/>
          <w:sz w:val="20"/>
          <w:szCs w:val="20"/>
          <w:u w:val="single"/>
        </w:rPr>
      </w:pPr>
      <w:r w:rsidRPr="003837F3">
        <w:rPr>
          <w:rFonts w:ascii="Times New Roman" w:hAnsi="Times New Roman"/>
          <w:b/>
          <w:sz w:val="20"/>
          <w:szCs w:val="20"/>
          <w:u w:val="single"/>
        </w:rPr>
        <w:t>Academic Integrity</w:t>
      </w:r>
      <w:r w:rsidR="00867B93" w:rsidRPr="003837F3">
        <w:rPr>
          <w:rFonts w:ascii="Times New Roman" w:hAnsi="Times New Roman"/>
          <w:b/>
          <w:sz w:val="20"/>
          <w:szCs w:val="20"/>
          <w:u w:val="single"/>
        </w:rPr>
        <w:t>:</w:t>
      </w:r>
    </w:p>
    <w:p w:rsidR="00F85FCA" w:rsidRPr="003837F3" w:rsidRDefault="00473D54" w:rsidP="00F85FCA">
      <w:pPr>
        <w:pStyle w:val="Default"/>
        <w:rPr>
          <w:rFonts w:ascii="Times New Roman" w:hAnsi="Times New Roman"/>
          <w:sz w:val="20"/>
          <w:szCs w:val="20"/>
        </w:rPr>
      </w:pPr>
      <w:r w:rsidRPr="003837F3">
        <w:rPr>
          <w:rFonts w:ascii="Times New Roman" w:hAnsi="Times New Roman"/>
          <w:sz w:val="20"/>
          <w:szCs w:val="20"/>
        </w:rPr>
        <w:t xml:space="preserve"> </w:t>
      </w:r>
    </w:p>
    <w:p w:rsidR="00473D54" w:rsidRPr="003837F3" w:rsidRDefault="00473D54" w:rsidP="00F85FCA">
      <w:pPr>
        <w:pStyle w:val="Default"/>
        <w:rPr>
          <w:rFonts w:ascii="Times New Roman" w:hAnsi="Times New Roman"/>
          <w:sz w:val="20"/>
          <w:szCs w:val="20"/>
        </w:rPr>
      </w:pPr>
      <w:r w:rsidRPr="003837F3">
        <w:rPr>
          <w:rFonts w:ascii="Times New Roman" w:hAnsi="Times New Roman"/>
          <w:sz w:val="20"/>
          <w:szCs w:val="20"/>
        </w:rPr>
        <w:t xml:space="preserve">Academic integrity is essential to a useful education.  Failure to act with academic integrity severely limits a person’s ability to succeed in the classroom and beyond.  Furthermore, academic dishonesty erodes the legitimacy of e very degree awarded by the College.  In this class and in the course of your academic career, present on your own best work; clearly document the sources of the material you use from others; and act at all times with honor. </w:t>
      </w:r>
    </w:p>
    <w:p w:rsidR="00F85FCA" w:rsidRPr="003837F3" w:rsidRDefault="00F85FCA" w:rsidP="00F85FCA">
      <w:pPr>
        <w:pStyle w:val="Default"/>
        <w:rPr>
          <w:rFonts w:ascii="Times New Roman" w:hAnsi="Times New Roman"/>
          <w:sz w:val="20"/>
          <w:szCs w:val="20"/>
        </w:rPr>
      </w:pPr>
      <w:r w:rsidRPr="003837F3">
        <w:rPr>
          <w:rFonts w:ascii="Times New Roman" w:hAnsi="Times New Roman"/>
          <w:sz w:val="20"/>
          <w:szCs w:val="20"/>
        </w:rPr>
        <w:t xml:space="preserve">  </w:t>
      </w:r>
    </w:p>
    <w:p w:rsidR="00F85FCA" w:rsidRPr="003837F3" w:rsidRDefault="00F85FCA" w:rsidP="00F85FCA">
      <w:pPr>
        <w:spacing w:after="0" w:line="240" w:lineRule="auto"/>
        <w:rPr>
          <w:rFonts w:ascii="Times New Roman" w:hAnsi="Times New Roman" w:cs="Times New Roman"/>
          <w:sz w:val="20"/>
          <w:szCs w:val="20"/>
        </w:rPr>
      </w:pPr>
    </w:p>
    <w:p w:rsidR="00867B93" w:rsidRPr="003837F3" w:rsidRDefault="00867B93" w:rsidP="00867B93">
      <w:pPr>
        <w:pStyle w:val="Heading2"/>
        <w:rPr>
          <w:rFonts w:ascii="Times New Roman" w:hAnsi="Times New Roman"/>
          <w:i w:val="0"/>
          <w:sz w:val="20"/>
          <w:szCs w:val="20"/>
          <w:u w:val="single"/>
        </w:rPr>
      </w:pPr>
      <w:r w:rsidRPr="003837F3">
        <w:rPr>
          <w:rFonts w:ascii="Times New Roman" w:hAnsi="Times New Roman"/>
          <w:i w:val="0"/>
          <w:sz w:val="20"/>
          <w:szCs w:val="20"/>
          <w:u w:val="single"/>
        </w:rPr>
        <w:t>PLAGIARISM:</w:t>
      </w:r>
    </w:p>
    <w:p w:rsidR="00867B93" w:rsidRPr="003837F3" w:rsidRDefault="00867B93" w:rsidP="00867B93">
      <w:pPr>
        <w:spacing w:after="0"/>
        <w:rPr>
          <w:rFonts w:ascii="Times New Roman" w:hAnsi="Times New Roman" w:cs="Times New Roman"/>
          <w:sz w:val="20"/>
          <w:szCs w:val="20"/>
        </w:rPr>
      </w:pPr>
    </w:p>
    <w:p w:rsidR="00F124F2" w:rsidRPr="000E0EB7" w:rsidRDefault="00867B93" w:rsidP="00F124F2">
      <w:pPr>
        <w:tabs>
          <w:tab w:val="left" w:pos="6302"/>
        </w:tabs>
        <w:rPr>
          <w:rFonts w:ascii="Times New Roman" w:hAnsi="Times New Roman" w:cs="Times New Roman"/>
          <w:sz w:val="20"/>
          <w:szCs w:val="20"/>
          <w:u w:val="single"/>
        </w:rPr>
      </w:pPr>
      <w:r w:rsidRPr="003837F3">
        <w:rPr>
          <w:rFonts w:ascii="Times New Roman" w:hAnsi="Times New Roman" w:cs="Times New Roman"/>
          <w:sz w:val="20"/>
          <w:szCs w:val="20"/>
        </w:rPr>
        <w:t>Plagiarism is the unacknowledged use of another person’s work or ideas in your writing. It is often known as copying word for word. However, even paraphrasing without acknowledgement or using the ideas of peers garnered from class discussion or a study group is considered plagiarism. Whether it is conscious or unconscious, plagiarism is a serious academic offense. Your writing for this course and any other course at TRCC, is expected to be original, current, and the product of your own thinking</w:t>
      </w:r>
      <w:r w:rsidRPr="000E0EB7">
        <w:rPr>
          <w:rFonts w:ascii="Times New Roman" w:hAnsi="Times New Roman" w:cs="Times New Roman"/>
          <w:sz w:val="20"/>
          <w:szCs w:val="20"/>
          <w:u w:val="single"/>
        </w:rPr>
        <w:t xml:space="preserve">. </w:t>
      </w:r>
      <w:r w:rsidR="000E0EB7" w:rsidRPr="000E0EB7">
        <w:rPr>
          <w:rFonts w:ascii="Times New Roman" w:hAnsi="Times New Roman" w:cs="Times New Roman"/>
          <w:sz w:val="20"/>
          <w:szCs w:val="20"/>
          <w:u w:val="single"/>
        </w:rPr>
        <w:t xml:space="preserve"> </w:t>
      </w:r>
      <w:r w:rsidR="00F124F2" w:rsidRPr="000E0EB7">
        <w:rPr>
          <w:rFonts w:ascii="Times New Roman" w:hAnsi="Times New Roman" w:cs="Times New Roman"/>
          <w:sz w:val="20"/>
          <w:szCs w:val="20"/>
          <w:u w:val="single"/>
        </w:rPr>
        <w:t>A student who has plagiarized will receive a ZERO on that assignment, and will be reported to both the Academic Dean and Student Services Dean where disciplinary action may be taken.</w:t>
      </w:r>
    </w:p>
    <w:p w:rsidR="00867B93" w:rsidRDefault="00867B93" w:rsidP="00867B93">
      <w:pPr>
        <w:tabs>
          <w:tab w:val="left" w:pos="6302"/>
        </w:tabs>
        <w:rPr>
          <w:rFonts w:ascii="Times New Roman" w:hAnsi="Times New Roman" w:cs="Times New Roman"/>
          <w:sz w:val="20"/>
          <w:szCs w:val="20"/>
        </w:rPr>
      </w:pPr>
    </w:p>
    <w:p w:rsidR="00532E32" w:rsidRDefault="00532E32" w:rsidP="00867B93">
      <w:pPr>
        <w:tabs>
          <w:tab w:val="left" w:pos="6302"/>
        </w:tabs>
        <w:rPr>
          <w:rFonts w:ascii="Times New Roman" w:hAnsi="Times New Roman" w:cs="Times New Roman"/>
          <w:b/>
          <w:sz w:val="20"/>
          <w:szCs w:val="20"/>
          <w:u w:val="single"/>
        </w:rPr>
      </w:pPr>
    </w:p>
    <w:p w:rsidR="00532E32" w:rsidRDefault="00532E32" w:rsidP="00867B93">
      <w:pPr>
        <w:tabs>
          <w:tab w:val="left" w:pos="6302"/>
        </w:tabs>
        <w:rPr>
          <w:rFonts w:ascii="Times New Roman" w:hAnsi="Times New Roman" w:cs="Times New Roman"/>
          <w:b/>
          <w:sz w:val="20"/>
          <w:szCs w:val="20"/>
          <w:u w:val="single"/>
        </w:rPr>
      </w:pPr>
    </w:p>
    <w:p w:rsidR="00867B93" w:rsidRPr="00DE38C1" w:rsidRDefault="00867B93" w:rsidP="00867B93">
      <w:pPr>
        <w:tabs>
          <w:tab w:val="left" w:pos="6302"/>
        </w:tabs>
        <w:rPr>
          <w:rFonts w:ascii="Times New Roman" w:hAnsi="Times New Roman" w:cs="Times New Roman"/>
          <w:b/>
          <w:sz w:val="20"/>
          <w:szCs w:val="20"/>
          <w:u w:val="single"/>
        </w:rPr>
      </w:pPr>
      <w:r w:rsidRPr="00DE38C1">
        <w:rPr>
          <w:rFonts w:ascii="Times New Roman" w:hAnsi="Times New Roman" w:cs="Times New Roman"/>
          <w:b/>
          <w:sz w:val="20"/>
          <w:szCs w:val="20"/>
          <w:u w:val="single"/>
        </w:rPr>
        <w:t>Technology Statement:</w:t>
      </w:r>
    </w:p>
    <w:p w:rsidR="00DE38C1" w:rsidRDefault="00DE38C1" w:rsidP="00867B93">
      <w:pPr>
        <w:tabs>
          <w:tab w:val="left" w:pos="6302"/>
        </w:tabs>
        <w:rPr>
          <w:rFonts w:ascii="Times New Roman" w:hAnsi="Times New Roman" w:cs="Times New Roman"/>
          <w:sz w:val="20"/>
          <w:szCs w:val="20"/>
        </w:rPr>
      </w:pPr>
      <w:r>
        <w:rPr>
          <w:rFonts w:ascii="Times New Roman" w:hAnsi="Times New Roman" w:cs="Times New Roman"/>
          <w:sz w:val="20"/>
          <w:szCs w:val="20"/>
        </w:rPr>
        <w:t>The use of cell phones or other technological devices is not permitted during class time, unless deemed appropriate by the instructor.</w:t>
      </w:r>
    </w:p>
    <w:p w:rsidR="00DE38C1" w:rsidRDefault="00DE38C1" w:rsidP="00867B93">
      <w:pPr>
        <w:tabs>
          <w:tab w:val="left" w:pos="6302"/>
        </w:tabs>
        <w:rPr>
          <w:rFonts w:ascii="Times New Roman" w:hAnsi="Times New Roman" w:cs="Times New Roman"/>
          <w:b/>
          <w:sz w:val="20"/>
          <w:szCs w:val="20"/>
          <w:u w:val="single"/>
        </w:rPr>
      </w:pPr>
      <w:r w:rsidRPr="00DE38C1">
        <w:rPr>
          <w:rFonts w:ascii="Times New Roman" w:hAnsi="Times New Roman" w:cs="Times New Roman"/>
          <w:b/>
          <w:sz w:val="20"/>
          <w:szCs w:val="20"/>
          <w:u w:val="single"/>
        </w:rPr>
        <w:t>Electronic Learning Portfolios:</w:t>
      </w:r>
    </w:p>
    <w:p w:rsidR="00913A7D" w:rsidRDefault="00F124F2" w:rsidP="00867B93">
      <w:pPr>
        <w:tabs>
          <w:tab w:val="left" w:pos="6302"/>
        </w:tabs>
        <w:rPr>
          <w:rFonts w:ascii="Times New Roman" w:hAnsi="Times New Roman" w:cs="Times New Roman"/>
          <w:sz w:val="20"/>
          <w:szCs w:val="20"/>
        </w:rPr>
      </w:pPr>
      <w:r>
        <w:rPr>
          <w:rFonts w:ascii="Times New Roman" w:hAnsi="Times New Roman" w:cs="Times New Roman"/>
          <w:sz w:val="20"/>
          <w:szCs w:val="20"/>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01345A" w:rsidRDefault="0001345A" w:rsidP="00867B93">
      <w:pPr>
        <w:tabs>
          <w:tab w:val="left" w:pos="6302"/>
        </w:tabs>
        <w:rPr>
          <w:rFonts w:ascii="Times New Roman" w:hAnsi="Times New Roman" w:cs="Times New Roman"/>
          <w:sz w:val="20"/>
          <w:szCs w:val="20"/>
        </w:rPr>
      </w:pPr>
      <w:r>
        <w:rPr>
          <w:rFonts w:ascii="Times New Roman" w:hAnsi="Times New Roman" w:cs="Times New Roman"/>
          <w:sz w:val="20"/>
          <w:szCs w:val="20"/>
        </w:rPr>
        <w:t xml:space="preserve">More information on Digication is located at </w:t>
      </w:r>
    </w:p>
    <w:p w:rsidR="00913A7D" w:rsidRDefault="00913A7D" w:rsidP="00867B93">
      <w:pPr>
        <w:tabs>
          <w:tab w:val="left" w:pos="6302"/>
        </w:tabs>
        <w:rPr>
          <w:rFonts w:ascii="Times New Roman" w:hAnsi="Times New Roman" w:cs="Times New Roman"/>
          <w:b/>
          <w:sz w:val="20"/>
          <w:szCs w:val="20"/>
          <w:u w:val="single"/>
        </w:rPr>
      </w:pPr>
      <w:r w:rsidRPr="00913A7D">
        <w:rPr>
          <w:rFonts w:ascii="Times New Roman" w:hAnsi="Times New Roman" w:cs="Times New Roman"/>
          <w:b/>
          <w:sz w:val="20"/>
          <w:szCs w:val="20"/>
          <w:u w:val="single"/>
        </w:rPr>
        <w:t>Email</w:t>
      </w:r>
      <w:r>
        <w:rPr>
          <w:rFonts w:ascii="Times New Roman" w:hAnsi="Times New Roman" w:cs="Times New Roman"/>
          <w:b/>
          <w:sz w:val="20"/>
          <w:szCs w:val="20"/>
          <w:u w:val="single"/>
        </w:rPr>
        <w:t>:</w:t>
      </w:r>
    </w:p>
    <w:p w:rsidR="00913A7D" w:rsidRDefault="00913A7D" w:rsidP="00867B93">
      <w:pPr>
        <w:tabs>
          <w:tab w:val="left" w:pos="6302"/>
        </w:tabs>
        <w:rPr>
          <w:rFonts w:ascii="Times New Roman" w:hAnsi="Times New Roman" w:cs="Times New Roman"/>
          <w:b/>
          <w:sz w:val="20"/>
          <w:szCs w:val="20"/>
          <w:u w:val="single"/>
        </w:rPr>
      </w:pPr>
      <w:r>
        <w:rPr>
          <w:rFonts w:ascii="Times New Roman" w:hAnsi="Times New Roman" w:cs="Times New Roman"/>
          <w:sz w:val="20"/>
          <w:szCs w:val="20"/>
        </w:rPr>
        <w:t xml:space="preserve">Correspondence by email is considered a method of communication.  Emailing an instructor is not the same as emailing or texting a friend.   Please use proper salutation, complete sentences, punctuation, proper spelling, and identify yourself by name in the body of the email.  </w:t>
      </w:r>
      <w:r w:rsidRPr="00913A7D">
        <w:rPr>
          <w:rFonts w:ascii="Times New Roman" w:hAnsi="Times New Roman" w:cs="Times New Roman"/>
          <w:b/>
          <w:sz w:val="20"/>
          <w:szCs w:val="20"/>
        </w:rPr>
        <w:t>Student</w:t>
      </w:r>
      <w:r>
        <w:rPr>
          <w:rFonts w:ascii="Times New Roman" w:hAnsi="Times New Roman" w:cs="Times New Roman"/>
          <w:b/>
          <w:sz w:val="20"/>
          <w:szCs w:val="20"/>
        </w:rPr>
        <w:t xml:space="preserve">s must use their college issued email account.  College issued email is the official mode of communication used by the college to contact students.  </w:t>
      </w:r>
    </w:p>
    <w:p w:rsidR="002348BD" w:rsidRPr="002348BD" w:rsidRDefault="002348BD" w:rsidP="002348BD">
      <w:pPr>
        <w:tabs>
          <w:tab w:val="left" w:pos="6302"/>
        </w:tabs>
        <w:rPr>
          <w:rFonts w:ascii="Times New Roman" w:hAnsi="Times New Roman" w:cs="Times New Roman"/>
          <w:b/>
          <w:sz w:val="20"/>
          <w:szCs w:val="20"/>
          <w:u w:val="single"/>
        </w:rPr>
      </w:pPr>
      <w:r w:rsidRPr="002348BD">
        <w:rPr>
          <w:rFonts w:ascii="Times New Roman" w:hAnsi="Times New Roman" w:cs="Times New Roman"/>
          <w:b/>
          <w:sz w:val="20"/>
          <w:szCs w:val="20"/>
          <w:u w:val="single"/>
        </w:rPr>
        <w:t>STUDENT CONDUCT</w:t>
      </w:r>
    </w:p>
    <w:p w:rsidR="002348BD" w:rsidRDefault="002348BD" w:rsidP="002348BD">
      <w:pPr>
        <w:pStyle w:val="PlainText"/>
        <w:rPr>
          <w:rFonts w:ascii="Times New Roman" w:hAnsi="Times New Roman" w:cs="Times New Roman"/>
        </w:rPr>
      </w:pPr>
      <w:r w:rsidRPr="002348BD">
        <w:rPr>
          <w:rFonts w:ascii="Times New Roman" w:hAnsi="Times New Roman" w:cs="Times New Roman"/>
        </w:rPr>
        <w:t>(</w:t>
      </w:r>
      <w:r w:rsidRPr="002348BD">
        <w:rPr>
          <w:rFonts w:ascii="Times New Roman" w:hAnsi="Times New Roman" w:cs="Times New Roman"/>
          <w:i/>
        </w:rPr>
        <w:t>From the Student Handbook</w:t>
      </w:r>
      <w:r w:rsidRPr="002348BD">
        <w:rPr>
          <w:rFonts w:ascii="Times New Roman" w:hAnsi="Times New Roman" w:cs="Times New Roman"/>
        </w:rPr>
        <w:t>) Demonstrate respect for others by: refraining from conduct that constitutes a danger to the personal health or safety of one’s self or other members of the College community and guests or licensees of the College, including intentionally causing or attempting to cause injury; refraining from conduct that obstructs or seriously impairs or attempts to obstruct or seriously impair College-sponsored or College-authorized activities; and refraining from harassment, which is defined as conduct that is abusive or which substantially interferes with a person‘s pursuit of his or her customary or usual affairs</w:t>
      </w:r>
      <w:r>
        <w:rPr>
          <w:rFonts w:ascii="Times New Roman" w:hAnsi="Times New Roman" w:cs="Times New Roman"/>
        </w:rPr>
        <w:t>.</w:t>
      </w:r>
      <w:r w:rsidR="0005683B">
        <w:rPr>
          <w:rFonts w:ascii="Times New Roman" w:hAnsi="Times New Roman" w:cs="Times New Roman"/>
        </w:rPr>
        <w:t xml:space="preserve">  </w:t>
      </w:r>
    </w:p>
    <w:p w:rsidR="0005683B" w:rsidRPr="0005683B" w:rsidRDefault="0005683B" w:rsidP="0005683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BO</w:t>
      </w:r>
      <w:r w:rsidRPr="0005683B">
        <w:rPr>
          <w:rFonts w:ascii="Times New Roman" w:eastAsia="Times New Roman" w:hAnsi="Times New Roman" w:cs="Times New Roman"/>
          <w:b/>
          <w:bCs/>
          <w:sz w:val="20"/>
          <w:szCs w:val="20"/>
        </w:rPr>
        <w:t>ARD OF REGENTS FOR HIGHTER EDUCATION AND CONNECTICUT STATE COLLEGES AND UNIVERSITIES POLICY REGARDING SEXUAL MISCONDUCT REPORTING, SUPPORT SERVICES AND PROCESSES POLICY</w:t>
      </w:r>
    </w:p>
    <w:p w:rsidR="0005683B" w:rsidRDefault="0005683B" w:rsidP="0005683B">
      <w:pPr>
        <w:spacing w:before="100" w:beforeAutospacing="1" w:after="100" w:afterAutospacing="1" w:line="240" w:lineRule="auto"/>
        <w:rPr>
          <w:rFonts w:ascii="Times New Roman" w:eastAsia="Times New Roman" w:hAnsi="Times New Roman" w:cs="Times New Roman"/>
          <w:sz w:val="20"/>
          <w:szCs w:val="20"/>
        </w:rPr>
      </w:pPr>
      <w:r w:rsidRPr="0005683B">
        <w:rPr>
          <w:rFonts w:ascii="Times New Roman" w:eastAsia="Times New Roman" w:hAnsi="Times New Roman" w:cs="Times New Roman"/>
          <w:b/>
          <w:bCs/>
          <w:sz w:val="20"/>
          <w:szCs w:val="20"/>
        </w:rPr>
        <w:t>Statement of Policy for Public Act No. 14-11: An Act Concerning Sexual Assault, Stalking and Intimate Partner Violence on Campus:</w:t>
      </w:r>
      <w:r>
        <w:rPr>
          <w:rFonts w:ascii="Times New Roman" w:eastAsia="Times New Roman" w:hAnsi="Times New Roman" w:cs="Times New Roman"/>
          <w:sz w:val="20"/>
          <w:szCs w:val="20"/>
        </w:rPr>
        <w:t xml:space="preserve">  </w:t>
      </w:r>
      <w:r w:rsidRPr="0005683B">
        <w:rPr>
          <w:rFonts w:ascii="Times New Roman" w:eastAsia="Times New Roman" w:hAnsi="Times New Roman" w:cs="Times New Roman"/>
          <w:sz w:val="20"/>
          <w:szCs w:val="20"/>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7B4A83" w:rsidRDefault="007B4A83" w:rsidP="0005683B">
      <w:pPr>
        <w:spacing w:before="100" w:beforeAutospacing="1" w:after="100" w:afterAutospacing="1" w:line="240" w:lineRule="auto"/>
        <w:rPr>
          <w:rFonts w:ascii="Times New Roman" w:eastAsia="Times New Roman" w:hAnsi="Times New Roman" w:cs="Times New Roman"/>
          <w:sz w:val="20"/>
          <w:szCs w:val="20"/>
        </w:rPr>
      </w:pPr>
    </w:p>
    <w:p w:rsidR="007B4A83" w:rsidRPr="0005683B" w:rsidRDefault="007B4A83" w:rsidP="0005683B">
      <w:pPr>
        <w:spacing w:before="100" w:beforeAutospacing="1" w:after="100" w:afterAutospacing="1" w:line="240" w:lineRule="auto"/>
        <w:rPr>
          <w:rFonts w:ascii="Times New Roman" w:eastAsia="Times New Roman" w:hAnsi="Times New Roman" w:cs="Times New Roman"/>
          <w:sz w:val="20"/>
          <w:szCs w:val="20"/>
        </w:rPr>
      </w:pPr>
    </w:p>
    <w:p w:rsidR="0005683B" w:rsidRPr="0005683B" w:rsidRDefault="0005683B" w:rsidP="0005683B">
      <w:pPr>
        <w:spacing w:before="100" w:beforeAutospacing="1" w:after="100" w:afterAutospacing="1" w:line="240" w:lineRule="auto"/>
        <w:rPr>
          <w:rFonts w:ascii="Times New Roman" w:eastAsia="Times New Roman" w:hAnsi="Times New Roman" w:cs="Times New Roman"/>
          <w:sz w:val="20"/>
          <w:szCs w:val="20"/>
        </w:rPr>
      </w:pPr>
      <w:r w:rsidRPr="0005683B">
        <w:rPr>
          <w:rFonts w:ascii="Times New Roman" w:eastAsia="Times New Roman" w:hAnsi="Times New Roman" w:cs="Times New Roman"/>
          <w:b/>
          <w:bCs/>
          <w:sz w:val="20"/>
          <w:szCs w:val="20"/>
        </w:rPr>
        <w:t>UNITED STATES DEPARTMENT OF EDUCATION AND OFFICE OF CIVIL RIGHTS TITLE IX STATEMENT OF POLICY:</w:t>
      </w:r>
    </w:p>
    <w:p w:rsidR="0005683B" w:rsidRPr="0005683B" w:rsidRDefault="0005683B" w:rsidP="0005683B">
      <w:pPr>
        <w:spacing w:before="100" w:beforeAutospacing="1" w:after="100" w:afterAutospacing="1" w:line="240" w:lineRule="auto"/>
        <w:rPr>
          <w:rFonts w:ascii="Times New Roman" w:eastAsia="Times New Roman" w:hAnsi="Times New Roman" w:cs="Times New Roman"/>
          <w:sz w:val="20"/>
          <w:szCs w:val="20"/>
        </w:rPr>
      </w:pPr>
      <w:r w:rsidRPr="0005683B">
        <w:rPr>
          <w:rFonts w:ascii="Times New Roman" w:eastAsia="Times New Roman" w:hAnsi="Times New Roman" w:cs="Times New Roman"/>
          <w:sz w:val="20"/>
          <w:szCs w:val="20"/>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05683B" w:rsidRDefault="0005683B" w:rsidP="0005683B">
      <w:pPr>
        <w:spacing w:before="100" w:beforeAutospacing="1" w:after="100" w:afterAutospacing="1" w:line="240" w:lineRule="auto"/>
        <w:rPr>
          <w:rFonts w:ascii="Times New Roman" w:eastAsia="Times New Roman" w:hAnsi="Times New Roman" w:cs="Times New Roman"/>
          <w:sz w:val="20"/>
          <w:szCs w:val="20"/>
        </w:rPr>
      </w:pPr>
      <w:r w:rsidRPr="0005683B">
        <w:rPr>
          <w:rFonts w:ascii="Times New Roman" w:eastAsia="Times New Roman" w:hAnsi="Times New Roman" w:cs="Times New Roman"/>
          <w:sz w:val="20"/>
          <w:szCs w:val="20"/>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05683B" w:rsidRPr="00926E98" w:rsidRDefault="0005683B" w:rsidP="0005683B">
      <w:pPr>
        <w:spacing w:before="100" w:beforeAutospacing="1" w:after="100" w:afterAutospacing="1" w:line="240" w:lineRule="auto"/>
        <w:rPr>
          <w:rFonts w:ascii="Times New Roman" w:eastAsia="Times New Roman" w:hAnsi="Times New Roman" w:cs="Times New Roman"/>
          <w:sz w:val="20"/>
          <w:szCs w:val="20"/>
        </w:rPr>
      </w:pPr>
      <w:r w:rsidRPr="0005683B">
        <w:rPr>
          <w:rFonts w:ascii="Times New Roman" w:eastAsia="Times New Roman" w:hAnsi="Times New Roman" w:cs="Times New Roman"/>
          <w:sz w:val="20"/>
          <w:szCs w:val="20"/>
        </w:rPr>
        <w:t xml:space="preserve">If any student experiences sexual misconduct or harassment, and/or racial or ethnic discrimination on Three Rivers Community College Campus, or fears for their safety from a threat while on campus, please </w:t>
      </w:r>
      <w:r w:rsidRPr="00926E98">
        <w:rPr>
          <w:rFonts w:ascii="Times New Roman" w:eastAsia="Times New Roman" w:hAnsi="Times New Roman" w:cs="Times New Roman"/>
          <w:sz w:val="20"/>
          <w:szCs w:val="20"/>
        </w:rPr>
        <w:t>contact</w:t>
      </w:r>
      <w:r w:rsidR="007C2D15">
        <w:rPr>
          <w:rFonts w:ascii="Times New Roman" w:eastAsia="Times New Roman" w:hAnsi="Times New Roman" w:cs="Times New Roman"/>
          <w:sz w:val="20"/>
          <w:szCs w:val="20"/>
        </w:rPr>
        <w:t xml:space="preserve"> Maria Knug</w:t>
      </w:r>
      <w:r w:rsidR="00926E98">
        <w:rPr>
          <w:rFonts w:ascii="Times New Roman" w:eastAsia="Times New Roman" w:hAnsi="Times New Roman" w:cs="Times New Roman"/>
          <w:sz w:val="20"/>
          <w:szCs w:val="20"/>
        </w:rPr>
        <w:t xml:space="preserve">, </w:t>
      </w:r>
      <w:r w:rsidRPr="00926E98">
        <w:rPr>
          <w:rFonts w:ascii="Times New Roman" w:eastAsia="Times New Roman" w:hAnsi="Times New Roman" w:cs="Times New Roman"/>
          <w:sz w:val="20"/>
          <w:szCs w:val="20"/>
        </w:rPr>
        <w:t xml:space="preserve"> the Diversity Officer and Title IX Coordinator:</w:t>
      </w:r>
    </w:p>
    <w:p w:rsidR="00926E98" w:rsidRDefault="00CF27CD" w:rsidP="000568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Maria Knug</w:t>
      </w:r>
    </w:p>
    <w:p w:rsidR="0005683B" w:rsidRPr="00926E98" w:rsidRDefault="00532E32" w:rsidP="0005683B">
      <w:pPr>
        <w:spacing w:after="0" w:line="240" w:lineRule="auto"/>
        <w:rPr>
          <w:rFonts w:ascii="Times New Roman" w:eastAsia="Times New Roman" w:hAnsi="Times New Roman" w:cs="Times New Roman"/>
          <w:sz w:val="20"/>
          <w:szCs w:val="20"/>
        </w:rPr>
      </w:pPr>
      <w:r w:rsidRPr="00926E98">
        <w:rPr>
          <w:rFonts w:ascii="Times New Roman" w:eastAsia="Times New Roman" w:hAnsi="Times New Roman" w:cs="Times New Roman"/>
          <w:sz w:val="20"/>
          <w:szCs w:val="20"/>
        </w:rPr>
        <w:t>Title</w:t>
      </w:r>
      <w:r w:rsidR="0005683B" w:rsidRPr="00926E98">
        <w:rPr>
          <w:rFonts w:ascii="Times New Roman" w:eastAsia="Times New Roman" w:hAnsi="Times New Roman" w:cs="Times New Roman"/>
          <w:sz w:val="20"/>
          <w:szCs w:val="20"/>
        </w:rPr>
        <w:t xml:space="preserve"> IX C</w:t>
      </w:r>
      <w:r w:rsidR="00926E98">
        <w:rPr>
          <w:rFonts w:ascii="Times New Roman" w:eastAsia="Times New Roman" w:hAnsi="Times New Roman" w:cs="Times New Roman"/>
          <w:sz w:val="20"/>
          <w:szCs w:val="20"/>
        </w:rPr>
        <w:t xml:space="preserve">oordinator </w:t>
      </w:r>
    </w:p>
    <w:p w:rsidR="0005683B" w:rsidRPr="00926E98" w:rsidRDefault="00CF27CD" w:rsidP="000568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Office C131</w:t>
      </w:r>
    </w:p>
    <w:p w:rsidR="0005683B" w:rsidRPr="00926E98" w:rsidRDefault="0005683B" w:rsidP="0005683B">
      <w:pPr>
        <w:spacing w:after="0" w:line="240" w:lineRule="auto"/>
        <w:rPr>
          <w:rFonts w:ascii="Times New Roman" w:eastAsia="Times New Roman" w:hAnsi="Times New Roman" w:cs="Times New Roman"/>
          <w:sz w:val="20"/>
          <w:szCs w:val="20"/>
        </w:rPr>
      </w:pPr>
      <w:r w:rsidRPr="00926E98">
        <w:rPr>
          <w:rFonts w:ascii="Times New Roman" w:eastAsia="Times New Roman" w:hAnsi="Times New Roman" w:cs="Times New Roman"/>
          <w:sz w:val="20"/>
          <w:szCs w:val="20"/>
        </w:rPr>
        <w:t>574 New London Turnpike, Norwich CT 06360</w:t>
      </w:r>
    </w:p>
    <w:p w:rsidR="0005683B" w:rsidRPr="0005683B" w:rsidRDefault="00926E98" w:rsidP="000568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860.215.9208</w:t>
      </w:r>
      <w:r w:rsidR="0005683B" w:rsidRPr="00926E98">
        <w:rPr>
          <w:rFonts w:ascii="Times New Roman" w:eastAsia="Times New Roman" w:hAnsi="Times New Roman" w:cs="Times New Roman"/>
          <w:sz w:val="20"/>
          <w:szCs w:val="20"/>
        </w:rPr>
        <w:t xml:space="preserve">  </w:t>
      </w:r>
      <w:hyperlink r:id="rId10" w:history="1">
        <w:r w:rsidR="0001345A" w:rsidRPr="00611A32">
          <w:rPr>
            <w:rStyle w:val="Hyperlink"/>
            <w:rFonts w:ascii="Times New Roman" w:eastAsia="Times New Roman" w:hAnsi="Times New Roman" w:cs="Times New Roman"/>
            <w:sz w:val="20"/>
            <w:szCs w:val="20"/>
          </w:rPr>
          <w:t>MKnug@trcc.commnet.edu</w:t>
        </w:r>
      </w:hyperlink>
    </w:p>
    <w:p w:rsidR="0005683B" w:rsidRPr="00895B06" w:rsidRDefault="0005683B" w:rsidP="00895B06">
      <w:pPr>
        <w:spacing w:after="0" w:line="240" w:lineRule="auto"/>
        <w:rPr>
          <w:rFonts w:ascii="Times New Roman" w:eastAsia="Times New Roman" w:hAnsi="Times New Roman" w:cs="Times New Roman"/>
          <w:sz w:val="20"/>
          <w:szCs w:val="20"/>
        </w:rPr>
      </w:pPr>
      <w:r w:rsidRPr="0005683B">
        <w:rPr>
          <w:rFonts w:ascii="Times New Roman" w:eastAsia="Times New Roman" w:hAnsi="Times New Roman" w:cs="Times New Roman"/>
          <w:sz w:val="20"/>
          <w:szCs w:val="20"/>
        </w:rPr>
        <w:t> </w:t>
      </w:r>
    </w:p>
    <w:p w:rsidR="006437A2" w:rsidRDefault="006437A2" w:rsidP="002348BD">
      <w:pPr>
        <w:pStyle w:val="PlainText"/>
        <w:rPr>
          <w:rFonts w:ascii="Times New Roman" w:hAnsi="Times New Roman" w:cs="Times New Roman"/>
        </w:rPr>
      </w:pPr>
    </w:p>
    <w:p w:rsidR="006437A2" w:rsidRDefault="006437A2" w:rsidP="006437A2">
      <w:pPr>
        <w:tabs>
          <w:tab w:val="left" w:pos="6302"/>
        </w:tabs>
        <w:rPr>
          <w:rFonts w:ascii="Times New Roman" w:hAnsi="Times New Roman" w:cs="Times New Roman"/>
          <w:b/>
          <w:sz w:val="20"/>
          <w:szCs w:val="20"/>
          <w:u w:val="single"/>
        </w:rPr>
      </w:pPr>
      <w:r>
        <w:rPr>
          <w:rFonts w:ascii="Times New Roman" w:hAnsi="Times New Roman" w:cs="Times New Roman"/>
          <w:b/>
          <w:sz w:val="20"/>
          <w:szCs w:val="20"/>
          <w:u w:val="single"/>
        </w:rPr>
        <w:t>Class Cancellation:</w:t>
      </w:r>
    </w:p>
    <w:p w:rsidR="002348BD" w:rsidRPr="00141766" w:rsidRDefault="006437A2" w:rsidP="00141766">
      <w:pPr>
        <w:tabs>
          <w:tab w:val="left" w:pos="6302"/>
        </w:tabs>
        <w:rPr>
          <w:rFonts w:ascii="Times New Roman" w:hAnsi="Times New Roman" w:cs="Times New Roman"/>
          <w:sz w:val="20"/>
          <w:szCs w:val="20"/>
        </w:rPr>
      </w:pPr>
      <w:r>
        <w:rPr>
          <w:rFonts w:ascii="Times New Roman" w:hAnsi="Times New Roman" w:cs="Times New Roman"/>
          <w:sz w:val="20"/>
          <w:szCs w:val="20"/>
        </w:rPr>
        <w:t>To determine if the college is closed</w:t>
      </w:r>
      <w:r w:rsidR="001139A8">
        <w:rPr>
          <w:rFonts w:ascii="Times New Roman" w:hAnsi="Times New Roman" w:cs="Times New Roman"/>
          <w:sz w:val="20"/>
          <w:szCs w:val="20"/>
        </w:rPr>
        <w:t xml:space="preserve"> for any reason</w:t>
      </w:r>
      <w:r>
        <w:rPr>
          <w:rFonts w:ascii="Times New Roman" w:hAnsi="Times New Roman" w:cs="Times New Roman"/>
          <w:sz w:val="20"/>
          <w:szCs w:val="20"/>
        </w:rPr>
        <w:t xml:space="preserve">, please visit the TRCC webpage at </w:t>
      </w:r>
      <w:hyperlink r:id="rId11" w:history="1">
        <w:r w:rsidRPr="00CB5B35">
          <w:rPr>
            <w:rStyle w:val="Hyperlink"/>
            <w:rFonts w:ascii="Times New Roman" w:hAnsi="Times New Roman" w:cs="Times New Roman"/>
            <w:sz w:val="20"/>
            <w:szCs w:val="20"/>
          </w:rPr>
          <w:t>http://www.trcc.commnet.edu</w:t>
        </w:r>
      </w:hyperlink>
      <w:r>
        <w:rPr>
          <w:rFonts w:ascii="Times New Roman" w:hAnsi="Times New Roman" w:cs="Times New Roman"/>
          <w:sz w:val="20"/>
          <w:szCs w:val="20"/>
        </w:rPr>
        <w:t xml:space="preserve">  and or sign-up for notification through My CommNet ALERT.</w:t>
      </w:r>
    </w:p>
    <w:p w:rsidR="00141766" w:rsidRPr="00141766" w:rsidRDefault="00141766" w:rsidP="00141766">
      <w:pPr>
        <w:jc w:val="both"/>
        <w:rPr>
          <w:rFonts w:ascii="Times New Roman" w:hAnsi="Times New Roman" w:cs="Times New Roman"/>
          <w:b/>
          <w:sz w:val="20"/>
          <w:szCs w:val="20"/>
          <w:u w:val="single"/>
        </w:rPr>
      </w:pPr>
      <w:r w:rsidRPr="00141766">
        <w:rPr>
          <w:rFonts w:ascii="Times New Roman" w:hAnsi="Times New Roman" w:cs="Times New Roman"/>
          <w:b/>
          <w:sz w:val="20"/>
          <w:szCs w:val="20"/>
          <w:u w:val="single"/>
        </w:rPr>
        <w:t>College Withdrawal Policy</w:t>
      </w:r>
    </w:p>
    <w:p w:rsidR="00A023A4" w:rsidRDefault="00141766" w:rsidP="00761659">
      <w:pPr>
        <w:jc w:val="both"/>
        <w:rPr>
          <w:rFonts w:ascii="Times New Roman" w:hAnsi="Times New Roman" w:cs="Times New Roman"/>
          <w:b/>
          <w:i/>
          <w:sz w:val="20"/>
          <w:szCs w:val="20"/>
        </w:rPr>
      </w:pPr>
      <w:r w:rsidRPr="00141766">
        <w:rPr>
          <w:rFonts w:ascii="Times New Roman" w:hAnsi="Times New Roman" w:cs="Times New Roman"/>
          <w:sz w:val="20"/>
          <w:szCs w:val="20"/>
        </w:rPr>
        <w:t>College withdrawals are accepted up until the week before classes end.  Withdrawal forms are available on line or at the Registrar’s office. The withdrawal does not need to be signed by the instructor but is strongly advised that you speak with the instructor before withdrawing. If necessary, you can withdraw over the phone by calling 860.</w:t>
      </w:r>
      <w:r w:rsidRPr="00141766">
        <w:rPr>
          <w:rFonts w:ascii="Times New Roman" w:hAnsi="Times New Roman" w:cs="Times New Roman"/>
          <w:b/>
          <w:i/>
          <w:sz w:val="20"/>
          <w:szCs w:val="20"/>
        </w:rPr>
        <w:t xml:space="preserve"> </w:t>
      </w:r>
      <w:r w:rsidRPr="00141766">
        <w:rPr>
          <w:rFonts w:ascii="Times New Roman" w:hAnsi="Times New Roman" w:cs="Times New Roman"/>
          <w:sz w:val="20"/>
          <w:szCs w:val="20"/>
        </w:rPr>
        <w:t>215.9064.</w:t>
      </w:r>
      <w:r w:rsidRPr="00141766">
        <w:rPr>
          <w:rFonts w:ascii="Times New Roman" w:hAnsi="Times New Roman" w:cs="Times New Roman"/>
          <w:b/>
          <w:i/>
          <w:sz w:val="20"/>
          <w:szCs w:val="20"/>
        </w:rPr>
        <w:t xml:space="preserve">  </w:t>
      </w:r>
      <w:r w:rsidRPr="00141766">
        <w:rPr>
          <w:rFonts w:ascii="Times New Roman" w:hAnsi="Times New Roman" w:cs="Times New Roman"/>
          <w:b/>
          <w:sz w:val="20"/>
          <w:szCs w:val="20"/>
        </w:rPr>
        <w:t xml:space="preserve">  </w:t>
      </w:r>
      <w:r w:rsidRPr="00141766">
        <w:rPr>
          <w:rFonts w:ascii="Times New Roman" w:hAnsi="Times New Roman" w:cs="Times New Roman"/>
          <w:b/>
          <w:i/>
          <w:sz w:val="20"/>
          <w:szCs w:val="20"/>
        </w:rPr>
        <w:t xml:space="preserve"> </w:t>
      </w:r>
      <w:r w:rsidRPr="00141766">
        <w:rPr>
          <w:rFonts w:ascii="Times New Roman" w:hAnsi="Times New Roman" w:cs="Times New Roman"/>
          <w:sz w:val="20"/>
          <w:szCs w:val="20"/>
        </w:rPr>
        <w:t>Emails and faxes are also accepted.</w:t>
      </w:r>
      <w:r>
        <w:rPr>
          <w:rFonts w:ascii="Times New Roman" w:hAnsi="Times New Roman" w:cs="Times New Roman"/>
          <w:sz w:val="20"/>
          <w:szCs w:val="20"/>
        </w:rPr>
        <w:t xml:space="preserve">  </w:t>
      </w:r>
      <w:r w:rsidR="000E0EB7">
        <w:rPr>
          <w:rFonts w:ascii="Times New Roman" w:hAnsi="Times New Roman" w:cs="Times New Roman"/>
          <w:sz w:val="20"/>
          <w:szCs w:val="20"/>
        </w:rPr>
        <w:t>Withdrawal may affect your financial aid for current an</w:t>
      </w:r>
      <w:r w:rsidR="00B643C8">
        <w:rPr>
          <w:rFonts w:ascii="Times New Roman" w:hAnsi="Times New Roman" w:cs="Times New Roman"/>
          <w:sz w:val="20"/>
          <w:szCs w:val="20"/>
        </w:rPr>
        <w:t>d or future semester(s).  It is</w:t>
      </w:r>
      <w:r w:rsidR="000E0EB7">
        <w:rPr>
          <w:rFonts w:ascii="Times New Roman" w:hAnsi="Times New Roman" w:cs="Times New Roman"/>
          <w:sz w:val="20"/>
          <w:szCs w:val="20"/>
        </w:rPr>
        <w:t xml:space="preserve"> your responsibility to confirm that the </w:t>
      </w:r>
      <w:r w:rsidR="00B643C8">
        <w:rPr>
          <w:rFonts w:ascii="Times New Roman" w:hAnsi="Times New Roman" w:cs="Times New Roman"/>
          <w:sz w:val="20"/>
          <w:szCs w:val="20"/>
        </w:rPr>
        <w:t>withdrawal has</w:t>
      </w:r>
      <w:r w:rsidR="000E0EB7">
        <w:rPr>
          <w:rFonts w:ascii="Times New Roman" w:hAnsi="Times New Roman" w:cs="Times New Roman"/>
          <w:sz w:val="20"/>
          <w:szCs w:val="20"/>
        </w:rPr>
        <w:t xml:space="preserve"> been received.</w:t>
      </w:r>
      <w:r w:rsidR="00B643C8">
        <w:rPr>
          <w:rFonts w:ascii="Times New Roman" w:hAnsi="Times New Roman" w:cs="Times New Roman"/>
          <w:sz w:val="20"/>
          <w:szCs w:val="20"/>
        </w:rPr>
        <w:t xml:space="preserve">  </w:t>
      </w:r>
      <w:r w:rsidRPr="00BA4997">
        <w:rPr>
          <w:rFonts w:ascii="Times New Roman" w:hAnsi="Times New Roman" w:cs="Times New Roman"/>
          <w:b/>
          <w:i/>
          <w:sz w:val="20"/>
          <w:szCs w:val="20"/>
        </w:rPr>
        <w:t>Not attending class is not dropping or withdrawing from a class.</w:t>
      </w:r>
      <w:r w:rsidR="003837F3" w:rsidRPr="00BA4997">
        <w:rPr>
          <w:rFonts w:ascii="Times New Roman" w:hAnsi="Times New Roman" w:cs="Times New Roman"/>
          <w:b/>
          <w:i/>
          <w:sz w:val="20"/>
          <w:szCs w:val="20"/>
        </w:rPr>
        <w:t xml:space="preserve"> </w:t>
      </w:r>
    </w:p>
    <w:p w:rsidR="0005683B" w:rsidRDefault="00A023A4" w:rsidP="00761659">
      <w:pPr>
        <w:jc w:val="both"/>
        <w:rPr>
          <w:rFonts w:ascii="Times New Roman" w:hAnsi="Times New Roman" w:cs="Times New Roman"/>
          <w:b/>
          <w:sz w:val="20"/>
          <w:szCs w:val="20"/>
        </w:rPr>
      </w:pPr>
      <w:r>
        <w:rPr>
          <w:rFonts w:ascii="Times New Roman" w:hAnsi="Times New Roman" w:cs="Times New Roman"/>
          <w:b/>
          <w:i/>
          <w:sz w:val="20"/>
          <w:szCs w:val="20"/>
        </w:rPr>
        <w:t xml:space="preserve">December 7 </w:t>
      </w:r>
      <w:r w:rsidR="00141766" w:rsidRPr="00B643C8">
        <w:rPr>
          <w:rFonts w:ascii="Times New Roman" w:hAnsi="Times New Roman" w:cs="Times New Roman"/>
          <w:b/>
          <w:sz w:val="20"/>
          <w:szCs w:val="20"/>
        </w:rPr>
        <w:t xml:space="preserve">is the last day to withdraw from class </w:t>
      </w:r>
      <w:r>
        <w:rPr>
          <w:rFonts w:ascii="Times New Roman" w:hAnsi="Times New Roman" w:cs="Times New Roman"/>
          <w:b/>
          <w:sz w:val="20"/>
          <w:szCs w:val="20"/>
        </w:rPr>
        <w:t>in person</w:t>
      </w:r>
      <w:r w:rsidR="00141766" w:rsidRPr="00B643C8">
        <w:rPr>
          <w:rFonts w:ascii="Times New Roman" w:hAnsi="Times New Roman" w:cs="Times New Roman"/>
          <w:b/>
          <w:sz w:val="20"/>
          <w:szCs w:val="20"/>
        </w:rPr>
        <w:t>.</w:t>
      </w:r>
    </w:p>
    <w:p w:rsidR="00A023A4" w:rsidRPr="00A023A4" w:rsidRDefault="00A023A4" w:rsidP="00761659">
      <w:pPr>
        <w:jc w:val="both"/>
        <w:rPr>
          <w:rFonts w:ascii="Times New Roman" w:hAnsi="Times New Roman" w:cs="Times New Roman"/>
          <w:b/>
          <w:i/>
          <w:sz w:val="20"/>
          <w:szCs w:val="20"/>
        </w:rPr>
      </w:pPr>
      <w:r>
        <w:rPr>
          <w:rFonts w:ascii="Times New Roman" w:hAnsi="Times New Roman" w:cs="Times New Roman"/>
          <w:b/>
          <w:i/>
          <w:sz w:val="20"/>
          <w:szCs w:val="20"/>
        </w:rPr>
        <w:t xml:space="preserve">December 9 </w:t>
      </w:r>
      <w:r w:rsidRPr="00A023A4">
        <w:rPr>
          <w:rFonts w:ascii="Times New Roman" w:hAnsi="Times New Roman" w:cs="Times New Roman"/>
          <w:b/>
          <w:sz w:val="20"/>
          <w:szCs w:val="20"/>
        </w:rPr>
        <w:t>is the last day to withdraw from class on line.</w:t>
      </w:r>
    </w:p>
    <w:p w:rsidR="00BA4997" w:rsidRPr="00BA4997" w:rsidRDefault="00BA4997" w:rsidP="00BA4997">
      <w:pPr>
        <w:pStyle w:val="Subtitle"/>
        <w:spacing w:after="160"/>
        <w:jc w:val="left"/>
        <w:rPr>
          <w:rFonts w:ascii="Times New Roman" w:hAnsi="Times New Roman"/>
          <w:b/>
          <w:sz w:val="20"/>
          <w:u w:val="single"/>
        </w:rPr>
      </w:pPr>
      <w:r w:rsidRPr="00BA4997">
        <w:rPr>
          <w:rFonts w:ascii="Times New Roman" w:hAnsi="Times New Roman"/>
          <w:b/>
          <w:sz w:val="20"/>
          <w:u w:val="single"/>
        </w:rPr>
        <w:t>Class Attendance and Homework:</w:t>
      </w:r>
    </w:p>
    <w:p w:rsidR="00B643C8" w:rsidRPr="001139A8" w:rsidRDefault="00BA4997" w:rsidP="001139A8">
      <w:pPr>
        <w:jc w:val="both"/>
        <w:rPr>
          <w:rFonts w:ascii="Times New Roman" w:hAnsi="Times New Roman"/>
          <w:sz w:val="20"/>
        </w:rPr>
      </w:pPr>
      <w:r w:rsidRPr="00D3539F">
        <w:rPr>
          <w:rFonts w:ascii="Times New Roman" w:hAnsi="Times New Roman" w:cs="Times New Roman"/>
          <w:sz w:val="20"/>
          <w:szCs w:val="20"/>
          <w:u w:val="single"/>
        </w:rPr>
        <w:t>Class Attendance is expected and vital</w:t>
      </w:r>
      <w:r w:rsidRPr="00D3539F">
        <w:rPr>
          <w:rFonts w:ascii="Times New Roman" w:hAnsi="Times New Roman" w:cs="Times New Roman"/>
          <w:sz w:val="20"/>
          <w:szCs w:val="20"/>
        </w:rPr>
        <w:t xml:space="preserve"> (see Classroom Participation below). Missing class will negatively impact your grade. You are expected to arrive on time, ready to </w:t>
      </w:r>
      <w:r w:rsidR="001139A8">
        <w:rPr>
          <w:rFonts w:ascii="Times New Roman" w:hAnsi="Times New Roman" w:cs="Times New Roman"/>
          <w:sz w:val="20"/>
          <w:szCs w:val="20"/>
        </w:rPr>
        <w:t>participate in</w:t>
      </w:r>
      <w:r w:rsidRPr="00D3539F">
        <w:rPr>
          <w:rFonts w:ascii="Times New Roman" w:hAnsi="Times New Roman" w:cs="Times New Roman"/>
          <w:sz w:val="20"/>
          <w:szCs w:val="20"/>
        </w:rPr>
        <w:t xml:space="preserve"> each class.</w:t>
      </w:r>
      <w:r w:rsidR="00D3539F" w:rsidRPr="00D3539F">
        <w:rPr>
          <w:rFonts w:ascii="Times New Roman" w:hAnsi="Times New Roman" w:cs="Times New Roman"/>
          <w:sz w:val="20"/>
        </w:rPr>
        <w:t xml:space="preserve">  </w:t>
      </w:r>
      <w:r w:rsidR="001139A8">
        <w:rPr>
          <w:rFonts w:ascii="Times New Roman" w:hAnsi="Times New Roman" w:cs="Times New Roman"/>
          <w:b/>
          <w:i/>
          <w:sz w:val="20"/>
          <w:szCs w:val="20"/>
        </w:rPr>
        <w:t>You may want to c</w:t>
      </w:r>
      <w:r w:rsidR="00D3539F" w:rsidRPr="00D3539F">
        <w:rPr>
          <w:rFonts w:ascii="Times New Roman" w:hAnsi="Times New Roman" w:cs="Times New Roman"/>
          <w:b/>
          <w:i/>
          <w:sz w:val="20"/>
          <w:szCs w:val="20"/>
        </w:rPr>
        <w:t xml:space="preserve">hoose a class buddy to pick up papers and handouts in the event you are absent, then you will have the information from the class.  You should exchange contact information today.  This is your </w:t>
      </w:r>
      <w:r w:rsidR="00895B06">
        <w:rPr>
          <w:rFonts w:ascii="Times New Roman" w:hAnsi="Times New Roman" w:cs="Times New Roman"/>
          <w:b/>
          <w:i/>
          <w:sz w:val="20"/>
          <w:szCs w:val="20"/>
        </w:rPr>
        <w:t>responsibility</w:t>
      </w:r>
      <w:r w:rsidR="00D3539F" w:rsidRPr="00D3539F">
        <w:rPr>
          <w:rFonts w:ascii="Times New Roman" w:hAnsi="Times New Roman" w:cs="Times New Roman"/>
          <w:b/>
          <w:i/>
          <w:sz w:val="20"/>
          <w:szCs w:val="20"/>
        </w:rPr>
        <w:t xml:space="preserve"> to insure you have the handouts and material from the class </w:t>
      </w:r>
      <w:r w:rsidR="001139A8">
        <w:rPr>
          <w:rFonts w:ascii="Times New Roman" w:hAnsi="Times New Roman" w:cs="Times New Roman"/>
          <w:b/>
          <w:i/>
          <w:sz w:val="20"/>
          <w:szCs w:val="20"/>
        </w:rPr>
        <w:t xml:space="preserve">should you have to miss.  </w:t>
      </w:r>
      <w:r w:rsidR="00761659">
        <w:rPr>
          <w:rFonts w:ascii="Times New Roman" w:hAnsi="Times New Roman" w:cs="Times New Roman"/>
          <w:b/>
          <w:i/>
          <w:sz w:val="20"/>
          <w:szCs w:val="20"/>
        </w:rPr>
        <w:t>**</w:t>
      </w:r>
      <w:r w:rsidR="00761659">
        <w:rPr>
          <w:rFonts w:ascii="Times New Roman" w:hAnsi="Times New Roman"/>
          <w:b/>
          <w:sz w:val="20"/>
        </w:rPr>
        <w:t>L</w:t>
      </w:r>
      <w:r w:rsidRPr="00BA4997">
        <w:rPr>
          <w:rFonts w:ascii="Times New Roman" w:hAnsi="Times New Roman"/>
          <w:b/>
          <w:sz w:val="20"/>
          <w:u w:val="single"/>
        </w:rPr>
        <w:t xml:space="preserve">ate </w:t>
      </w:r>
      <w:r w:rsidR="00761659">
        <w:rPr>
          <w:rFonts w:ascii="Times New Roman" w:hAnsi="Times New Roman"/>
          <w:b/>
          <w:sz w:val="20"/>
          <w:u w:val="single"/>
        </w:rPr>
        <w:t>assignments will not be accepted</w:t>
      </w:r>
      <w:r w:rsidRPr="00BA4997">
        <w:rPr>
          <w:rFonts w:ascii="Times New Roman" w:hAnsi="Times New Roman"/>
          <w:b/>
          <w:sz w:val="20"/>
        </w:rPr>
        <w:t>**</w:t>
      </w:r>
      <w:r w:rsidRPr="00BA4997">
        <w:rPr>
          <w:rFonts w:ascii="Times New Roman" w:hAnsi="Times New Roman"/>
          <w:sz w:val="20"/>
        </w:rPr>
        <w:t xml:space="preserve"> If you know you are going to miss a class, please speak with me in advance to make appropriat</w:t>
      </w:r>
      <w:r w:rsidR="00091534">
        <w:rPr>
          <w:rFonts w:ascii="Times New Roman" w:hAnsi="Times New Roman"/>
          <w:sz w:val="20"/>
        </w:rPr>
        <w:t>e accommodations.</w:t>
      </w:r>
      <w:r w:rsidRPr="00BA4997">
        <w:rPr>
          <w:rFonts w:ascii="Times New Roman" w:hAnsi="Times New Roman"/>
          <w:sz w:val="20"/>
        </w:rPr>
        <w:t xml:space="preserve"> </w:t>
      </w:r>
      <w:r w:rsidRPr="00BA4997">
        <w:rPr>
          <w:rFonts w:ascii="Times New Roman" w:hAnsi="Times New Roman"/>
          <w:b/>
          <w:sz w:val="20"/>
          <w:u w:val="single"/>
        </w:rPr>
        <w:t>I do not accept emailed assignments</w:t>
      </w:r>
      <w:r w:rsidRPr="00BA4997">
        <w:rPr>
          <w:rFonts w:ascii="Times New Roman" w:hAnsi="Times New Roman"/>
          <w:sz w:val="20"/>
        </w:rPr>
        <w:t xml:space="preserve">. </w:t>
      </w:r>
      <w:r w:rsidR="00B643C8" w:rsidRPr="00B643C8">
        <w:rPr>
          <w:rFonts w:ascii="Times New Roman" w:hAnsi="Times New Roman"/>
          <w:bCs/>
          <w:sz w:val="20"/>
        </w:rPr>
        <w:t>.</w:t>
      </w:r>
    </w:p>
    <w:p w:rsidR="00F87C6E" w:rsidRDefault="00F87C6E" w:rsidP="00B643C8">
      <w:pPr>
        <w:pStyle w:val="Subtitle"/>
        <w:jc w:val="left"/>
        <w:rPr>
          <w:rFonts w:ascii="Times New Roman" w:hAnsi="Times New Roman"/>
          <w:bCs/>
          <w:sz w:val="20"/>
        </w:rPr>
      </w:pPr>
    </w:p>
    <w:p w:rsidR="007B4A83" w:rsidRDefault="007B4A83" w:rsidP="00F87C6E">
      <w:pPr>
        <w:spacing w:after="0" w:line="240" w:lineRule="auto"/>
        <w:rPr>
          <w:rFonts w:ascii="Times New Roman" w:hAnsi="Times New Roman" w:cs="Times New Roman"/>
          <w:b/>
          <w:sz w:val="20"/>
          <w:szCs w:val="20"/>
          <w:u w:val="single"/>
        </w:rPr>
      </w:pPr>
    </w:p>
    <w:p w:rsidR="007B4A83" w:rsidRDefault="007B4A83" w:rsidP="00F87C6E">
      <w:pPr>
        <w:spacing w:after="0" w:line="240" w:lineRule="auto"/>
        <w:rPr>
          <w:rFonts w:ascii="Times New Roman" w:hAnsi="Times New Roman" w:cs="Times New Roman"/>
          <w:b/>
          <w:sz w:val="20"/>
          <w:szCs w:val="20"/>
          <w:u w:val="single"/>
        </w:rPr>
      </w:pPr>
    </w:p>
    <w:p w:rsidR="00F87C6E" w:rsidRDefault="000C7423" w:rsidP="00F87C6E">
      <w:pPr>
        <w:spacing w:after="0" w:line="240" w:lineRule="auto"/>
        <w:rPr>
          <w:rFonts w:ascii="Times New Roman" w:hAnsi="Times New Roman" w:cs="Times New Roman"/>
          <w:b/>
          <w:sz w:val="20"/>
          <w:szCs w:val="20"/>
          <w:u w:val="single"/>
        </w:rPr>
      </w:pPr>
      <w:r w:rsidRPr="00F87C6E">
        <w:rPr>
          <w:rFonts w:ascii="Times New Roman" w:hAnsi="Times New Roman" w:cs="Times New Roman"/>
          <w:b/>
          <w:sz w:val="20"/>
          <w:szCs w:val="20"/>
          <w:u w:val="single"/>
        </w:rPr>
        <w:t>GRADING CRITERIA</w:t>
      </w:r>
    </w:p>
    <w:p w:rsidR="000C7423" w:rsidRDefault="000C7423" w:rsidP="00F87C6E">
      <w:pPr>
        <w:spacing w:after="0" w:line="240" w:lineRule="auto"/>
        <w:rPr>
          <w:rFonts w:ascii="Times New Roman" w:hAnsi="Times New Roman" w:cs="Times New Roman"/>
          <w:sz w:val="20"/>
          <w:szCs w:val="20"/>
        </w:rPr>
      </w:pPr>
      <w:r w:rsidRPr="00F87C6E">
        <w:rPr>
          <w:rFonts w:ascii="Times New Roman" w:hAnsi="Times New Roman" w:cs="Times New Roman"/>
          <w:sz w:val="20"/>
          <w:szCs w:val="20"/>
        </w:rPr>
        <w:t>This course requires active involvement in learning experiences accompanied by reading, writing, and speaking activities that capture those experiences.  The nature of the course content requires critical thinking skills to be learned, developed and applied</w:t>
      </w:r>
      <w:r w:rsidR="00F87C6E">
        <w:rPr>
          <w:rFonts w:ascii="Times New Roman" w:hAnsi="Times New Roman" w:cs="Times New Roman"/>
          <w:sz w:val="20"/>
          <w:szCs w:val="20"/>
        </w:rPr>
        <w:t>.</w:t>
      </w:r>
    </w:p>
    <w:p w:rsidR="00F87C6E" w:rsidRPr="00F87C6E" w:rsidRDefault="00F87C6E" w:rsidP="00F87C6E">
      <w:pPr>
        <w:spacing w:after="0" w:line="240" w:lineRule="auto"/>
        <w:rPr>
          <w:rFonts w:ascii="Times New Roman" w:hAnsi="Times New Roman" w:cs="Times New Roman"/>
          <w:sz w:val="20"/>
          <w:szCs w:val="20"/>
        </w:rPr>
      </w:pPr>
    </w:p>
    <w:p w:rsidR="00F42BB0" w:rsidRPr="00400957" w:rsidRDefault="000C7423" w:rsidP="00F42BB0">
      <w:pPr>
        <w:pStyle w:val="Subtitle"/>
        <w:numPr>
          <w:ilvl w:val="0"/>
          <w:numId w:val="7"/>
        </w:numPr>
        <w:jc w:val="left"/>
        <w:rPr>
          <w:rFonts w:ascii="Times New Roman" w:hAnsi="Times New Roman"/>
          <w:b/>
          <w:bCs/>
          <w:sz w:val="20"/>
        </w:rPr>
      </w:pPr>
      <w:r w:rsidRPr="00400957">
        <w:rPr>
          <w:rFonts w:ascii="Times New Roman" w:hAnsi="Times New Roman"/>
          <w:b/>
          <w:sz w:val="20"/>
        </w:rPr>
        <w:t xml:space="preserve">Participation and </w:t>
      </w:r>
      <w:r w:rsidR="00855A5B" w:rsidRPr="00400957">
        <w:rPr>
          <w:rFonts w:ascii="Times New Roman" w:hAnsi="Times New Roman"/>
          <w:b/>
          <w:sz w:val="20"/>
        </w:rPr>
        <w:t>Homework</w:t>
      </w:r>
      <w:r w:rsidRPr="00400957">
        <w:rPr>
          <w:rFonts w:ascii="Times New Roman" w:hAnsi="Times New Roman"/>
          <w:b/>
          <w:sz w:val="20"/>
        </w:rPr>
        <w:t>:</w:t>
      </w:r>
      <w:r w:rsidRPr="00400957">
        <w:rPr>
          <w:rFonts w:ascii="Times New Roman" w:hAnsi="Times New Roman"/>
          <w:sz w:val="20"/>
        </w:rPr>
        <w:t xml:space="preserve">  Students are expected to come to class prepared each week and actively participate in discussions.  You can earn 5 points weekly for </w:t>
      </w:r>
      <w:r w:rsidR="00F42BB0" w:rsidRPr="00400957">
        <w:rPr>
          <w:rFonts w:ascii="Times New Roman" w:hAnsi="Times New Roman"/>
          <w:sz w:val="20"/>
        </w:rPr>
        <w:t>prompt attendance and participation.</w:t>
      </w:r>
      <w:r w:rsidRPr="00400957">
        <w:rPr>
          <w:rFonts w:ascii="Times New Roman" w:hAnsi="Times New Roman"/>
          <w:sz w:val="20"/>
        </w:rPr>
        <w:t xml:space="preserve"> </w:t>
      </w:r>
      <w:r w:rsidRPr="00400957">
        <w:rPr>
          <w:rFonts w:ascii="Times New Roman" w:hAnsi="Times New Roman"/>
          <w:b/>
          <w:sz w:val="20"/>
        </w:rPr>
        <w:t>An introductory meeting with the Professor is part of the participation grade</w:t>
      </w:r>
      <w:r w:rsidRPr="00400957">
        <w:rPr>
          <w:rFonts w:ascii="Times New Roman" w:hAnsi="Times New Roman"/>
          <w:sz w:val="20"/>
        </w:rPr>
        <w:t xml:space="preserve">. </w:t>
      </w:r>
      <w:r w:rsidR="00F42BB0" w:rsidRPr="00400957">
        <w:rPr>
          <w:rFonts w:ascii="Times New Roman" w:hAnsi="Times New Roman"/>
          <w:sz w:val="20"/>
        </w:rPr>
        <w:t>(5 minutes to</w:t>
      </w:r>
      <w:r w:rsidR="00527422">
        <w:rPr>
          <w:rFonts w:ascii="Times New Roman" w:hAnsi="Times New Roman"/>
          <w:sz w:val="20"/>
        </w:rPr>
        <w:t xml:space="preserve"> be completed by September 28th</w:t>
      </w:r>
      <w:r w:rsidR="00E54294">
        <w:rPr>
          <w:rFonts w:ascii="Times New Roman" w:hAnsi="Times New Roman"/>
          <w:sz w:val="20"/>
        </w:rPr>
        <w:t>)</w:t>
      </w:r>
      <w:r w:rsidR="00F42BB0" w:rsidRPr="00400957">
        <w:rPr>
          <w:rFonts w:ascii="Times New Roman" w:hAnsi="Times New Roman"/>
          <w:sz w:val="20"/>
        </w:rPr>
        <w:t xml:space="preserve">.  </w:t>
      </w:r>
      <w:r w:rsidRPr="00400957">
        <w:rPr>
          <w:rFonts w:ascii="Times New Roman" w:hAnsi="Times New Roman"/>
          <w:sz w:val="20"/>
        </w:rPr>
        <w:t>Homework, as well as an organized comprehensive notebook (3-ring-binder) that includes the handouts, assignments and other information gathered is important to maintain and bring to class each week.  Your notebook is subject to review at any time during the semester.  Quizzes, discussion questions, and additional assignments will be part of the participation grade. Each student will be responsible to outline a cha</w:t>
      </w:r>
      <w:r w:rsidR="00400957" w:rsidRPr="00400957">
        <w:rPr>
          <w:rFonts w:ascii="Times New Roman" w:hAnsi="Times New Roman"/>
          <w:sz w:val="20"/>
        </w:rPr>
        <w:t>pter from the book and give</w:t>
      </w:r>
      <w:r w:rsidR="00527422">
        <w:rPr>
          <w:rFonts w:ascii="Times New Roman" w:hAnsi="Times New Roman"/>
          <w:sz w:val="20"/>
        </w:rPr>
        <w:t xml:space="preserve"> a 7 - 10</w:t>
      </w:r>
      <w:r w:rsidR="00F42BB0" w:rsidRPr="00400957">
        <w:rPr>
          <w:rFonts w:ascii="Times New Roman" w:hAnsi="Times New Roman"/>
          <w:sz w:val="20"/>
        </w:rPr>
        <w:t xml:space="preserve"> minute</w:t>
      </w:r>
      <w:r w:rsidRPr="00400957">
        <w:rPr>
          <w:rFonts w:ascii="Times New Roman" w:hAnsi="Times New Roman"/>
          <w:sz w:val="20"/>
        </w:rPr>
        <w:t xml:space="preserve"> presentation </w:t>
      </w:r>
      <w:r w:rsidR="00400957" w:rsidRPr="00400957">
        <w:rPr>
          <w:rFonts w:ascii="Times New Roman" w:hAnsi="Times New Roman"/>
          <w:sz w:val="20"/>
        </w:rPr>
        <w:t xml:space="preserve">using technology and </w:t>
      </w:r>
      <w:r w:rsidR="00527422">
        <w:rPr>
          <w:rFonts w:ascii="Times New Roman" w:hAnsi="Times New Roman"/>
          <w:sz w:val="20"/>
        </w:rPr>
        <w:t xml:space="preserve">may </w:t>
      </w:r>
      <w:r w:rsidR="00400957" w:rsidRPr="00400957">
        <w:rPr>
          <w:rFonts w:ascii="Times New Roman" w:hAnsi="Times New Roman"/>
          <w:sz w:val="20"/>
        </w:rPr>
        <w:t>provide</w:t>
      </w:r>
      <w:r w:rsidRPr="00400957">
        <w:rPr>
          <w:rFonts w:ascii="Times New Roman" w:hAnsi="Times New Roman"/>
          <w:sz w:val="20"/>
        </w:rPr>
        <w:t xml:space="preserve"> a handout for the class of important information from the chapter.</w:t>
      </w:r>
    </w:p>
    <w:p w:rsidR="00F42BB0" w:rsidRPr="00400957" w:rsidRDefault="00F42BB0" w:rsidP="00400957">
      <w:pPr>
        <w:autoSpaceDE w:val="0"/>
        <w:autoSpaceDN w:val="0"/>
        <w:adjustRightInd w:val="0"/>
        <w:spacing w:after="0"/>
        <w:ind w:left="720"/>
        <w:jc w:val="both"/>
        <w:rPr>
          <w:rFonts w:ascii="Times New Roman" w:hAnsi="Times New Roman" w:cs="Times New Roman"/>
          <w:sz w:val="20"/>
          <w:szCs w:val="20"/>
        </w:rPr>
      </w:pPr>
      <w:r w:rsidRPr="00400957">
        <w:rPr>
          <w:rFonts w:ascii="Times New Roman" w:hAnsi="Times New Roman" w:cs="Times New Roman"/>
          <w:sz w:val="20"/>
          <w:szCs w:val="20"/>
        </w:rPr>
        <w:t xml:space="preserve"> </w:t>
      </w:r>
    </w:p>
    <w:p w:rsidR="00F42BB0" w:rsidRPr="00400957" w:rsidRDefault="00F42BB0" w:rsidP="00F87C6E">
      <w:pPr>
        <w:autoSpaceDE w:val="0"/>
        <w:autoSpaceDN w:val="0"/>
        <w:adjustRightInd w:val="0"/>
        <w:spacing w:after="0"/>
        <w:ind w:left="720"/>
        <w:jc w:val="center"/>
        <w:rPr>
          <w:rFonts w:ascii="Times New Roman" w:hAnsi="Times New Roman" w:cs="Times New Roman"/>
          <w:b/>
          <w:sz w:val="20"/>
          <w:szCs w:val="20"/>
        </w:rPr>
      </w:pPr>
      <w:r w:rsidRPr="00400957">
        <w:rPr>
          <w:rFonts w:ascii="Times New Roman" w:hAnsi="Times New Roman" w:cs="Times New Roman"/>
          <w:b/>
          <w:sz w:val="20"/>
          <w:szCs w:val="20"/>
        </w:rPr>
        <w:t>“80% of success is showing up…” ~ Woody Allen</w:t>
      </w:r>
    </w:p>
    <w:p w:rsidR="00F42BB0" w:rsidRPr="00400957" w:rsidRDefault="00F42BB0" w:rsidP="00400957">
      <w:pPr>
        <w:autoSpaceDE w:val="0"/>
        <w:autoSpaceDN w:val="0"/>
        <w:adjustRightInd w:val="0"/>
        <w:spacing w:after="0" w:line="240" w:lineRule="auto"/>
        <w:ind w:left="720"/>
        <w:jc w:val="both"/>
        <w:rPr>
          <w:rFonts w:ascii="Times New Roman" w:hAnsi="Times New Roman" w:cs="Times New Roman"/>
          <w:b/>
          <w:sz w:val="20"/>
          <w:szCs w:val="20"/>
        </w:rPr>
      </w:pPr>
    </w:p>
    <w:p w:rsidR="00855A5B" w:rsidRPr="00400957" w:rsidRDefault="00F42BB0" w:rsidP="00855A5B">
      <w:pPr>
        <w:pStyle w:val="ListParagraph"/>
        <w:numPr>
          <w:ilvl w:val="0"/>
          <w:numId w:val="7"/>
        </w:numPr>
        <w:tabs>
          <w:tab w:val="left" w:pos="6302"/>
        </w:tabs>
        <w:rPr>
          <w:rFonts w:ascii="Times New Roman" w:hAnsi="Times New Roman" w:cs="Times New Roman"/>
          <w:bCs/>
          <w:sz w:val="20"/>
          <w:szCs w:val="20"/>
        </w:rPr>
      </w:pPr>
      <w:r w:rsidRPr="00400957">
        <w:rPr>
          <w:rFonts w:ascii="Times New Roman" w:hAnsi="Times New Roman" w:cs="Times New Roman"/>
          <w:b/>
          <w:bCs/>
          <w:sz w:val="20"/>
          <w:szCs w:val="20"/>
        </w:rPr>
        <w:t>In-Class Reflection Papers</w:t>
      </w:r>
      <w:r w:rsidR="00400957" w:rsidRPr="00400957">
        <w:rPr>
          <w:rFonts w:ascii="Times New Roman" w:hAnsi="Times New Roman" w:cs="Times New Roman"/>
          <w:b/>
          <w:bCs/>
          <w:sz w:val="20"/>
          <w:szCs w:val="20"/>
        </w:rPr>
        <w:t>/Quizzes</w:t>
      </w:r>
      <w:r w:rsidRPr="00400957">
        <w:rPr>
          <w:rFonts w:ascii="Times New Roman" w:hAnsi="Times New Roman" w:cs="Times New Roman"/>
          <w:b/>
          <w:bCs/>
          <w:sz w:val="20"/>
          <w:szCs w:val="20"/>
        </w:rPr>
        <w:t>:</w:t>
      </w:r>
      <w:r w:rsidRPr="00400957">
        <w:rPr>
          <w:rFonts w:ascii="Times New Roman" w:hAnsi="Times New Roman" w:cs="Times New Roman"/>
          <w:bCs/>
          <w:sz w:val="20"/>
          <w:szCs w:val="20"/>
        </w:rPr>
        <w:t xml:space="preserve">   At the beginning or end of some classes you will spend some time reflecting on what was covered in class and from the readings..  The paper will be done in class and will be based on guided questions.  While grammar and punctuation will be checked, the paper will be evaluated upon content and treated as a rough draft.  Complete sentences and legible handwriting is a expected.  You will</w:t>
      </w:r>
      <w:r w:rsidRPr="001139A8">
        <w:rPr>
          <w:rFonts w:ascii="Times New Roman" w:hAnsi="Times New Roman" w:cs="Times New Roman"/>
          <w:b/>
          <w:bCs/>
          <w:sz w:val="20"/>
          <w:szCs w:val="20"/>
        </w:rPr>
        <w:t xml:space="preserve"> NOT</w:t>
      </w:r>
      <w:r w:rsidRPr="00400957">
        <w:rPr>
          <w:rFonts w:ascii="Times New Roman" w:hAnsi="Times New Roman" w:cs="Times New Roman"/>
          <w:bCs/>
          <w:sz w:val="20"/>
          <w:szCs w:val="20"/>
        </w:rPr>
        <w:t xml:space="preserve"> be able to make up reflections if you are absent as they will relate to the topics covered in the class/readings/guest speakers.</w:t>
      </w:r>
      <w:r w:rsidR="006A7F1D">
        <w:rPr>
          <w:rFonts w:ascii="Times New Roman" w:hAnsi="Times New Roman" w:cs="Times New Roman"/>
          <w:bCs/>
          <w:sz w:val="20"/>
          <w:szCs w:val="20"/>
        </w:rPr>
        <w:t xml:space="preserve"> There will be a minimum of at least five </w:t>
      </w:r>
      <w:r w:rsidR="001139A8">
        <w:rPr>
          <w:rFonts w:ascii="Times New Roman" w:hAnsi="Times New Roman" w:cs="Times New Roman"/>
          <w:bCs/>
          <w:sz w:val="20"/>
          <w:szCs w:val="20"/>
        </w:rPr>
        <w:t>reflections/</w:t>
      </w:r>
      <w:r w:rsidR="00400957" w:rsidRPr="00400957">
        <w:rPr>
          <w:rFonts w:ascii="Times New Roman" w:hAnsi="Times New Roman" w:cs="Times New Roman"/>
          <w:bCs/>
          <w:sz w:val="20"/>
          <w:szCs w:val="20"/>
        </w:rPr>
        <w:t>quizzes given during the semester.</w:t>
      </w:r>
    </w:p>
    <w:p w:rsidR="00400957" w:rsidRPr="00400957" w:rsidRDefault="00400957" w:rsidP="00400957">
      <w:pPr>
        <w:pStyle w:val="ListParagraph"/>
        <w:tabs>
          <w:tab w:val="left" w:pos="6302"/>
        </w:tabs>
        <w:rPr>
          <w:rFonts w:ascii="Times New Roman" w:hAnsi="Times New Roman" w:cs="Times New Roman"/>
          <w:bCs/>
          <w:sz w:val="20"/>
          <w:szCs w:val="20"/>
        </w:rPr>
      </w:pPr>
    </w:p>
    <w:p w:rsidR="00F42BB0" w:rsidRDefault="00400957" w:rsidP="00F42BB0">
      <w:pPr>
        <w:pStyle w:val="ListParagraph"/>
        <w:numPr>
          <w:ilvl w:val="0"/>
          <w:numId w:val="7"/>
        </w:numPr>
        <w:autoSpaceDE w:val="0"/>
        <w:autoSpaceDN w:val="0"/>
        <w:adjustRightInd w:val="0"/>
        <w:jc w:val="both"/>
        <w:rPr>
          <w:rFonts w:ascii="Times New Roman" w:hAnsi="Times New Roman" w:cs="Times New Roman"/>
          <w:sz w:val="20"/>
          <w:szCs w:val="20"/>
        </w:rPr>
      </w:pPr>
      <w:r w:rsidRPr="00400957">
        <w:rPr>
          <w:rFonts w:ascii="Times New Roman" w:hAnsi="Times New Roman" w:cs="Times New Roman"/>
          <w:b/>
          <w:bCs/>
          <w:sz w:val="20"/>
          <w:szCs w:val="20"/>
        </w:rPr>
        <w:t>TRCC E</w:t>
      </w:r>
      <w:r w:rsidR="000C7423" w:rsidRPr="00400957">
        <w:rPr>
          <w:rFonts w:ascii="Times New Roman" w:hAnsi="Times New Roman" w:cs="Times New Roman"/>
          <w:b/>
          <w:bCs/>
          <w:sz w:val="20"/>
          <w:szCs w:val="20"/>
        </w:rPr>
        <w:t>vent:</w:t>
      </w:r>
      <w:r w:rsidR="000C7423" w:rsidRPr="00400957">
        <w:rPr>
          <w:rFonts w:ascii="Times New Roman" w:hAnsi="Times New Roman" w:cs="Times New Roman"/>
          <w:sz w:val="20"/>
          <w:szCs w:val="20"/>
        </w:rPr>
        <w:t xml:space="preserve">  Each student must attend a </w:t>
      </w:r>
      <w:r w:rsidR="000C7423" w:rsidRPr="00400957">
        <w:rPr>
          <w:rFonts w:ascii="Times New Roman" w:hAnsi="Times New Roman" w:cs="Times New Roman"/>
          <w:b/>
          <w:sz w:val="20"/>
          <w:szCs w:val="20"/>
        </w:rPr>
        <w:t>TRCC event</w:t>
      </w:r>
      <w:r w:rsidR="000C7423" w:rsidRPr="00400957">
        <w:rPr>
          <w:rFonts w:ascii="Times New Roman" w:hAnsi="Times New Roman" w:cs="Times New Roman"/>
          <w:sz w:val="20"/>
          <w:szCs w:val="20"/>
        </w:rPr>
        <w:t xml:space="preserve"> before</w:t>
      </w:r>
      <w:r w:rsidR="00E54294">
        <w:rPr>
          <w:rFonts w:ascii="Times New Roman" w:hAnsi="Times New Roman" w:cs="Times New Roman"/>
          <w:sz w:val="20"/>
          <w:szCs w:val="20"/>
        </w:rPr>
        <w:t xml:space="preserve"> </w:t>
      </w:r>
      <w:r w:rsidR="00E066FE">
        <w:rPr>
          <w:rFonts w:ascii="Times New Roman" w:hAnsi="Times New Roman" w:cs="Times New Roman"/>
          <w:sz w:val="20"/>
          <w:szCs w:val="20"/>
        </w:rPr>
        <w:t>November 16</w:t>
      </w:r>
      <w:r w:rsidR="00873F11">
        <w:rPr>
          <w:rFonts w:ascii="Times New Roman" w:hAnsi="Times New Roman" w:cs="Times New Roman"/>
          <w:sz w:val="20"/>
          <w:szCs w:val="20"/>
        </w:rPr>
        <w:t>, 2018</w:t>
      </w:r>
      <w:r w:rsidR="000C7423" w:rsidRPr="00400957">
        <w:rPr>
          <w:rFonts w:ascii="Times New Roman" w:hAnsi="Times New Roman" w:cs="Times New Roman"/>
          <w:sz w:val="20"/>
          <w:szCs w:val="20"/>
        </w:rPr>
        <w:t>. Notify the professor beforehand of the event you will attend. You will write one page essay about the event you attended, introducing it and commenting on it</w:t>
      </w:r>
      <w:r w:rsidR="00E066FE">
        <w:rPr>
          <w:rFonts w:ascii="Times New Roman" w:hAnsi="Times New Roman" w:cs="Times New Roman"/>
          <w:sz w:val="20"/>
          <w:szCs w:val="20"/>
        </w:rPr>
        <w:t xml:space="preserve"> and due no later than November 16, unless mutually agreed upon.</w:t>
      </w:r>
      <w:r w:rsidR="000C7423" w:rsidRPr="00400957">
        <w:rPr>
          <w:rFonts w:ascii="Times New Roman" w:hAnsi="Times New Roman" w:cs="Times New Roman"/>
          <w:sz w:val="20"/>
          <w:szCs w:val="20"/>
        </w:rPr>
        <w:t xml:space="preserve">  You should include information that describes the event, identifies the sponsor, time of the event, where the event was held, a critical analysis of the event, and</w:t>
      </w:r>
      <w:r w:rsidR="00895B06">
        <w:rPr>
          <w:rFonts w:ascii="Times New Roman" w:hAnsi="Times New Roman" w:cs="Times New Roman"/>
          <w:sz w:val="20"/>
          <w:szCs w:val="20"/>
        </w:rPr>
        <w:t xml:space="preserve"> why you chose to attend. A 2 – </w:t>
      </w:r>
      <w:r w:rsidR="000C7423" w:rsidRPr="00400957">
        <w:rPr>
          <w:rFonts w:ascii="Times New Roman" w:hAnsi="Times New Roman" w:cs="Times New Roman"/>
          <w:sz w:val="20"/>
          <w:szCs w:val="20"/>
        </w:rPr>
        <w:t>3 minute overview will be given in class. RUBRIC/MORE INFORMATION TO FOLLOW</w:t>
      </w:r>
      <w:r w:rsidR="00D367EE">
        <w:rPr>
          <w:rFonts w:ascii="Times New Roman" w:hAnsi="Times New Roman" w:cs="Times New Roman"/>
          <w:sz w:val="20"/>
          <w:szCs w:val="20"/>
        </w:rPr>
        <w:t xml:space="preserve">. </w:t>
      </w:r>
    </w:p>
    <w:p w:rsidR="00400957" w:rsidRPr="00400957" w:rsidRDefault="00400957" w:rsidP="00400957">
      <w:pPr>
        <w:pStyle w:val="ListParagraph"/>
        <w:rPr>
          <w:rFonts w:ascii="Times New Roman" w:hAnsi="Times New Roman" w:cs="Times New Roman"/>
          <w:sz w:val="20"/>
          <w:szCs w:val="20"/>
        </w:rPr>
      </w:pPr>
    </w:p>
    <w:p w:rsidR="00400957" w:rsidRPr="00400957" w:rsidRDefault="00400957" w:rsidP="00400957">
      <w:pPr>
        <w:pStyle w:val="ListParagraph"/>
        <w:autoSpaceDE w:val="0"/>
        <w:autoSpaceDN w:val="0"/>
        <w:adjustRightInd w:val="0"/>
        <w:spacing w:after="0" w:line="240" w:lineRule="auto"/>
        <w:jc w:val="both"/>
        <w:rPr>
          <w:rFonts w:ascii="Times New Roman" w:hAnsi="Times New Roman" w:cs="Times New Roman"/>
          <w:sz w:val="20"/>
          <w:szCs w:val="20"/>
        </w:rPr>
      </w:pPr>
    </w:p>
    <w:p w:rsidR="000C7423" w:rsidRPr="00400957" w:rsidRDefault="000C7423" w:rsidP="00F42BB0">
      <w:pPr>
        <w:pStyle w:val="ListParagraph"/>
        <w:numPr>
          <w:ilvl w:val="0"/>
          <w:numId w:val="7"/>
        </w:numPr>
        <w:tabs>
          <w:tab w:val="left" w:pos="6302"/>
        </w:tabs>
        <w:jc w:val="both"/>
        <w:rPr>
          <w:rFonts w:ascii="Times New Roman" w:hAnsi="Times New Roman" w:cs="Times New Roman"/>
          <w:sz w:val="20"/>
          <w:szCs w:val="20"/>
        </w:rPr>
      </w:pPr>
      <w:r w:rsidRPr="00400957">
        <w:rPr>
          <w:rFonts w:ascii="Times New Roman" w:hAnsi="Times New Roman" w:cs="Times New Roman"/>
          <w:b/>
          <w:bCs/>
          <w:sz w:val="20"/>
          <w:szCs w:val="20"/>
        </w:rPr>
        <w:t>*Coping with College:</w:t>
      </w:r>
      <w:r w:rsidR="00855A5B" w:rsidRPr="00400957">
        <w:rPr>
          <w:rFonts w:ascii="Times New Roman" w:hAnsi="Times New Roman" w:cs="Times New Roman"/>
          <w:b/>
          <w:bCs/>
          <w:sz w:val="20"/>
          <w:szCs w:val="20"/>
        </w:rPr>
        <w:t xml:space="preserve"> </w:t>
      </w:r>
      <w:r w:rsidRPr="00400957">
        <w:rPr>
          <w:rFonts w:ascii="Times New Roman" w:hAnsi="Times New Roman" w:cs="Times New Roman"/>
          <w:b/>
          <w:bCs/>
          <w:sz w:val="20"/>
          <w:szCs w:val="20"/>
        </w:rPr>
        <w:t xml:space="preserve"> </w:t>
      </w:r>
      <w:r w:rsidRPr="00400957">
        <w:rPr>
          <w:rFonts w:ascii="Times New Roman" w:hAnsi="Times New Roman" w:cs="Times New Roman"/>
          <w:sz w:val="20"/>
          <w:szCs w:val="20"/>
        </w:rPr>
        <w:t xml:space="preserve">Write a </w:t>
      </w:r>
      <w:r w:rsidR="00F42BB0" w:rsidRPr="00400957">
        <w:rPr>
          <w:rFonts w:ascii="Times New Roman" w:hAnsi="Times New Roman" w:cs="Times New Roman"/>
          <w:sz w:val="20"/>
          <w:szCs w:val="20"/>
        </w:rPr>
        <w:t>2-</w:t>
      </w:r>
      <w:r w:rsidRPr="00400957">
        <w:rPr>
          <w:rFonts w:ascii="Times New Roman" w:hAnsi="Times New Roman" w:cs="Times New Roman"/>
          <w:sz w:val="20"/>
          <w:szCs w:val="20"/>
        </w:rPr>
        <w:t>3 page reflective paper that addresses</w:t>
      </w:r>
      <w:r w:rsidRPr="00400957">
        <w:rPr>
          <w:rFonts w:ascii="Times New Roman" w:hAnsi="Times New Roman" w:cs="Times New Roman"/>
          <w:b/>
          <w:sz w:val="20"/>
          <w:szCs w:val="20"/>
        </w:rPr>
        <w:t xml:space="preserve"> </w:t>
      </w:r>
      <w:r w:rsidRPr="00400957">
        <w:rPr>
          <w:rFonts w:ascii="Times New Roman" w:hAnsi="Times New Roman" w:cs="Times New Roman"/>
          <w:sz w:val="20"/>
          <w:szCs w:val="20"/>
        </w:rPr>
        <w:t>issues about you</w:t>
      </w:r>
      <w:r w:rsidRPr="00400957">
        <w:rPr>
          <w:rFonts w:ascii="Times New Roman" w:hAnsi="Times New Roman" w:cs="Times New Roman"/>
          <w:b/>
          <w:sz w:val="20"/>
          <w:szCs w:val="20"/>
        </w:rPr>
        <w:t xml:space="preserve">:   </w:t>
      </w:r>
      <w:r w:rsidRPr="00400957">
        <w:rPr>
          <w:rFonts w:ascii="Times New Roman" w:hAnsi="Times New Roman" w:cs="Times New Roman"/>
          <w:sz w:val="20"/>
          <w:szCs w:val="20"/>
        </w:rPr>
        <w:t>Why is going to or returning to college important for you?  What is going to be your greatest challenge?  How will you overcome it?  How do you think college will change your roles, routines, and relationships?   What and who are some of your supports and what are obstacles you think you will face?  How will you work around obstacles that might prevent your success?  What are some things you will do this semester to ensure your own success? What will be easy and what will challenge you?   What are two things you must do as you build your plan for success? Why is a plan for success important?  What help will you be seeking</w:t>
      </w:r>
      <w:r w:rsidR="00D367EE">
        <w:rPr>
          <w:rFonts w:ascii="Times New Roman" w:hAnsi="Times New Roman" w:cs="Times New Roman"/>
          <w:sz w:val="20"/>
          <w:szCs w:val="20"/>
        </w:rPr>
        <w:t xml:space="preserve"> from me as your FYE instructor?</w:t>
      </w:r>
      <w:r w:rsidRPr="00400957">
        <w:rPr>
          <w:rFonts w:ascii="Times New Roman" w:hAnsi="Times New Roman" w:cs="Times New Roman"/>
          <w:sz w:val="20"/>
          <w:szCs w:val="20"/>
        </w:rPr>
        <w:t xml:space="preserve">  </w:t>
      </w:r>
    </w:p>
    <w:p w:rsidR="00F42BB0" w:rsidRPr="00400957" w:rsidRDefault="00F42BB0" w:rsidP="00F42BB0">
      <w:pPr>
        <w:pStyle w:val="ListParagraph"/>
        <w:rPr>
          <w:rFonts w:ascii="Times New Roman" w:hAnsi="Times New Roman" w:cs="Times New Roman"/>
          <w:sz w:val="20"/>
          <w:szCs w:val="20"/>
        </w:rPr>
      </w:pPr>
    </w:p>
    <w:p w:rsidR="00855A5B" w:rsidRPr="00400957" w:rsidRDefault="000C7423" w:rsidP="00855A5B">
      <w:pPr>
        <w:pStyle w:val="ListParagraph"/>
        <w:numPr>
          <w:ilvl w:val="0"/>
          <w:numId w:val="7"/>
        </w:numPr>
        <w:tabs>
          <w:tab w:val="left" w:pos="6302"/>
        </w:tabs>
        <w:jc w:val="both"/>
        <w:rPr>
          <w:rFonts w:ascii="Times New Roman" w:hAnsi="Times New Roman" w:cs="Times New Roman"/>
          <w:sz w:val="20"/>
          <w:szCs w:val="20"/>
        </w:rPr>
      </w:pPr>
      <w:r w:rsidRPr="00400957">
        <w:rPr>
          <w:rFonts w:ascii="Times New Roman" w:hAnsi="Times New Roman" w:cs="Times New Roman"/>
          <w:b/>
          <w:bCs/>
          <w:sz w:val="20"/>
          <w:szCs w:val="20"/>
        </w:rPr>
        <w:t>Syllabus Test</w:t>
      </w:r>
      <w:r w:rsidR="00855A5B" w:rsidRPr="00400957">
        <w:rPr>
          <w:rFonts w:ascii="Times New Roman" w:hAnsi="Times New Roman" w:cs="Times New Roman"/>
          <w:b/>
          <w:bCs/>
          <w:sz w:val="20"/>
          <w:szCs w:val="20"/>
        </w:rPr>
        <w:t>:</w:t>
      </w:r>
      <w:r w:rsidRPr="00400957">
        <w:rPr>
          <w:rFonts w:ascii="Times New Roman" w:hAnsi="Times New Roman" w:cs="Times New Roman"/>
          <w:sz w:val="20"/>
          <w:szCs w:val="20"/>
        </w:rPr>
        <w:t xml:space="preserve"> The syllabus test will be composed of the following: multiple choice, true-false, short answer, matching, and essay questions. </w:t>
      </w:r>
      <w:r w:rsidRPr="00400957">
        <w:rPr>
          <w:rFonts w:ascii="Times New Roman" w:hAnsi="Times New Roman" w:cs="Times New Roman"/>
          <w:b/>
          <w:sz w:val="20"/>
          <w:szCs w:val="20"/>
        </w:rPr>
        <w:t>This is given on the second week of class.</w:t>
      </w:r>
      <w:r w:rsidRPr="00400957">
        <w:rPr>
          <w:rFonts w:ascii="Times New Roman" w:hAnsi="Times New Roman" w:cs="Times New Roman"/>
          <w:sz w:val="20"/>
          <w:szCs w:val="20"/>
        </w:rPr>
        <w:t xml:space="preserve">  </w:t>
      </w:r>
    </w:p>
    <w:p w:rsidR="00400957" w:rsidRPr="00400957" w:rsidRDefault="00400957" w:rsidP="00400957">
      <w:pPr>
        <w:tabs>
          <w:tab w:val="left" w:pos="6302"/>
        </w:tabs>
        <w:spacing w:after="0" w:line="240" w:lineRule="auto"/>
        <w:jc w:val="both"/>
        <w:rPr>
          <w:rFonts w:ascii="Times New Roman" w:hAnsi="Times New Roman" w:cs="Times New Roman"/>
          <w:sz w:val="20"/>
          <w:szCs w:val="20"/>
        </w:rPr>
      </w:pPr>
    </w:p>
    <w:p w:rsidR="00855A5B" w:rsidRPr="00400957" w:rsidRDefault="000C7423" w:rsidP="00855A5B">
      <w:pPr>
        <w:pStyle w:val="ListParagraph"/>
        <w:numPr>
          <w:ilvl w:val="0"/>
          <w:numId w:val="7"/>
        </w:numPr>
        <w:tabs>
          <w:tab w:val="left" w:pos="6302"/>
        </w:tabs>
        <w:jc w:val="both"/>
        <w:rPr>
          <w:rFonts w:ascii="Times New Roman" w:hAnsi="Times New Roman" w:cs="Times New Roman"/>
          <w:sz w:val="20"/>
          <w:szCs w:val="20"/>
        </w:rPr>
      </w:pPr>
      <w:r w:rsidRPr="00400957">
        <w:rPr>
          <w:rFonts w:ascii="Times New Roman" w:hAnsi="Times New Roman" w:cs="Times New Roman"/>
          <w:b/>
          <w:sz w:val="20"/>
          <w:szCs w:val="20"/>
        </w:rPr>
        <w:t>Mid Term Exam and Final Exam</w:t>
      </w:r>
      <w:r w:rsidR="00400957" w:rsidRPr="00400957">
        <w:rPr>
          <w:rFonts w:ascii="Times New Roman" w:hAnsi="Times New Roman" w:cs="Times New Roman"/>
          <w:b/>
          <w:sz w:val="20"/>
          <w:szCs w:val="20"/>
        </w:rPr>
        <w:t xml:space="preserve">: </w:t>
      </w:r>
      <w:r w:rsidR="00400957" w:rsidRPr="00400957">
        <w:rPr>
          <w:rFonts w:ascii="Times New Roman" w:hAnsi="Times New Roman" w:cs="Times New Roman"/>
          <w:sz w:val="20"/>
          <w:szCs w:val="20"/>
        </w:rPr>
        <w:t>T</w:t>
      </w:r>
      <w:r w:rsidR="00855A5B" w:rsidRPr="00400957">
        <w:rPr>
          <w:rFonts w:ascii="Times New Roman" w:hAnsi="Times New Roman" w:cs="Times New Roman"/>
          <w:sz w:val="20"/>
          <w:szCs w:val="20"/>
        </w:rPr>
        <w:t xml:space="preserve">here will be a midterm and final exam. Exams will consist of (but will not be limited to) multiple choice, short answer, true/false, matching, and essay questions. Exams </w:t>
      </w:r>
      <w:r w:rsidR="00930E29">
        <w:rPr>
          <w:rFonts w:ascii="Times New Roman" w:hAnsi="Times New Roman" w:cs="Times New Roman"/>
          <w:sz w:val="20"/>
          <w:szCs w:val="20"/>
        </w:rPr>
        <w:t>not taken on the date indicated will be completed in the Testing Center at a time arranged by the student within the week of the exam administration.  Notification to the ins</w:t>
      </w:r>
      <w:r w:rsidR="00855A5B" w:rsidRPr="00400957">
        <w:rPr>
          <w:rFonts w:ascii="Times New Roman" w:hAnsi="Times New Roman" w:cs="Times New Roman"/>
          <w:sz w:val="20"/>
          <w:szCs w:val="20"/>
        </w:rPr>
        <w:t xml:space="preserve">tructor </w:t>
      </w:r>
      <w:r w:rsidR="00855A5B" w:rsidRPr="00400957">
        <w:rPr>
          <w:rFonts w:ascii="Times New Roman" w:hAnsi="Times New Roman" w:cs="Times New Roman"/>
          <w:i/>
          <w:iCs/>
          <w:sz w:val="20"/>
          <w:szCs w:val="20"/>
        </w:rPr>
        <w:t>prior</w:t>
      </w:r>
      <w:r w:rsidR="00855A5B" w:rsidRPr="00400957">
        <w:rPr>
          <w:rFonts w:ascii="Times New Roman" w:hAnsi="Times New Roman" w:cs="Times New Roman"/>
          <w:sz w:val="20"/>
          <w:szCs w:val="20"/>
        </w:rPr>
        <w:t xml:space="preserve"> to the time of the exam</w:t>
      </w:r>
      <w:r w:rsidR="00930E29">
        <w:rPr>
          <w:rFonts w:ascii="Times New Roman" w:hAnsi="Times New Roman" w:cs="Times New Roman"/>
          <w:sz w:val="20"/>
          <w:szCs w:val="20"/>
        </w:rPr>
        <w:t xml:space="preserve"> is necessary</w:t>
      </w:r>
      <w:r w:rsidR="00855A5B" w:rsidRPr="00400957">
        <w:rPr>
          <w:rFonts w:ascii="Times New Roman" w:hAnsi="Times New Roman" w:cs="Times New Roman"/>
          <w:sz w:val="20"/>
          <w:szCs w:val="20"/>
        </w:rPr>
        <w:t>.</w:t>
      </w:r>
      <w:r w:rsidR="00E54294">
        <w:rPr>
          <w:rFonts w:ascii="Times New Roman" w:hAnsi="Times New Roman" w:cs="Times New Roman"/>
          <w:sz w:val="20"/>
          <w:szCs w:val="20"/>
        </w:rPr>
        <w:t xml:space="preserve"> Of course penalties apply to those taking the test after the test date.</w:t>
      </w:r>
    </w:p>
    <w:p w:rsidR="00F42BB0" w:rsidRPr="00400957" w:rsidRDefault="00F42BB0" w:rsidP="00F42BB0">
      <w:pPr>
        <w:pStyle w:val="ListParagraph"/>
        <w:rPr>
          <w:rFonts w:ascii="Times New Roman" w:hAnsi="Times New Roman" w:cs="Times New Roman"/>
          <w:sz w:val="20"/>
          <w:szCs w:val="20"/>
        </w:rPr>
      </w:pPr>
    </w:p>
    <w:p w:rsidR="000C7423" w:rsidRPr="00F87C6E" w:rsidRDefault="00F42BB0" w:rsidP="00F42BB0">
      <w:pPr>
        <w:pStyle w:val="ListParagraph"/>
        <w:numPr>
          <w:ilvl w:val="0"/>
          <w:numId w:val="7"/>
        </w:numPr>
        <w:rPr>
          <w:rFonts w:ascii="Times New Roman" w:hAnsi="Times New Roman" w:cs="Times New Roman"/>
          <w:bCs/>
          <w:sz w:val="20"/>
          <w:szCs w:val="20"/>
        </w:rPr>
      </w:pPr>
      <w:r w:rsidRPr="00400957">
        <w:rPr>
          <w:rFonts w:ascii="Times New Roman" w:hAnsi="Times New Roman" w:cs="Times New Roman"/>
          <w:b/>
          <w:sz w:val="20"/>
          <w:szCs w:val="20"/>
        </w:rPr>
        <w:t xml:space="preserve"> </w:t>
      </w:r>
      <w:r w:rsidR="000C7423" w:rsidRPr="00400957">
        <w:rPr>
          <w:rFonts w:ascii="Times New Roman" w:hAnsi="Times New Roman" w:cs="Times New Roman"/>
          <w:b/>
          <w:sz w:val="20"/>
          <w:szCs w:val="20"/>
        </w:rPr>
        <w:t xml:space="preserve">Educational Plan </w:t>
      </w:r>
      <w:r w:rsidR="00F87B2B">
        <w:rPr>
          <w:rFonts w:ascii="Times New Roman" w:hAnsi="Times New Roman" w:cs="Times New Roman"/>
          <w:b/>
          <w:sz w:val="20"/>
          <w:szCs w:val="20"/>
        </w:rPr>
        <w:t>and Career Exploration</w:t>
      </w:r>
      <w:r w:rsidR="000C7423" w:rsidRPr="00400957">
        <w:rPr>
          <w:rFonts w:ascii="Times New Roman" w:hAnsi="Times New Roman" w:cs="Times New Roman"/>
          <w:b/>
          <w:sz w:val="20"/>
          <w:szCs w:val="20"/>
        </w:rPr>
        <w:t>:</w:t>
      </w:r>
      <w:r w:rsidRPr="00400957">
        <w:rPr>
          <w:rFonts w:ascii="Times New Roman" w:hAnsi="Times New Roman" w:cs="Times New Roman"/>
          <w:b/>
          <w:sz w:val="20"/>
          <w:szCs w:val="20"/>
        </w:rPr>
        <w:t xml:space="preserve"> </w:t>
      </w:r>
      <w:r w:rsidR="000C7423" w:rsidRPr="00400957">
        <w:rPr>
          <w:rFonts w:ascii="Times New Roman" w:hAnsi="Times New Roman" w:cs="Times New Roman"/>
          <w:sz w:val="20"/>
          <w:szCs w:val="20"/>
        </w:rPr>
        <w:t xml:space="preserve">This assignment will help you map your coursework (requires you to meet your advisor and obtain a signed plan of study), provide an oral report of information reviewed, design a realistic plan for accomplishing your coursework, and learn to work with your </w:t>
      </w:r>
      <w:r w:rsidR="00D367EE">
        <w:rPr>
          <w:rFonts w:ascii="Times New Roman" w:hAnsi="Times New Roman" w:cs="Times New Roman"/>
          <w:sz w:val="20"/>
          <w:szCs w:val="20"/>
        </w:rPr>
        <w:t>advisor to accomplish your goals</w:t>
      </w:r>
      <w:r w:rsidR="000C7423" w:rsidRPr="00400957">
        <w:rPr>
          <w:rFonts w:ascii="Times New Roman" w:hAnsi="Times New Roman" w:cs="Times New Roman"/>
          <w:sz w:val="20"/>
          <w:szCs w:val="20"/>
        </w:rPr>
        <w:t>.</w:t>
      </w:r>
      <w:r w:rsidR="00D367EE">
        <w:rPr>
          <w:rFonts w:ascii="Times New Roman" w:hAnsi="Times New Roman" w:cs="Times New Roman"/>
          <w:sz w:val="20"/>
          <w:szCs w:val="20"/>
        </w:rPr>
        <w:t xml:space="preserve"> You will create a vision board that outlines where you have been, where you are, and what your future will be</w:t>
      </w:r>
      <w:r w:rsidR="006A7F1D">
        <w:rPr>
          <w:rFonts w:ascii="Times New Roman" w:hAnsi="Times New Roman" w:cs="Times New Roman"/>
          <w:sz w:val="20"/>
          <w:szCs w:val="20"/>
        </w:rPr>
        <w:t>.  You will also research 4 articles about your field and do a 3 minute presentation using the information you researched.</w:t>
      </w:r>
      <w:r w:rsidR="000C7423" w:rsidRPr="00400957">
        <w:rPr>
          <w:rFonts w:ascii="Times New Roman" w:hAnsi="Times New Roman" w:cs="Times New Roman"/>
          <w:sz w:val="20"/>
          <w:szCs w:val="20"/>
        </w:rPr>
        <w:t xml:space="preserve">  *Additional information will be given out during a future class.</w:t>
      </w:r>
    </w:p>
    <w:p w:rsidR="00F87C6E" w:rsidRPr="00F87C6E" w:rsidRDefault="00F87C6E" w:rsidP="00F87C6E">
      <w:pPr>
        <w:pStyle w:val="ListParagraph"/>
        <w:rPr>
          <w:rFonts w:ascii="Times New Roman" w:hAnsi="Times New Roman" w:cs="Times New Roman"/>
          <w:bCs/>
          <w:sz w:val="20"/>
          <w:szCs w:val="20"/>
        </w:rPr>
      </w:pPr>
    </w:p>
    <w:p w:rsidR="00400957" w:rsidRPr="00F87C6E" w:rsidRDefault="00F42BB0" w:rsidP="00F87C6E">
      <w:pPr>
        <w:pStyle w:val="ListParagraph"/>
        <w:numPr>
          <w:ilvl w:val="0"/>
          <w:numId w:val="7"/>
        </w:numPr>
        <w:rPr>
          <w:rFonts w:ascii="Times New Roman" w:hAnsi="Times New Roman" w:cs="Times New Roman"/>
          <w:bCs/>
          <w:sz w:val="20"/>
          <w:szCs w:val="20"/>
        </w:rPr>
      </w:pPr>
      <w:r w:rsidRPr="00F87C6E">
        <w:rPr>
          <w:rFonts w:ascii="Times New Roman" w:hAnsi="Times New Roman" w:cs="Times New Roman"/>
          <w:b/>
          <w:sz w:val="20"/>
          <w:szCs w:val="20"/>
        </w:rPr>
        <w:t>Non academic goal</w:t>
      </w:r>
      <w:r w:rsidR="00400957" w:rsidRPr="00F87C6E">
        <w:rPr>
          <w:rFonts w:ascii="Times New Roman" w:hAnsi="Times New Roman" w:cs="Times New Roman"/>
          <w:b/>
          <w:sz w:val="20"/>
          <w:szCs w:val="20"/>
        </w:rPr>
        <w:t xml:space="preserve"> (NAG):</w:t>
      </w:r>
      <w:r w:rsidR="00400957" w:rsidRPr="00F87C6E">
        <w:rPr>
          <w:rFonts w:ascii="Times New Roman" w:hAnsi="Times New Roman"/>
          <w:sz w:val="20"/>
        </w:rPr>
        <w:t xml:space="preserve"> </w:t>
      </w:r>
      <w:r w:rsidR="00400957" w:rsidRPr="00F87C6E">
        <w:rPr>
          <w:rFonts w:ascii="Times New Roman" w:hAnsi="Times New Roman" w:cs="Times New Roman"/>
          <w:sz w:val="20"/>
          <w:szCs w:val="20"/>
        </w:rPr>
        <w:t xml:space="preserve">Students will be required to set a </w:t>
      </w:r>
      <w:r w:rsidR="00A32140">
        <w:rPr>
          <w:rFonts w:ascii="Times New Roman" w:hAnsi="Times New Roman" w:cs="Times New Roman"/>
          <w:sz w:val="20"/>
          <w:szCs w:val="20"/>
        </w:rPr>
        <w:t>non-academic goal to be completed</w:t>
      </w:r>
      <w:r w:rsidR="00400957" w:rsidRPr="00F87C6E">
        <w:rPr>
          <w:rFonts w:ascii="Times New Roman" w:hAnsi="Times New Roman" w:cs="Times New Roman"/>
          <w:sz w:val="20"/>
          <w:szCs w:val="20"/>
        </w:rPr>
        <w:t xml:space="preserve"> by semester-end. The project requires the student to set short, mid, and long-term goals; mana</w:t>
      </w:r>
      <w:r w:rsidR="00400957" w:rsidRPr="00F87C6E">
        <w:rPr>
          <w:rFonts w:ascii="Times New Roman" w:hAnsi="Times New Roman"/>
          <w:sz w:val="20"/>
        </w:rPr>
        <w:t>ge his/her time; and present a 3</w:t>
      </w:r>
      <w:r w:rsidR="00400957" w:rsidRPr="00F87C6E">
        <w:rPr>
          <w:rFonts w:ascii="Times New Roman" w:hAnsi="Times New Roman" w:cs="Times New Roman"/>
          <w:sz w:val="20"/>
          <w:szCs w:val="20"/>
        </w:rPr>
        <w:t>-5 minute oral presentation</w:t>
      </w:r>
      <w:r w:rsidR="00F75815">
        <w:rPr>
          <w:rFonts w:ascii="Times New Roman" w:hAnsi="Times New Roman" w:cs="Times New Roman"/>
          <w:sz w:val="20"/>
          <w:szCs w:val="20"/>
        </w:rPr>
        <w:t>/visuals</w:t>
      </w:r>
      <w:r w:rsidR="00400957" w:rsidRPr="00F87C6E">
        <w:rPr>
          <w:rFonts w:ascii="Times New Roman" w:hAnsi="Times New Roman" w:cs="Times New Roman"/>
          <w:sz w:val="20"/>
          <w:szCs w:val="20"/>
        </w:rPr>
        <w:t xml:space="preserve"> at the end of the semester. More information will be provided for this project</w:t>
      </w:r>
      <w:r w:rsidR="00400957" w:rsidRPr="00F87C6E">
        <w:rPr>
          <w:rFonts w:ascii="Times New Roman" w:hAnsi="Times New Roman"/>
          <w:sz w:val="20"/>
        </w:rPr>
        <w:t xml:space="preserve"> throughout the semester.</w:t>
      </w:r>
      <w:r w:rsidR="00F75815">
        <w:rPr>
          <w:rFonts w:ascii="Times New Roman" w:hAnsi="Times New Roman"/>
          <w:sz w:val="20"/>
        </w:rPr>
        <w:t xml:space="preserve">  Although this assignment will require creative thinking on your part, overall students enjoy the challenge.</w:t>
      </w:r>
    </w:p>
    <w:p w:rsidR="000C7423" w:rsidRPr="00B643C8" w:rsidRDefault="000C7423" w:rsidP="00B643C8">
      <w:pPr>
        <w:pStyle w:val="Subtitle"/>
        <w:jc w:val="left"/>
        <w:rPr>
          <w:rFonts w:ascii="Times New Roman" w:hAnsi="Times New Roman"/>
          <w:bCs/>
          <w:sz w:val="20"/>
        </w:rPr>
      </w:pPr>
    </w:p>
    <w:p w:rsidR="00B643C8" w:rsidRPr="00B643C8" w:rsidRDefault="00B643C8" w:rsidP="00B643C8">
      <w:pPr>
        <w:pStyle w:val="Subtitle"/>
        <w:jc w:val="left"/>
        <w:rPr>
          <w:rFonts w:ascii="Times New Roman" w:hAnsi="Times New Roman"/>
          <w:bCs/>
          <w:sz w:val="20"/>
        </w:rPr>
      </w:pPr>
    </w:p>
    <w:p w:rsidR="00F87C6E" w:rsidRPr="00B643C8" w:rsidRDefault="00F87C6E" w:rsidP="00F87C6E">
      <w:pPr>
        <w:pStyle w:val="Subtitle"/>
        <w:jc w:val="left"/>
        <w:rPr>
          <w:rFonts w:ascii="Times New Roman" w:hAnsi="Times New Roman"/>
          <w:b/>
          <w:sz w:val="20"/>
        </w:rPr>
      </w:pPr>
      <w:r w:rsidRPr="00B643C8">
        <w:rPr>
          <w:rFonts w:ascii="Times New Roman" w:hAnsi="Times New Roman"/>
          <w:b/>
          <w:sz w:val="20"/>
        </w:rPr>
        <w:t>The following criteria will be considered in evaluating student performance:</w:t>
      </w:r>
    </w:p>
    <w:p w:rsidR="0045724F" w:rsidRDefault="0045724F" w:rsidP="00F87C6E">
      <w:pPr>
        <w:pStyle w:val="Subtitle"/>
        <w:numPr>
          <w:ilvl w:val="0"/>
          <w:numId w:val="6"/>
        </w:numPr>
        <w:jc w:val="left"/>
        <w:rPr>
          <w:rFonts w:ascii="Times New Roman" w:hAnsi="Times New Roman"/>
          <w:b/>
          <w:sz w:val="20"/>
        </w:rPr>
      </w:pPr>
      <w:r w:rsidRPr="0045724F">
        <w:rPr>
          <w:rFonts w:ascii="Times New Roman" w:hAnsi="Times New Roman"/>
          <w:b/>
          <w:sz w:val="20"/>
        </w:rPr>
        <w:t>Participation and Homework</w:t>
      </w:r>
    </w:p>
    <w:p w:rsidR="00F87C6E" w:rsidRDefault="0045724F" w:rsidP="00F87C6E">
      <w:pPr>
        <w:pStyle w:val="Subtitle"/>
        <w:numPr>
          <w:ilvl w:val="0"/>
          <w:numId w:val="6"/>
        </w:numPr>
        <w:jc w:val="left"/>
        <w:rPr>
          <w:rFonts w:ascii="Times New Roman" w:hAnsi="Times New Roman"/>
          <w:b/>
          <w:sz w:val="20"/>
        </w:rPr>
      </w:pPr>
      <w:r>
        <w:rPr>
          <w:rFonts w:ascii="Times New Roman" w:hAnsi="Times New Roman"/>
          <w:b/>
          <w:sz w:val="20"/>
        </w:rPr>
        <w:t>In Class Reflection Papers/Quizzes</w:t>
      </w:r>
    </w:p>
    <w:p w:rsidR="00F87C6E" w:rsidRPr="0045724F" w:rsidRDefault="0045724F" w:rsidP="0045724F">
      <w:pPr>
        <w:pStyle w:val="Subtitle"/>
        <w:numPr>
          <w:ilvl w:val="0"/>
          <w:numId w:val="6"/>
        </w:numPr>
        <w:jc w:val="left"/>
        <w:rPr>
          <w:rFonts w:ascii="Times New Roman" w:hAnsi="Times New Roman"/>
          <w:b/>
          <w:sz w:val="20"/>
        </w:rPr>
      </w:pPr>
      <w:r>
        <w:rPr>
          <w:rFonts w:ascii="Times New Roman" w:hAnsi="Times New Roman"/>
          <w:b/>
          <w:sz w:val="20"/>
        </w:rPr>
        <w:t>TRCC Event</w:t>
      </w:r>
    </w:p>
    <w:p w:rsidR="0045724F" w:rsidRPr="00B643C8" w:rsidRDefault="0045724F" w:rsidP="00F87C6E">
      <w:pPr>
        <w:pStyle w:val="Subtitle"/>
        <w:numPr>
          <w:ilvl w:val="0"/>
          <w:numId w:val="6"/>
        </w:numPr>
        <w:jc w:val="left"/>
        <w:rPr>
          <w:rFonts w:ascii="Times New Roman" w:hAnsi="Times New Roman"/>
          <w:b/>
          <w:sz w:val="20"/>
        </w:rPr>
      </w:pPr>
      <w:r>
        <w:rPr>
          <w:rFonts w:ascii="Times New Roman" w:hAnsi="Times New Roman"/>
          <w:b/>
          <w:sz w:val="20"/>
        </w:rPr>
        <w:t>Coping with College</w:t>
      </w:r>
    </w:p>
    <w:p w:rsidR="0045724F" w:rsidRDefault="0045724F" w:rsidP="00F87C6E">
      <w:pPr>
        <w:pStyle w:val="Subtitle"/>
        <w:numPr>
          <w:ilvl w:val="0"/>
          <w:numId w:val="6"/>
        </w:numPr>
        <w:jc w:val="left"/>
        <w:rPr>
          <w:rFonts w:ascii="Times New Roman" w:hAnsi="Times New Roman"/>
          <w:b/>
          <w:sz w:val="20"/>
        </w:rPr>
      </w:pPr>
      <w:r>
        <w:rPr>
          <w:rFonts w:ascii="Times New Roman" w:hAnsi="Times New Roman"/>
          <w:b/>
          <w:sz w:val="20"/>
        </w:rPr>
        <w:t>Syllabus Test</w:t>
      </w:r>
    </w:p>
    <w:p w:rsidR="00F87C6E" w:rsidRPr="00B643C8" w:rsidRDefault="00F87C6E" w:rsidP="00F87C6E">
      <w:pPr>
        <w:pStyle w:val="Subtitle"/>
        <w:numPr>
          <w:ilvl w:val="0"/>
          <w:numId w:val="6"/>
        </w:numPr>
        <w:jc w:val="left"/>
        <w:rPr>
          <w:rFonts w:ascii="Times New Roman" w:hAnsi="Times New Roman"/>
          <w:b/>
          <w:sz w:val="20"/>
        </w:rPr>
      </w:pPr>
      <w:r w:rsidRPr="00B643C8">
        <w:rPr>
          <w:rFonts w:ascii="Times New Roman" w:hAnsi="Times New Roman"/>
          <w:b/>
          <w:sz w:val="20"/>
        </w:rPr>
        <w:t>Midterm and final exams</w:t>
      </w:r>
    </w:p>
    <w:p w:rsidR="00F87C6E" w:rsidRPr="00B643C8" w:rsidRDefault="0045724F" w:rsidP="00F87C6E">
      <w:pPr>
        <w:pStyle w:val="Subtitle"/>
        <w:numPr>
          <w:ilvl w:val="0"/>
          <w:numId w:val="6"/>
        </w:numPr>
        <w:jc w:val="left"/>
        <w:rPr>
          <w:rFonts w:ascii="Times New Roman" w:hAnsi="Times New Roman"/>
          <w:b/>
          <w:sz w:val="20"/>
        </w:rPr>
      </w:pPr>
      <w:r>
        <w:rPr>
          <w:rFonts w:ascii="Times New Roman" w:hAnsi="Times New Roman"/>
          <w:b/>
          <w:sz w:val="20"/>
        </w:rPr>
        <w:t xml:space="preserve">Educational Plan and </w:t>
      </w:r>
      <w:r w:rsidR="00F87C6E" w:rsidRPr="00B643C8">
        <w:rPr>
          <w:rFonts w:ascii="Times New Roman" w:hAnsi="Times New Roman"/>
          <w:b/>
          <w:sz w:val="20"/>
        </w:rPr>
        <w:t>Career Exploration Assignment</w:t>
      </w:r>
    </w:p>
    <w:p w:rsidR="00F87C6E" w:rsidRDefault="00F87C6E" w:rsidP="00F87C6E">
      <w:pPr>
        <w:pStyle w:val="Subtitle"/>
        <w:numPr>
          <w:ilvl w:val="0"/>
          <w:numId w:val="6"/>
        </w:numPr>
        <w:jc w:val="left"/>
        <w:rPr>
          <w:rFonts w:ascii="Times New Roman" w:hAnsi="Times New Roman"/>
          <w:b/>
          <w:sz w:val="20"/>
        </w:rPr>
      </w:pPr>
      <w:r>
        <w:rPr>
          <w:rFonts w:ascii="Times New Roman" w:hAnsi="Times New Roman"/>
          <w:b/>
          <w:sz w:val="20"/>
        </w:rPr>
        <w:t>Non academic goal</w:t>
      </w:r>
      <w:r w:rsidR="004A15F5">
        <w:rPr>
          <w:rFonts w:ascii="Times New Roman" w:hAnsi="Times New Roman"/>
          <w:b/>
          <w:sz w:val="20"/>
        </w:rPr>
        <w:t xml:space="preserve"> (NAG)</w:t>
      </w:r>
    </w:p>
    <w:p w:rsidR="00B643C8" w:rsidRPr="00F87C6E" w:rsidRDefault="00B643C8" w:rsidP="00B643C8">
      <w:pPr>
        <w:pStyle w:val="Subtitle"/>
        <w:jc w:val="left"/>
        <w:rPr>
          <w:rFonts w:ascii="Times New Roman" w:hAnsi="Times New Roman"/>
          <w:b/>
          <w:bCs/>
          <w:sz w:val="20"/>
        </w:rPr>
      </w:pPr>
    </w:p>
    <w:p w:rsidR="00B643C8" w:rsidRPr="00B643C8" w:rsidRDefault="00B643C8" w:rsidP="00B643C8">
      <w:pPr>
        <w:pStyle w:val="Subtitle"/>
        <w:jc w:val="left"/>
        <w:rPr>
          <w:rFonts w:ascii="Times New Roman" w:hAnsi="Times New Roman"/>
          <w:b/>
          <w:bCs/>
          <w:sz w:val="20"/>
        </w:rPr>
      </w:pPr>
      <w:r w:rsidRPr="00B643C8">
        <w:rPr>
          <w:rFonts w:ascii="Times New Roman" w:hAnsi="Times New Roman"/>
          <w:b/>
          <w:bCs/>
          <w:sz w:val="20"/>
        </w:rPr>
        <w:t>Grade Computation:</w:t>
      </w:r>
    </w:p>
    <w:p w:rsidR="00B643C8" w:rsidRPr="00B643C8" w:rsidRDefault="00B643C8" w:rsidP="00B643C8">
      <w:pPr>
        <w:pStyle w:val="Subtitle"/>
        <w:jc w:val="left"/>
        <w:rPr>
          <w:rFonts w:ascii="Times New Roman" w:hAnsi="Times New Roman"/>
          <w:sz w:val="20"/>
        </w:rPr>
      </w:pPr>
      <w:r w:rsidRPr="00B643C8">
        <w:rPr>
          <w:rFonts w:ascii="Times New Roman" w:hAnsi="Times New Roman"/>
          <w:sz w:val="20"/>
        </w:rPr>
        <w:t>The following is an approximate breakdown of the final grade (point values subject to change at the discretion of the instructor):</w:t>
      </w:r>
    </w:p>
    <w:p w:rsidR="00B643C8" w:rsidRPr="00B643C8" w:rsidRDefault="00B643C8" w:rsidP="00B643C8">
      <w:pPr>
        <w:pStyle w:val="Subtitle"/>
        <w:ind w:left="720"/>
        <w:jc w:val="left"/>
        <w:rPr>
          <w:rFonts w:ascii="Times New Roman" w:hAnsi="Times New Roman"/>
          <w:sz w:val="20"/>
        </w:rPr>
      </w:pPr>
      <w:r w:rsidRPr="00B643C8">
        <w:rPr>
          <w:rFonts w:ascii="Times New Roman" w:hAnsi="Times New Roman"/>
          <w:sz w:val="20"/>
        </w:rPr>
        <w:tab/>
        <w:t xml:space="preserve"> </w:t>
      </w:r>
    </w:p>
    <w:p w:rsidR="00B643C8" w:rsidRPr="00B138E4" w:rsidRDefault="00B643C8" w:rsidP="00B643C8">
      <w:pPr>
        <w:pStyle w:val="Subtitle"/>
        <w:numPr>
          <w:ilvl w:val="0"/>
          <w:numId w:val="8"/>
        </w:numPr>
        <w:jc w:val="left"/>
        <w:rPr>
          <w:rFonts w:ascii="Times New Roman" w:hAnsi="Times New Roman"/>
          <w:sz w:val="20"/>
        </w:rPr>
      </w:pPr>
      <w:r w:rsidRPr="00B138E4">
        <w:rPr>
          <w:rFonts w:ascii="Times New Roman" w:hAnsi="Times New Roman"/>
          <w:sz w:val="20"/>
        </w:rPr>
        <w:t>I</w:t>
      </w:r>
      <w:r w:rsidR="005B2F1D" w:rsidRPr="00B138E4">
        <w:rPr>
          <w:rFonts w:ascii="Times New Roman" w:hAnsi="Times New Roman"/>
          <w:sz w:val="20"/>
        </w:rPr>
        <w:t>n-cl</w:t>
      </w:r>
      <w:r w:rsidR="0045724F" w:rsidRPr="00B138E4">
        <w:rPr>
          <w:rFonts w:ascii="Times New Roman" w:hAnsi="Times New Roman"/>
          <w:sz w:val="20"/>
        </w:rPr>
        <w:t xml:space="preserve">ass participation and </w:t>
      </w:r>
      <w:r w:rsidRPr="00B138E4">
        <w:rPr>
          <w:rFonts w:ascii="Times New Roman" w:hAnsi="Times New Roman"/>
          <w:sz w:val="20"/>
        </w:rPr>
        <w:t>homework assignments</w:t>
      </w:r>
      <w:r w:rsidRPr="00B138E4">
        <w:rPr>
          <w:rFonts w:ascii="Times New Roman" w:hAnsi="Times New Roman"/>
          <w:sz w:val="20"/>
        </w:rPr>
        <w:tab/>
      </w:r>
      <w:r w:rsidRPr="00B138E4">
        <w:rPr>
          <w:rFonts w:ascii="Times New Roman" w:hAnsi="Times New Roman"/>
          <w:sz w:val="20"/>
        </w:rPr>
        <w:tab/>
      </w:r>
      <w:r w:rsidR="0045724F" w:rsidRPr="00B138E4">
        <w:rPr>
          <w:rFonts w:ascii="Times New Roman" w:hAnsi="Times New Roman"/>
          <w:sz w:val="20"/>
        </w:rPr>
        <w:tab/>
      </w:r>
      <w:r w:rsidR="00FF51DD">
        <w:rPr>
          <w:rFonts w:ascii="Times New Roman" w:hAnsi="Times New Roman"/>
          <w:sz w:val="20"/>
        </w:rPr>
        <w:t xml:space="preserve"> </w:t>
      </w:r>
      <w:r w:rsidRPr="00B138E4">
        <w:rPr>
          <w:rFonts w:ascii="Times New Roman" w:hAnsi="Times New Roman"/>
          <w:sz w:val="20"/>
        </w:rPr>
        <w:t>3</w:t>
      </w:r>
      <w:r w:rsidR="00F87C6E" w:rsidRPr="00B138E4">
        <w:rPr>
          <w:rFonts w:ascii="Times New Roman" w:hAnsi="Times New Roman"/>
          <w:sz w:val="20"/>
        </w:rPr>
        <w:t>00</w:t>
      </w:r>
      <w:r w:rsidRPr="00B138E4">
        <w:rPr>
          <w:rFonts w:ascii="Times New Roman" w:hAnsi="Times New Roman"/>
          <w:sz w:val="20"/>
        </w:rPr>
        <w:t xml:space="preserve"> pts.</w:t>
      </w:r>
      <w:r w:rsidRPr="00B138E4">
        <w:rPr>
          <w:rFonts w:ascii="Times New Roman" w:hAnsi="Times New Roman"/>
          <w:sz w:val="20"/>
        </w:rPr>
        <w:tab/>
      </w:r>
    </w:p>
    <w:p w:rsidR="00B643C8" w:rsidRPr="00B138E4" w:rsidRDefault="0045724F" w:rsidP="00B643C8">
      <w:pPr>
        <w:pStyle w:val="Subtitle"/>
        <w:numPr>
          <w:ilvl w:val="0"/>
          <w:numId w:val="8"/>
        </w:numPr>
        <w:jc w:val="left"/>
        <w:rPr>
          <w:rFonts w:ascii="Times New Roman" w:hAnsi="Times New Roman"/>
          <w:sz w:val="20"/>
        </w:rPr>
      </w:pPr>
      <w:r w:rsidRPr="00B138E4">
        <w:rPr>
          <w:rFonts w:ascii="Times New Roman" w:hAnsi="Times New Roman"/>
          <w:sz w:val="20"/>
        </w:rPr>
        <w:t>Reflections/</w:t>
      </w:r>
      <w:r w:rsidR="00B643C8" w:rsidRPr="00B138E4">
        <w:rPr>
          <w:rFonts w:ascii="Times New Roman" w:hAnsi="Times New Roman"/>
          <w:sz w:val="20"/>
        </w:rPr>
        <w:t>Quizzes</w:t>
      </w:r>
      <w:r w:rsidRPr="00B138E4">
        <w:rPr>
          <w:rFonts w:ascii="Times New Roman" w:hAnsi="Times New Roman"/>
          <w:sz w:val="20"/>
        </w:rPr>
        <w:t xml:space="preserve"> </w:t>
      </w:r>
      <w:r w:rsidRPr="00B138E4">
        <w:rPr>
          <w:rFonts w:ascii="Times New Roman" w:hAnsi="Times New Roman"/>
          <w:sz w:val="20"/>
        </w:rPr>
        <w:tab/>
      </w:r>
      <w:r w:rsidRPr="00B138E4">
        <w:rPr>
          <w:rFonts w:ascii="Times New Roman" w:hAnsi="Times New Roman"/>
          <w:sz w:val="20"/>
        </w:rPr>
        <w:tab/>
      </w:r>
      <w:r w:rsidRPr="00B138E4">
        <w:rPr>
          <w:rFonts w:ascii="Times New Roman" w:hAnsi="Times New Roman"/>
          <w:sz w:val="20"/>
        </w:rPr>
        <w:tab/>
      </w:r>
      <w:r w:rsidRPr="00B138E4">
        <w:rPr>
          <w:rFonts w:ascii="Times New Roman" w:hAnsi="Times New Roman"/>
          <w:sz w:val="20"/>
        </w:rPr>
        <w:tab/>
      </w:r>
      <w:r w:rsidRPr="00B138E4">
        <w:rPr>
          <w:rFonts w:ascii="Times New Roman" w:hAnsi="Times New Roman"/>
          <w:sz w:val="20"/>
        </w:rPr>
        <w:tab/>
        <w:t xml:space="preserve">              </w:t>
      </w:r>
      <w:r w:rsidRPr="00B138E4">
        <w:rPr>
          <w:rFonts w:ascii="Times New Roman" w:hAnsi="Times New Roman"/>
          <w:sz w:val="20"/>
        </w:rPr>
        <w:tab/>
      </w:r>
      <w:r w:rsidR="00F87C6E" w:rsidRPr="00B138E4">
        <w:rPr>
          <w:rFonts w:ascii="Times New Roman" w:hAnsi="Times New Roman"/>
          <w:sz w:val="20"/>
        </w:rPr>
        <w:t xml:space="preserve"> </w:t>
      </w:r>
      <w:r w:rsidRPr="00B138E4">
        <w:rPr>
          <w:rFonts w:ascii="Times New Roman" w:hAnsi="Times New Roman"/>
          <w:sz w:val="20"/>
        </w:rPr>
        <w:t xml:space="preserve">  50</w:t>
      </w:r>
      <w:r w:rsidR="00B643C8" w:rsidRPr="00B138E4">
        <w:rPr>
          <w:rFonts w:ascii="Times New Roman" w:hAnsi="Times New Roman"/>
          <w:sz w:val="20"/>
        </w:rPr>
        <w:t xml:space="preserve"> pts.</w:t>
      </w:r>
    </w:p>
    <w:p w:rsidR="0045724F" w:rsidRPr="00B138E4" w:rsidRDefault="0045724F" w:rsidP="00B643C8">
      <w:pPr>
        <w:pStyle w:val="Subtitle"/>
        <w:numPr>
          <w:ilvl w:val="0"/>
          <w:numId w:val="8"/>
        </w:numPr>
        <w:jc w:val="left"/>
        <w:rPr>
          <w:rFonts w:ascii="Times New Roman" w:hAnsi="Times New Roman"/>
          <w:sz w:val="20"/>
        </w:rPr>
      </w:pPr>
      <w:r w:rsidRPr="00B138E4">
        <w:rPr>
          <w:rFonts w:ascii="Times New Roman" w:hAnsi="Times New Roman"/>
          <w:sz w:val="20"/>
        </w:rPr>
        <w:t>TRCC Event</w:t>
      </w:r>
      <w:r w:rsidRPr="00B138E4">
        <w:rPr>
          <w:rFonts w:ascii="Times New Roman" w:hAnsi="Times New Roman"/>
          <w:sz w:val="20"/>
        </w:rPr>
        <w:tab/>
      </w:r>
      <w:r w:rsidRPr="00B138E4">
        <w:rPr>
          <w:rFonts w:ascii="Times New Roman" w:hAnsi="Times New Roman"/>
          <w:sz w:val="20"/>
        </w:rPr>
        <w:tab/>
      </w:r>
      <w:r w:rsidRPr="00B138E4">
        <w:rPr>
          <w:rFonts w:ascii="Times New Roman" w:hAnsi="Times New Roman"/>
          <w:sz w:val="20"/>
        </w:rPr>
        <w:tab/>
      </w:r>
      <w:r w:rsidRPr="00B138E4">
        <w:rPr>
          <w:rFonts w:ascii="Times New Roman" w:hAnsi="Times New Roman"/>
          <w:sz w:val="20"/>
        </w:rPr>
        <w:tab/>
      </w:r>
      <w:r w:rsidRPr="00B138E4">
        <w:rPr>
          <w:rFonts w:ascii="Times New Roman" w:hAnsi="Times New Roman"/>
          <w:sz w:val="20"/>
        </w:rPr>
        <w:tab/>
      </w:r>
      <w:r w:rsidRPr="00B138E4">
        <w:rPr>
          <w:rFonts w:ascii="Times New Roman" w:hAnsi="Times New Roman"/>
          <w:sz w:val="20"/>
        </w:rPr>
        <w:tab/>
      </w:r>
      <w:r w:rsidRPr="00B138E4">
        <w:rPr>
          <w:rFonts w:ascii="Times New Roman" w:hAnsi="Times New Roman"/>
          <w:sz w:val="20"/>
        </w:rPr>
        <w:tab/>
        <w:t xml:space="preserve">   50 pts.</w:t>
      </w:r>
    </w:p>
    <w:p w:rsidR="0045724F" w:rsidRPr="00B138E4" w:rsidRDefault="0045724F" w:rsidP="00B643C8">
      <w:pPr>
        <w:pStyle w:val="Subtitle"/>
        <w:numPr>
          <w:ilvl w:val="0"/>
          <w:numId w:val="8"/>
        </w:numPr>
        <w:jc w:val="left"/>
        <w:rPr>
          <w:rFonts w:ascii="Times New Roman" w:hAnsi="Times New Roman"/>
          <w:sz w:val="20"/>
        </w:rPr>
      </w:pPr>
      <w:r w:rsidRPr="00B138E4">
        <w:rPr>
          <w:rFonts w:ascii="Times New Roman" w:hAnsi="Times New Roman"/>
          <w:sz w:val="20"/>
        </w:rPr>
        <w:t>C</w:t>
      </w:r>
      <w:r w:rsidR="00FF51DD">
        <w:rPr>
          <w:rFonts w:ascii="Times New Roman" w:hAnsi="Times New Roman"/>
          <w:sz w:val="20"/>
        </w:rPr>
        <w:t>oping with College Paper</w:t>
      </w:r>
      <w:r w:rsidR="00FF51DD">
        <w:rPr>
          <w:rFonts w:ascii="Times New Roman" w:hAnsi="Times New Roman"/>
          <w:sz w:val="20"/>
        </w:rPr>
        <w:tab/>
      </w:r>
      <w:r w:rsidR="00FF51DD">
        <w:rPr>
          <w:rFonts w:ascii="Times New Roman" w:hAnsi="Times New Roman"/>
          <w:sz w:val="20"/>
        </w:rPr>
        <w:tab/>
      </w:r>
      <w:r w:rsidR="00FF51DD">
        <w:rPr>
          <w:rFonts w:ascii="Times New Roman" w:hAnsi="Times New Roman"/>
          <w:sz w:val="20"/>
        </w:rPr>
        <w:tab/>
      </w:r>
      <w:r w:rsidR="00FF51DD">
        <w:rPr>
          <w:rFonts w:ascii="Times New Roman" w:hAnsi="Times New Roman"/>
          <w:sz w:val="20"/>
        </w:rPr>
        <w:tab/>
      </w:r>
      <w:r w:rsidR="00FF51DD">
        <w:rPr>
          <w:rFonts w:ascii="Times New Roman" w:hAnsi="Times New Roman"/>
          <w:sz w:val="20"/>
        </w:rPr>
        <w:tab/>
        <w:t xml:space="preserve">   </w:t>
      </w:r>
      <w:r w:rsidRPr="00B138E4">
        <w:rPr>
          <w:rFonts w:ascii="Times New Roman" w:hAnsi="Times New Roman"/>
          <w:sz w:val="20"/>
        </w:rPr>
        <w:t>50 pts.</w:t>
      </w:r>
    </w:p>
    <w:p w:rsidR="0045724F" w:rsidRPr="00B138E4" w:rsidRDefault="0045724F" w:rsidP="00B643C8">
      <w:pPr>
        <w:pStyle w:val="Subtitle"/>
        <w:numPr>
          <w:ilvl w:val="0"/>
          <w:numId w:val="8"/>
        </w:numPr>
        <w:jc w:val="left"/>
        <w:rPr>
          <w:rFonts w:ascii="Times New Roman" w:hAnsi="Times New Roman"/>
          <w:sz w:val="20"/>
        </w:rPr>
      </w:pPr>
      <w:r w:rsidRPr="00B138E4">
        <w:rPr>
          <w:rFonts w:ascii="Times New Roman" w:hAnsi="Times New Roman"/>
          <w:sz w:val="20"/>
        </w:rPr>
        <w:t xml:space="preserve">Syllabus Test                                                       </w:t>
      </w:r>
      <w:r w:rsidRPr="00B138E4">
        <w:rPr>
          <w:rFonts w:ascii="Times New Roman" w:hAnsi="Times New Roman"/>
          <w:sz w:val="20"/>
        </w:rPr>
        <w:tab/>
      </w:r>
      <w:r w:rsidRPr="00B138E4">
        <w:rPr>
          <w:rFonts w:ascii="Times New Roman" w:hAnsi="Times New Roman"/>
          <w:sz w:val="20"/>
        </w:rPr>
        <w:tab/>
      </w:r>
      <w:r w:rsidRPr="00B138E4">
        <w:rPr>
          <w:rFonts w:ascii="Times New Roman" w:hAnsi="Times New Roman"/>
          <w:sz w:val="20"/>
        </w:rPr>
        <w:tab/>
        <w:t xml:space="preserve">   50 pts.</w:t>
      </w:r>
    </w:p>
    <w:p w:rsidR="00B643C8" w:rsidRPr="00B138E4" w:rsidRDefault="00B643C8" w:rsidP="00B643C8">
      <w:pPr>
        <w:pStyle w:val="Subtitle"/>
        <w:numPr>
          <w:ilvl w:val="0"/>
          <w:numId w:val="8"/>
        </w:numPr>
        <w:jc w:val="left"/>
        <w:rPr>
          <w:rFonts w:ascii="Times New Roman" w:hAnsi="Times New Roman"/>
          <w:sz w:val="20"/>
        </w:rPr>
      </w:pPr>
      <w:r w:rsidRPr="00B138E4">
        <w:rPr>
          <w:rFonts w:ascii="Times New Roman" w:hAnsi="Times New Roman"/>
          <w:sz w:val="20"/>
        </w:rPr>
        <w:t>Midterm and final exam</w:t>
      </w:r>
      <w:r w:rsidR="003C0DA0" w:rsidRPr="00B138E4">
        <w:rPr>
          <w:rFonts w:ascii="Times New Roman" w:hAnsi="Times New Roman"/>
          <w:sz w:val="20"/>
        </w:rPr>
        <w:t xml:space="preserve"> (100 point each)</w:t>
      </w:r>
      <w:r w:rsidR="003C0DA0" w:rsidRPr="00B138E4">
        <w:rPr>
          <w:rFonts w:ascii="Times New Roman" w:hAnsi="Times New Roman"/>
          <w:sz w:val="20"/>
        </w:rPr>
        <w:tab/>
      </w:r>
      <w:r w:rsidR="003C0DA0" w:rsidRPr="00B138E4">
        <w:rPr>
          <w:rFonts w:ascii="Times New Roman" w:hAnsi="Times New Roman"/>
          <w:sz w:val="20"/>
        </w:rPr>
        <w:tab/>
        <w:t xml:space="preserve">                              </w:t>
      </w:r>
      <w:r w:rsidR="00FF51DD">
        <w:rPr>
          <w:rFonts w:ascii="Times New Roman" w:hAnsi="Times New Roman"/>
          <w:sz w:val="20"/>
        </w:rPr>
        <w:t xml:space="preserve"> </w:t>
      </w:r>
      <w:r w:rsidRPr="00B138E4">
        <w:rPr>
          <w:rFonts w:ascii="Times New Roman" w:hAnsi="Times New Roman"/>
          <w:sz w:val="20"/>
        </w:rPr>
        <w:t>2</w:t>
      </w:r>
      <w:r w:rsidR="003C0DA0" w:rsidRPr="00B138E4">
        <w:rPr>
          <w:rFonts w:ascii="Times New Roman" w:hAnsi="Times New Roman"/>
          <w:sz w:val="20"/>
        </w:rPr>
        <w:t>0</w:t>
      </w:r>
      <w:r w:rsidRPr="00B138E4">
        <w:rPr>
          <w:rFonts w:ascii="Times New Roman" w:hAnsi="Times New Roman"/>
          <w:sz w:val="20"/>
        </w:rPr>
        <w:t>0 pts.</w:t>
      </w:r>
    </w:p>
    <w:p w:rsidR="00B643C8" w:rsidRPr="00B138E4" w:rsidRDefault="00F83112" w:rsidP="0045724F">
      <w:pPr>
        <w:pStyle w:val="Subtitle"/>
        <w:numPr>
          <w:ilvl w:val="0"/>
          <w:numId w:val="8"/>
        </w:numPr>
        <w:jc w:val="left"/>
        <w:rPr>
          <w:rFonts w:ascii="Times New Roman" w:hAnsi="Times New Roman"/>
          <w:sz w:val="20"/>
        </w:rPr>
      </w:pPr>
      <w:r w:rsidRPr="00B138E4">
        <w:rPr>
          <w:rFonts w:ascii="Times New Roman" w:hAnsi="Times New Roman"/>
          <w:sz w:val="20"/>
        </w:rPr>
        <w:t>Educational Plan</w:t>
      </w:r>
      <w:r w:rsidR="0045724F" w:rsidRPr="00B138E4">
        <w:rPr>
          <w:rFonts w:ascii="Times New Roman" w:hAnsi="Times New Roman"/>
          <w:sz w:val="20"/>
        </w:rPr>
        <w:t xml:space="preserve"> and </w:t>
      </w:r>
      <w:r w:rsidR="00B643C8" w:rsidRPr="00B138E4">
        <w:rPr>
          <w:rFonts w:ascii="Times New Roman" w:hAnsi="Times New Roman"/>
          <w:sz w:val="20"/>
        </w:rPr>
        <w:t>Ca</w:t>
      </w:r>
      <w:r w:rsidR="0045724F" w:rsidRPr="00B138E4">
        <w:rPr>
          <w:rFonts w:ascii="Times New Roman" w:hAnsi="Times New Roman"/>
          <w:sz w:val="20"/>
        </w:rPr>
        <w:t>reer Exploration Assignment</w:t>
      </w:r>
      <w:r w:rsidR="0045724F" w:rsidRPr="00B138E4">
        <w:rPr>
          <w:rFonts w:ascii="Times New Roman" w:hAnsi="Times New Roman"/>
          <w:sz w:val="20"/>
        </w:rPr>
        <w:tab/>
      </w:r>
      <w:r w:rsidR="0045724F" w:rsidRPr="00B138E4">
        <w:rPr>
          <w:rFonts w:ascii="Times New Roman" w:hAnsi="Times New Roman"/>
          <w:sz w:val="20"/>
        </w:rPr>
        <w:tab/>
      </w:r>
      <w:r w:rsidR="00B643C8" w:rsidRPr="00B138E4">
        <w:rPr>
          <w:rFonts w:ascii="Times New Roman" w:hAnsi="Times New Roman"/>
          <w:sz w:val="20"/>
        </w:rPr>
        <w:t xml:space="preserve"> </w:t>
      </w:r>
      <w:r w:rsidRPr="00B138E4">
        <w:rPr>
          <w:rFonts w:ascii="Times New Roman" w:hAnsi="Times New Roman"/>
          <w:sz w:val="20"/>
        </w:rPr>
        <w:t xml:space="preserve">            </w:t>
      </w:r>
      <w:r w:rsidR="00FF51DD">
        <w:rPr>
          <w:rFonts w:ascii="Times New Roman" w:hAnsi="Times New Roman"/>
          <w:sz w:val="20"/>
        </w:rPr>
        <w:t xml:space="preserve"> </w:t>
      </w:r>
      <w:r w:rsidRPr="00B138E4">
        <w:rPr>
          <w:rFonts w:ascii="Times New Roman" w:hAnsi="Times New Roman"/>
          <w:sz w:val="20"/>
        </w:rPr>
        <w:t xml:space="preserve"> </w:t>
      </w:r>
      <w:r w:rsidR="00C86A0D">
        <w:rPr>
          <w:rFonts w:ascii="Times New Roman" w:hAnsi="Times New Roman"/>
          <w:sz w:val="20"/>
        </w:rPr>
        <w:t xml:space="preserve"> </w:t>
      </w:r>
      <w:r w:rsidRPr="00B138E4">
        <w:rPr>
          <w:rFonts w:ascii="Times New Roman" w:hAnsi="Times New Roman"/>
          <w:sz w:val="20"/>
        </w:rPr>
        <w:t xml:space="preserve"> </w:t>
      </w:r>
      <w:r w:rsidR="00B643C8" w:rsidRPr="00B138E4">
        <w:rPr>
          <w:rFonts w:ascii="Times New Roman" w:hAnsi="Times New Roman"/>
          <w:sz w:val="20"/>
        </w:rPr>
        <w:t>1</w:t>
      </w:r>
      <w:r w:rsidR="00F87C6E" w:rsidRPr="00B138E4">
        <w:rPr>
          <w:rFonts w:ascii="Times New Roman" w:hAnsi="Times New Roman"/>
          <w:sz w:val="20"/>
        </w:rPr>
        <w:t>25</w:t>
      </w:r>
      <w:r w:rsidR="00B643C8" w:rsidRPr="00B138E4">
        <w:rPr>
          <w:rFonts w:ascii="Times New Roman" w:hAnsi="Times New Roman"/>
          <w:sz w:val="20"/>
        </w:rPr>
        <w:t xml:space="preserve"> pts.</w:t>
      </w:r>
    </w:p>
    <w:p w:rsidR="00B643C8" w:rsidRPr="00B138E4" w:rsidRDefault="00B643C8" w:rsidP="00B643C8">
      <w:pPr>
        <w:pStyle w:val="Subtitle"/>
        <w:numPr>
          <w:ilvl w:val="0"/>
          <w:numId w:val="8"/>
        </w:numPr>
        <w:jc w:val="left"/>
        <w:rPr>
          <w:rFonts w:ascii="Times New Roman" w:hAnsi="Times New Roman"/>
          <w:sz w:val="20"/>
          <w:u w:val="single"/>
        </w:rPr>
      </w:pPr>
      <w:r w:rsidRPr="00B138E4">
        <w:rPr>
          <w:rFonts w:ascii="Times New Roman" w:hAnsi="Times New Roman"/>
          <w:sz w:val="20"/>
          <w:u w:val="single"/>
        </w:rPr>
        <w:t>Non-academic goal (NAG)</w:t>
      </w:r>
      <w:r w:rsidRPr="00B138E4">
        <w:rPr>
          <w:rFonts w:ascii="Times New Roman" w:hAnsi="Times New Roman"/>
          <w:sz w:val="20"/>
          <w:u w:val="single"/>
        </w:rPr>
        <w:tab/>
      </w:r>
      <w:r w:rsidRPr="00B138E4">
        <w:rPr>
          <w:rFonts w:ascii="Times New Roman" w:hAnsi="Times New Roman"/>
          <w:sz w:val="20"/>
          <w:u w:val="single"/>
        </w:rPr>
        <w:tab/>
      </w:r>
      <w:r w:rsidRPr="00B138E4">
        <w:rPr>
          <w:rFonts w:ascii="Times New Roman" w:hAnsi="Times New Roman"/>
          <w:sz w:val="20"/>
          <w:u w:val="single"/>
        </w:rPr>
        <w:tab/>
      </w:r>
      <w:r w:rsidRPr="00B138E4">
        <w:rPr>
          <w:rFonts w:ascii="Times New Roman" w:hAnsi="Times New Roman"/>
          <w:sz w:val="20"/>
          <w:u w:val="single"/>
        </w:rPr>
        <w:tab/>
      </w:r>
      <w:r w:rsidRPr="00B138E4">
        <w:rPr>
          <w:rFonts w:ascii="Times New Roman" w:hAnsi="Times New Roman"/>
          <w:sz w:val="20"/>
          <w:u w:val="single"/>
        </w:rPr>
        <w:tab/>
      </w:r>
      <w:r w:rsidR="00FF51DD">
        <w:rPr>
          <w:rFonts w:ascii="Times New Roman" w:hAnsi="Times New Roman"/>
          <w:sz w:val="20"/>
          <w:u w:val="single"/>
        </w:rPr>
        <w:t xml:space="preserve"> </w:t>
      </w:r>
      <w:r w:rsidRPr="00B138E4">
        <w:rPr>
          <w:rFonts w:ascii="Times New Roman" w:hAnsi="Times New Roman"/>
          <w:sz w:val="20"/>
          <w:u w:val="single"/>
        </w:rPr>
        <w:t xml:space="preserve"> </w:t>
      </w:r>
      <w:r w:rsidR="00C86A0D">
        <w:rPr>
          <w:rFonts w:ascii="Times New Roman" w:hAnsi="Times New Roman"/>
          <w:sz w:val="20"/>
          <w:u w:val="single"/>
        </w:rPr>
        <w:t xml:space="preserve"> </w:t>
      </w:r>
      <w:r w:rsidRPr="00B138E4">
        <w:rPr>
          <w:rFonts w:ascii="Times New Roman" w:hAnsi="Times New Roman"/>
          <w:sz w:val="20"/>
          <w:u w:val="single"/>
        </w:rPr>
        <w:t>175 pts.</w:t>
      </w:r>
    </w:p>
    <w:p w:rsidR="00B643C8" w:rsidRPr="00B643C8" w:rsidRDefault="00B643C8" w:rsidP="00B643C8">
      <w:pPr>
        <w:pStyle w:val="Subtitle"/>
        <w:ind w:left="720"/>
        <w:jc w:val="left"/>
        <w:rPr>
          <w:rFonts w:ascii="Times New Roman" w:hAnsi="Times New Roman"/>
          <w:b/>
          <w:sz w:val="20"/>
        </w:rPr>
      </w:pPr>
      <w:r w:rsidRPr="00B138E4">
        <w:rPr>
          <w:rFonts w:ascii="Times New Roman" w:hAnsi="Times New Roman"/>
          <w:b/>
          <w:sz w:val="20"/>
        </w:rPr>
        <w:t>TOTAL</w:t>
      </w:r>
      <w:r w:rsidRPr="00B138E4">
        <w:rPr>
          <w:rFonts w:ascii="Times New Roman" w:hAnsi="Times New Roman"/>
          <w:b/>
          <w:sz w:val="20"/>
        </w:rPr>
        <w:tab/>
      </w:r>
      <w:r w:rsidRPr="00B138E4">
        <w:rPr>
          <w:rFonts w:ascii="Times New Roman" w:hAnsi="Times New Roman"/>
          <w:b/>
          <w:sz w:val="20"/>
        </w:rPr>
        <w:tab/>
      </w:r>
      <w:r w:rsidRPr="00B138E4">
        <w:rPr>
          <w:rFonts w:ascii="Times New Roman" w:hAnsi="Times New Roman"/>
          <w:b/>
          <w:sz w:val="20"/>
        </w:rPr>
        <w:tab/>
      </w:r>
      <w:r w:rsidRPr="00B138E4">
        <w:rPr>
          <w:rFonts w:ascii="Times New Roman" w:hAnsi="Times New Roman"/>
          <w:b/>
          <w:sz w:val="20"/>
        </w:rPr>
        <w:tab/>
      </w:r>
      <w:r w:rsidRPr="00B138E4">
        <w:rPr>
          <w:rFonts w:ascii="Times New Roman" w:hAnsi="Times New Roman"/>
          <w:b/>
          <w:sz w:val="20"/>
        </w:rPr>
        <w:tab/>
      </w:r>
      <w:r w:rsidRPr="00B138E4">
        <w:rPr>
          <w:rFonts w:ascii="Times New Roman" w:hAnsi="Times New Roman"/>
          <w:b/>
          <w:sz w:val="20"/>
        </w:rPr>
        <w:tab/>
      </w:r>
      <w:r w:rsidRPr="00B138E4">
        <w:rPr>
          <w:rFonts w:ascii="Times New Roman" w:hAnsi="Times New Roman"/>
          <w:b/>
          <w:sz w:val="20"/>
        </w:rPr>
        <w:tab/>
      </w:r>
      <w:r w:rsidRPr="00B138E4">
        <w:rPr>
          <w:rFonts w:ascii="Times New Roman" w:hAnsi="Times New Roman"/>
          <w:b/>
          <w:sz w:val="20"/>
        </w:rPr>
        <w:tab/>
        <w:t>1000 pts.</w:t>
      </w:r>
    </w:p>
    <w:p w:rsidR="00317993" w:rsidRDefault="00B643C8" w:rsidP="005B2F1D">
      <w:pPr>
        <w:pStyle w:val="Subtitle"/>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317993" w:rsidRDefault="00317993" w:rsidP="005B2F1D">
      <w:pPr>
        <w:pStyle w:val="Subtitle"/>
        <w:jc w:val="left"/>
        <w:rPr>
          <w:sz w:val="24"/>
        </w:rPr>
      </w:pPr>
    </w:p>
    <w:p w:rsidR="00317993" w:rsidRDefault="00317993" w:rsidP="005B2F1D">
      <w:pPr>
        <w:pStyle w:val="Subtitle"/>
        <w:jc w:val="left"/>
        <w:rPr>
          <w:sz w:val="24"/>
        </w:rPr>
      </w:pPr>
      <w:r>
        <w:rPr>
          <w:sz w:val="24"/>
        </w:rPr>
        <w:tab/>
      </w:r>
      <w:r>
        <w:rPr>
          <w:sz w:val="24"/>
        </w:rPr>
        <w:tab/>
      </w:r>
      <w:r>
        <w:rPr>
          <w:sz w:val="24"/>
        </w:rPr>
        <w:tab/>
      </w:r>
      <w:r>
        <w:rPr>
          <w:sz w:val="24"/>
        </w:rPr>
        <w:tab/>
      </w:r>
      <w:r>
        <w:rPr>
          <w:sz w:val="24"/>
        </w:rPr>
        <w:tab/>
      </w:r>
      <w:r w:rsidRPr="00317993">
        <w:rPr>
          <w:noProof/>
          <w:sz w:val="24"/>
        </w:rPr>
        <w:drawing>
          <wp:inline distT="0" distB="0" distL="0" distR="0">
            <wp:extent cx="945996" cy="1270000"/>
            <wp:effectExtent l="19050" t="0" r="6504" b="0"/>
            <wp:docPr id="4" name="Picture 1" descr="Image result for college succe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success">
                      <a:hlinkClick r:id="rId12"/>
                    </pic:cNvPr>
                    <pic:cNvPicPr>
                      <a:picLocks noChangeAspect="1" noChangeArrowheads="1"/>
                    </pic:cNvPicPr>
                  </pic:nvPicPr>
                  <pic:blipFill>
                    <a:blip r:embed="rId13" cstate="print"/>
                    <a:srcRect/>
                    <a:stretch>
                      <a:fillRect/>
                    </a:stretch>
                  </pic:blipFill>
                  <pic:spPr bwMode="auto">
                    <a:xfrm>
                      <a:off x="0" y="0"/>
                      <a:ext cx="953175" cy="1279638"/>
                    </a:xfrm>
                    <a:prstGeom prst="rect">
                      <a:avLst/>
                    </a:prstGeom>
                    <a:noFill/>
                    <a:ln w="9525">
                      <a:noFill/>
                      <a:miter lim="800000"/>
                      <a:headEnd/>
                      <a:tailEnd/>
                    </a:ln>
                  </pic:spPr>
                </pic:pic>
              </a:graphicData>
            </a:graphic>
          </wp:inline>
        </w:drawing>
      </w:r>
    </w:p>
    <w:p w:rsidR="00317993" w:rsidRDefault="00317993" w:rsidP="005B2F1D">
      <w:pPr>
        <w:pStyle w:val="Subtitle"/>
        <w:jc w:val="left"/>
        <w:rPr>
          <w:sz w:val="24"/>
        </w:rPr>
      </w:pPr>
    </w:p>
    <w:p w:rsidR="00E26259" w:rsidRDefault="00E26259" w:rsidP="005B2F1D">
      <w:pPr>
        <w:pStyle w:val="Subtitle"/>
        <w:jc w:val="left"/>
        <w:rPr>
          <w:b/>
          <w:bCs/>
          <w:sz w:val="24"/>
        </w:rPr>
      </w:pPr>
    </w:p>
    <w:p w:rsidR="00B643C8" w:rsidRDefault="00B643C8" w:rsidP="00B643C8">
      <w:pPr>
        <w:jc w:val="center"/>
        <w:rPr>
          <w:rFonts w:ascii="Garamond" w:hAnsi="Garamond"/>
          <w:b/>
          <w:bCs/>
          <w:sz w:val="24"/>
        </w:rPr>
      </w:pPr>
      <w:r>
        <w:rPr>
          <w:rFonts w:ascii="Garamond" w:hAnsi="Garamond"/>
          <w:b/>
          <w:bCs/>
          <w:sz w:val="24"/>
        </w:rPr>
        <w:t>Grading Distribution:</w:t>
      </w:r>
    </w:p>
    <w:p w:rsidR="00B643C8" w:rsidRDefault="00B643C8" w:rsidP="00B643C8">
      <w:pPr>
        <w:pStyle w:val="PlainText"/>
        <w:jc w:val="center"/>
        <w:rPr>
          <w:rFonts w:ascii="Tahoma" w:eastAsia="MS Mincho"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636"/>
        <w:gridCol w:w="1636"/>
        <w:gridCol w:w="1636"/>
      </w:tblGrid>
      <w:tr w:rsidR="00B643C8" w:rsidTr="00266B23">
        <w:trPr>
          <w:jc w:val="center"/>
        </w:trPr>
        <w:tc>
          <w:tcPr>
            <w:tcW w:w="988" w:type="dxa"/>
          </w:tcPr>
          <w:p w:rsidR="00B643C8" w:rsidRDefault="00B643C8" w:rsidP="00266B23">
            <w:pPr>
              <w:pStyle w:val="PlainText"/>
              <w:jc w:val="center"/>
              <w:rPr>
                <w:rFonts w:ascii="Garamond" w:eastAsia="MS Mincho" w:hAnsi="Garamond"/>
                <w:sz w:val="24"/>
              </w:rPr>
            </w:pPr>
            <w:r>
              <w:rPr>
                <w:rFonts w:ascii="Garamond" w:eastAsia="MS Mincho" w:hAnsi="Garamond"/>
                <w:sz w:val="24"/>
              </w:rPr>
              <w:t>A</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94</w:t>
            </w:r>
            <w:r w:rsidR="005B2F1D">
              <w:rPr>
                <w:rFonts w:ascii="Garamond" w:eastAsia="MS Mincho" w:hAnsi="Garamond"/>
                <w:sz w:val="24"/>
              </w:rPr>
              <w:t>0</w:t>
            </w:r>
            <w:r>
              <w:rPr>
                <w:rFonts w:ascii="Garamond" w:eastAsia="MS Mincho" w:hAnsi="Garamond"/>
                <w:sz w:val="24"/>
              </w:rPr>
              <w:t>-100</w:t>
            </w:r>
            <w:r w:rsidR="005B2F1D">
              <w:rPr>
                <w:rFonts w:ascii="Garamond" w:eastAsia="MS Mincho" w:hAnsi="Garamond"/>
                <w:sz w:val="24"/>
              </w:rPr>
              <w:t>0</w:t>
            </w:r>
          </w:p>
        </w:tc>
        <w:tc>
          <w:tcPr>
            <w:tcW w:w="1636" w:type="dxa"/>
          </w:tcPr>
          <w:p w:rsidR="00B643C8" w:rsidRDefault="00B643C8" w:rsidP="00266B23">
            <w:pPr>
              <w:pStyle w:val="PlainText"/>
              <w:rPr>
                <w:rFonts w:ascii="Garamond" w:eastAsia="MS Mincho" w:hAnsi="Garamond"/>
                <w:sz w:val="24"/>
              </w:rPr>
            </w:pPr>
            <w:r>
              <w:rPr>
                <w:rFonts w:ascii="Garamond" w:eastAsia="MS Mincho" w:hAnsi="Garamond"/>
                <w:sz w:val="24"/>
              </w:rPr>
              <w:t xml:space="preserve">          C</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73</w:t>
            </w:r>
            <w:r w:rsidR="005B2F1D">
              <w:rPr>
                <w:rFonts w:ascii="Garamond" w:eastAsia="MS Mincho" w:hAnsi="Garamond"/>
                <w:sz w:val="24"/>
              </w:rPr>
              <w:t>0</w:t>
            </w:r>
            <w:r>
              <w:rPr>
                <w:rFonts w:ascii="Garamond" w:eastAsia="MS Mincho" w:hAnsi="Garamond"/>
                <w:sz w:val="24"/>
              </w:rPr>
              <w:t>-76</w:t>
            </w:r>
            <w:r w:rsidR="00A34758">
              <w:rPr>
                <w:rFonts w:ascii="Garamond" w:eastAsia="MS Mincho" w:hAnsi="Garamond"/>
                <w:sz w:val="24"/>
              </w:rPr>
              <w:t>9</w:t>
            </w:r>
          </w:p>
        </w:tc>
      </w:tr>
      <w:tr w:rsidR="00B643C8" w:rsidTr="00266B23">
        <w:trPr>
          <w:jc w:val="center"/>
        </w:trPr>
        <w:tc>
          <w:tcPr>
            <w:tcW w:w="988" w:type="dxa"/>
          </w:tcPr>
          <w:p w:rsidR="00B643C8" w:rsidRDefault="00B643C8" w:rsidP="00266B23">
            <w:pPr>
              <w:pStyle w:val="PlainText"/>
              <w:jc w:val="center"/>
              <w:rPr>
                <w:rFonts w:ascii="Garamond" w:eastAsia="MS Mincho" w:hAnsi="Garamond"/>
                <w:sz w:val="24"/>
              </w:rPr>
            </w:pPr>
            <w:r>
              <w:rPr>
                <w:rFonts w:ascii="Garamond" w:eastAsia="MS Mincho" w:hAnsi="Garamond"/>
                <w:sz w:val="24"/>
              </w:rPr>
              <w:t xml:space="preserve"> A-</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90</w:t>
            </w:r>
            <w:r w:rsidR="005B2F1D">
              <w:rPr>
                <w:rFonts w:ascii="Garamond" w:eastAsia="MS Mincho" w:hAnsi="Garamond"/>
                <w:sz w:val="24"/>
              </w:rPr>
              <w:t>0</w:t>
            </w:r>
            <w:r>
              <w:rPr>
                <w:rFonts w:ascii="Garamond" w:eastAsia="MS Mincho" w:hAnsi="Garamond"/>
                <w:sz w:val="24"/>
              </w:rPr>
              <w:t>-93</w:t>
            </w:r>
            <w:r w:rsidR="00A34758">
              <w:rPr>
                <w:rFonts w:ascii="Garamond" w:eastAsia="MS Mincho" w:hAnsi="Garamond"/>
                <w:sz w:val="24"/>
              </w:rPr>
              <w:t>9</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C-</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70</w:t>
            </w:r>
            <w:r w:rsidR="005B2F1D">
              <w:rPr>
                <w:rFonts w:ascii="Garamond" w:eastAsia="MS Mincho" w:hAnsi="Garamond"/>
                <w:sz w:val="24"/>
              </w:rPr>
              <w:t>0</w:t>
            </w:r>
            <w:r>
              <w:rPr>
                <w:rFonts w:ascii="Garamond" w:eastAsia="MS Mincho" w:hAnsi="Garamond"/>
                <w:sz w:val="24"/>
              </w:rPr>
              <w:t>-72</w:t>
            </w:r>
            <w:r w:rsidR="00A34758">
              <w:rPr>
                <w:rFonts w:ascii="Garamond" w:eastAsia="MS Mincho" w:hAnsi="Garamond"/>
                <w:sz w:val="24"/>
              </w:rPr>
              <w:t>9</w:t>
            </w:r>
          </w:p>
        </w:tc>
      </w:tr>
      <w:tr w:rsidR="00B643C8" w:rsidTr="00266B23">
        <w:trPr>
          <w:jc w:val="center"/>
        </w:trPr>
        <w:tc>
          <w:tcPr>
            <w:tcW w:w="988" w:type="dxa"/>
          </w:tcPr>
          <w:p w:rsidR="00B643C8" w:rsidRDefault="00B643C8" w:rsidP="00266B23">
            <w:pPr>
              <w:pStyle w:val="PlainText"/>
              <w:jc w:val="center"/>
              <w:rPr>
                <w:rFonts w:ascii="Garamond" w:eastAsia="MS Mincho" w:hAnsi="Garamond"/>
                <w:sz w:val="24"/>
              </w:rPr>
            </w:pPr>
            <w:r>
              <w:rPr>
                <w:rFonts w:ascii="Garamond" w:eastAsia="MS Mincho" w:hAnsi="Garamond"/>
                <w:sz w:val="24"/>
              </w:rPr>
              <w:t xml:space="preserve">  B+</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87</w:t>
            </w:r>
            <w:r w:rsidR="005B2F1D">
              <w:rPr>
                <w:rFonts w:ascii="Garamond" w:eastAsia="MS Mincho" w:hAnsi="Garamond"/>
                <w:sz w:val="24"/>
              </w:rPr>
              <w:t>0</w:t>
            </w:r>
            <w:r>
              <w:rPr>
                <w:rFonts w:ascii="Garamond" w:eastAsia="MS Mincho" w:hAnsi="Garamond"/>
                <w:sz w:val="24"/>
              </w:rPr>
              <w:t>-89</w:t>
            </w:r>
            <w:r w:rsidR="00A34758">
              <w:rPr>
                <w:rFonts w:ascii="Garamond" w:eastAsia="MS Mincho" w:hAnsi="Garamond"/>
                <w:sz w:val="24"/>
              </w:rPr>
              <w:t>9</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 xml:space="preserve">  D+</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67</w:t>
            </w:r>
            <w:r w:rsidR="005B2F1D">
              <w:rPr>
                <w:rFonts w:ascii="Garamond" w:eastAsia="MS Mincho" w:hAnsi="Garamond"/>
                <w:sz w:val="24"/>
              </w:rPr>
              <w:t>0</w:t>
            </w:r>
            <w:r>
              <w:rPr>
                <w:rFonts w:ascii="Garamond" w:eastAsia="MS Mincho" w:hAnsi="Garamond"/>
                <w:sz w:val="24"/>
              </w:rPr>
              <w:t>-69</w:t>
            </w:r>
            <w:r w:rsidR="00A34758">
              <w:rPr>
                <w:rFonts w:ascii="Garamond" w:eastAsia="MS Mincho" w:hAnsi="Garamond"/>
                <w:sz w:val="24"/>
              </w:rPr>
              <w:t>9</w:t>
            </w:r>
          </w:p>
        </w:tc>
      </w:tr>
      <w:tr w:rsidR="00B643C8" w:rsidTr="00266B23">
        <w:trPr>
          <w:jc w:val="center"/>
        </w:trPr>
        <w:tc>
          <w:tcPr>
            <w:tcW w:w="988" w:type="dxa"/>
          </w:tcPr>
          <w:p w:rsidR="00B643C8" w:rsidRDefault="00B643C8" w:rsidP="00266B23">
            <w:pPr>
              <w:pStyle w:val="PlainText"/>
              <w:rPr>
                <w:rFonts w:ascii="Garamond" w:eastAsia="MS Mincho" w:hAnsi="Garamond"/>
                <w:sz w:val="24"/>
              </w:rPr>
            </w:pPr>
            <w:r>
              <w:rPr>
                <w:rFonts w:ascii="Garamond" w:eastAsia="MS Mincho" w:hAnsi="Garamond"/>
                <w:sz w:val="24"/>
              </w:rPr>
              <w:t xml:space="preserve">     B</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83</w:t>
            </w:r>
            <w:r w:rsidR="005B2F1D">
              <w:rPr>
                <w:rFonts w:ascii="Garamond" w:eastAsia="MS Mincho" w:hAnsi="Garamond"/>
                <w:sz w:val="24"/>
              </w:rPr>
              <w:t>0</w:t>
            </w:r>
            <w:r>
              <w:rPr>
                <w:rFonts w:ascii="Garamond" w:eastAsia="MS Mincho" w:hAnsi="Garamond"/>
                <w:sz w:val="24"/>
              </w:rPr>
              <w:t>-86</w:t>
            </w:r>
            <w:r w:rsidR="00A34758">
              <w:rPr>
                <w:rFonts w:ascii="Garamond" w:eastAsia="MS Mincho" w:hAnsi="Garamond"/>
                <w:sz w:val="24"/>
              </w:rPr>
              <w:t xml:space="preserve">9 </w:t>
            </w:r>
          </w:p>
        </w:tc>
        <w:tc>
          <w:tcPr>
            <w:tcW w:w="1636" w:type="dxa"/>
          </w:tcPr>
          <w:p w:rsidR="00B643C8" w:rsidRDefault="00B643C8" w:rsidP="00266B23">
            <w:pPr>
              <w:pStyle w:val="PlainText"/>
              <w:rPr>
                <w:rFonts w:ascii="Garamond" w:eastAsia="MS Mincho" w:hAnsi="Garamond"/>
                <w:sz w:val="24"/>
              </w:rPr>
            </w:pPr>
            <w:r>
              <w:rPr>
                <w:rFonts w:ascii="Garamond" w:eastAsia="MS Mincho" w:hAnsi="Garamond"/>
                <w:sz w:val="24"/>
              </w:rPr>
              <w:t xml:space="preserve">          D</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63</w:t>
            </w:r>
            <w:r w:rsidR="005B2F1D">
              <w:rPr>
                <w:rFonts w:ascii="Garamond" w:eastAsia="MS Mincho" w:hAnsi="Garamond"/>
                <w:sz w:val="24"/>
              </w:rPr>
              <w:t>0</w:t>
            </w:r>
            <w:r>
              <w:rPr>
                <w:rFonts w:ascii="Garamond" w:eastAsia="MS Mincho" w:hAnsi="Garamond"/>
                <w:sz w:val="24"/>
              </w:rPr>
              <w:t>-66</w:t>
            </w:r>
            <w:r w:rsidR="00A34758">
              <w:rPr>
                <w:rFonts w:ascii="Garamond" w:eastAsia="MS Mincho" w:hAnsi="Garamond"/>
                <w:sz w:val="24"/>
              </w:rPr>
              <w:t>9</w:t>
            </w:r>
          </w:p>
        </w:tc>
      </w:tr>
      <w:tr w:rsidR="00B643C8" w:rsidTr="00266B23">
        <w:trPr>
          <w:jc w:val="center"/>
        </w:trPr>
        <w:tc>
          <w:tcPr>
            <w:tcW w:w="988" w:type="dxa"/>
          </w:tcPr>
          <w:p w:rsidR="00B643C8" w:rsidRDefault="00B643C8" w:rsidP="00266B23">
            <w:pPr>
              <w:pStyle w:val="PlainText"/>
              <w:jc w:val="center"/>
              <w:rPr>
                <w:rFonts w:ascii="Garamond" w:eastAsia="MS Mincho" w:hAnsi="Garamond"/>
                <w:sz w:val="24"/>
              </w:rPr>
            </w:pPr>
            <w:r>
              <w:rPr>
                <w:rFonts w:ascii="Garamond" w:eastAsia="MS Mincho" w:hAnsi="Garamond"/>
                <w:sz w:val="24"/>
              </w:rPr>
              <w:t xml:space="preserve"> B-</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80</w:t>
            </w:r>
            <w:r w:rsidR="005B2F1D">
              <w:rPr>
                <w:rFonts w:ascii="Garamond" w:eastAsia="MS Mincho" w:hAnsi="Garamond"/>
                <w:sz w:val="24"/>
              </w:rPr>
              <w:t>0</w:t>
            </w:r>
            <w:r>
              <w:rPr>
                <w:rFonts w:ascii="Garamond" w:eastAsia="MS Mincho" w:hAnsi="Garamond"/>
                <w:sz w:val="24"/>
              </w:rPr>
              <w:t>-82</w:t>
            </w:r>
            <w:r w:rsidR="00A34758">
              <w:rPr>
                <w:rFonts w:ascii="Garamond" w:eastAsia="MS Mincho" w:hAnsi="Garamond"/>
                <w:sz w:val="24"/>
              </w:rPr>
              <w:t>9</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 xml:space="preserve"> D-</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60</w:t>
            </w:r>
            <w:r w:rsidR="005B2F1D">
              <w:rPr>
                <w:rFonts w:ascii="Garamond" w:eastAsia="MS Mincho" w:hAnsi="Garamond"/>
                <w:sz w:val="24"/>
              </w:rPr>
              <w:t>0</w:t>
            </w:r>
            <w:r>
              <w:rPr>
                <w:rFonts w:ascii="Garamond" w:eastAsia="MS Mincho" w:hAnsi="Garamond"/>
                <w:sz w:val="24"/>
              </w:rPr>
              <w:t>-62</w:t>
            </w:r>
            <w:r w:rsidR="00A34758">
              <w:rPr>
                <w:rFonts w:ascii="Garamond" w:eastAsia="MS Mincho" w:hAnsi="Garamond"/>
                <w:sz w:val="24"/>
              </w:rPr>
              <w:t>9</w:t>
            </w:r>
          </w:p>
        </w:tc>
      </w:tr>
      <w:tr w:rsidR="00B643C8" w:rsidTr="00266B23">
        <w:trPr>
          <w:jc w:val="center"/>
        </w:trPr>
        <w:tc>
          <w:tcPr>
            <w:tcW w:w="988" w:type="dxa"/>
          </w:tcPr>
          <w:p w:rsidR="00B643C8" w:rsidRDefault="00B643C8" w:rsidP="00266B23">
            <w:pPr>
              <w:pStyle w:val="PlainText"/>
              <w:jc w:val="center"/>
              <w:rPr>
                <w:rFonts w:ascii="Garamond" w:eastAsia="MS Mincho" w:hAnsi="Garamond"/>
                <w:sz w:val="24"/>
              </w:rPr>
            </w:pPr>
            <w:r>
              <w:rPr>
                <w:rFonts w:ascii="Garamond" w:eastAsia="MS Mincho" w:hAnsi="Garamond"/>
                <w:sz w:val="24"/>
              </w:rPr>
              <w:t xml:space="preserve">  C+</w:t>
            </w:r>
          </w:p>
        </w:tc>
        <w:tc>
          <w:tcPr>
            <w:tcW w:w="1636" w:type="dxa"/>
          </w:tcPr>
          <w:p w:rsidR="00B643C8" w:rsidRDefault="00B643C8" w:rsidP="00266B23">
            <w:pPr>
              <w:pStyle w:val="PlainText"/>
              <w:jc w:val="center"/>
              <w:rPr>
                <w:rFonts w:ascii="Garamond" w:eastAsia="MS Mincho" w:hAnsi="Garamond"/>
                <w:sz w:val="24"/>
              </w:rPr>
            </w:pPr>
            <w:r>
              <w:rPr>
                <w:rFonts w:ascii="Garamond" w:eastAsia="MS Mincho" w:hAnsi="Garamond"/>
                <w:sz w:val="24"/>
              </w:rPr>
              <w:t>77</w:t>
            </w:r>
            <w:r w:rsidR="00A34758">
              <w:rPr>
                <w:rFonts w:ascii="Garamond" w:eastAsia="MS Mincho" w:hAnsi="Garamond"/>
                <w:sz w:val="24"/>
              </w:rPr>
              <w:t>0</w:t>
            </w:r>
            <w:r>
              <w:rPr>
                <w:rFonts w:ascii="Garamond" w:eastAsia="MS Mincho" w:hAnsi="Garamond"/>
                <w:sz w:val="24"/>
              </w:rPr>
              <w:t>-79</w:t>
            </w:r>
            <w:r w:rsidR="00A34758">
              <w:rPr>
                <w:rFonts w:ascii="Garamond" w:eastAsia="MS Mincho" w:hAnsi="Garamond"/>
                <w:sz w:val="24"/>
              </w:rPr>
              <w:t>9</w:t>
            </w:r>
          </w:p>
        </w:tc>
        <w:tc>
          <w:tcPr>
            <w:tcW w:w="1636" w:type="dxa"/>
          </w:tcPr>
          <w:p w:rsidR="00B643C8" w:rsidRDefault="00B643C8" w:rsidP="00266B23">
            <w:pPr>
              <w:pStyle w:val="PlainText"/>
              <w:rPr>
                <w:rFonts w:ascii="Garamond" w:eastAsia="MS Mincho" w:hAnsi="Garamond"/>
                <w:sz w:val="24"/>
              </w:rPr>
            </w:pPr>
            <w:r>
              <w:rPr>
                <w:rFonts w:ascii="Garamond" w:eastAsia="MS Mincho" w:hAnsi="Garamond"/>
                <w:sz w:val="24"/>
              </w:rPr>
              <w:t xml:space="preserve">          F</w:t>
            </w:r>
          </w:p>
        </w:tc>
        <w:tc>
          <w:tcPr>
            <w:tcW w:w="1636" w:type="dxa"/>
          </w:tcPr>
          <w:p w:rsidR="00B643C8" w:rsidRDefault="00A34758" w:rsidP="00A34758">
            <w:pPr>
              <w:pStyle w:val="PlainText"/>
              <w:rPr>
                <w:rFonts w:ascii="Garamond" w:eastAsia="MS Mincho" w:hAnsi="Garamond"/>
                <w:sz w:val="24"/>
              </w:rPr>
            </w:pPr>
            <w:r>
              <w:rPr>
                <w:rFonts w:ascii="Garamond" w:eastAsia="MS Mincho" w:hAnsi="Garamond"/>
                <w:sz w:val="24"/>
              </w:rPr>
              <w:t xml:space="preserve">        0-599</w:t>
            </w:r>
          </w:p>
        </w:tc>
      </w:tr>
      <w:tr w:rsidR="006437A2" w:rsidTr="00266B23">
        <w:trPr>
          <w:jc w:val="center"/>
        </w:trPr>
        <w:tc>
          <w:tcPr>
            <w:tcW w:w="988" w:type="dxa"/>
          </w:tcPr>
          <w:p w:rsidR="006437A2" w:rsidRDefault="006437A2" w:rsidP="006437A2">
            <w:pPr>
              <w:pStyle w:val="PlainText"/>
              <w:rPr>
                <w:rFonts w:ascii="Garamond" w:eastAsia="MS Mincho" w:hAnsi="Garamond"/>
                <w:sz w:val="24"/>
              </w:rPr>
            </w:pPr>
          </w:p>
        </w:tc>
        <w:tc>
          <w:tcPr>
            <w:tcW w:w="1636" w:type="dxa"/>
          </w:tcPr>
          <w:p w:rsidR="006437A2" w:rsidRDefault="006437A2" w:rsidP="00266B23">
            <w:pPr>
              <w:pStyle w:val="PlainText"/>
              <w:jc w:val="center"/>
              <w:rPr>
                <w:rFonts w:ascii="Garamond" w:eastAsia="MS Mincho" w:hAnsi="Garamond"/>
                <w:sz w:val="24"/>
              </w:rPr>
            </w:pPr>
          </w:p>
        </w:tc>
        <w:tc>
          <w:tcPr>
            <w:tcW w:w="1636" w:type="dxa"/>
          </w:tcPr>
          <w:p w:rsidR="006437A2" w:rsidRDefault="006437A2" w:rsidP="00266B23">
            <w:pPr>
              <w:pStyle w:val="PlainText"/>
              <w:rPr>
                <w:rFonts w:ascii="Garamond" w:eastAsia="MS Mincho" w:hAnsi="Garamond"/>
                <w:sz w:val="24"/>
              </w:rPr>
            </w:pPr>
          </w:p>
        </w:tc>
        <w:tc>
          <w:tcPr>
            <w:tcW w:w="1636" w:type="dxa"/>
          </w:tcPr>
          <w:p w:rsidR="006437A2" w:rsidRDefault="006437A2" w:rsidP="00266B23">
            <w:pPr>
              <w:pStyle w:val="PlainText"/>
              <w:jc w:val="center"/>
              <w:rPr>
                <w:rFonts w:ascii="Garamond" w:eastAsia="MS Mincho" w:hAnsi="Garamond"/>
                <w:sz w:val="24"/>
              </w:rPr>
            </w:pPr>
          </w:p>
        </w:tc>
      </w:tr>
    </w:tbl>
    <w:p w:rsidR="006437A2" w:rsidRDefault="00B643C8" w:rsidP="007B4A83">
      <w:pPr>
        <w:pStyle w:val="PlainText"/>
        <w:rPr>
          <w:rFonts w:ascii="Times New Roman" w:hAnsi="Times New Roman" w:cs="Times New Roman"/>
          <w:sz w:val="24"/>
          <w:szCs w:val="24"/>
        </w:rPr>
      </w:pPr>
      <w:r>
        <w:rPr>
          <w:rFonts w:ascii="Tahoma" w:eastAsia="MS Mincho" w:hAnsi="Tahoma"/>
        </w:rPr>
        <w:t xml:space="preserve">                                        </w:t>
      </w:r>
    </w:p>
    <w:p w:rsidR="006437A2" w:rsidRDefault="006437A2" w:rsidP="006437A2">
      <w:pPr>
        <w:pStyle w:val="PlainText"/>
        <w:jc w:val="center"/>
        <w:rPr>
          <w:rFonts w:ascii="Times New Roman" w:hAnsi="Times New Roman" w:cs="Times New Roman"/>
          <w:sz w:val="24"/>
          <w:szCs w:val="24"/>
        </w:rPr>
      </w:pPr>
    </w:p>
    <w:p w:rsidR="006437A2" w:rsidRDefault="006437A2" w:rsidP="006437A2">
      <w:pPr>
        <w:pStyle w:val="PlainText"/>
        <w:jc w:val="center"/>
        <w:rPr>
          <w:rFonts w:ascii="Times New Roman" w:hAnsi="Times New Roman" w:cs="Times New Roman"/>
          <w:sz w:val="24"/>
          <w:szCs w:val="24"/>
        </w:rPr>
      </w:pPr>
    </w:p>
    <w:p w:rsidR="006437A2" w:rsidRDefault="006437A2" w:rsidP="006437A2">
      <w:pPr>
        <w:pStyle w:val="PlainText"/>
        <w:jc w:val="center"/>
        <w:rPr>
          <w:rFonts w:ascii="Times New Roman" w:hAnsi="Times New Roman" w:cs="Times New Roman"/>
          <w:sz w:val="24"/>
          <w:szCs w:val="24"/>
        </w:rPr>
      </w:pPr>
    </w:p>
    <w:p w:rsidR="006437A2" w:rsidRDefault="006437A2" w:rsidP="00B643C8">
      <w:pPr>
        <w:pStyle w:val="PlainText"/>
        <w:rPr>
          <w:rFonts w:ascii="Tahoma" w:eastAsia="MS Mincho" w:hAnsi="Tahoma"/>
        </w:rPr>
      </w:pPr>
      <w:r>
        <w:rPr>
          <w:rFonts w:ascii="Tahoma" w:eastAsia="MS Mincho" w:hAnsi="Tahoma"/>
        </w:rPr>
        <w:t xml:space="preserve">                 </w:t>
      </w:r>
      <w:r w:rsidR="007B4A83">
        <w:rPr>
          <w:rFonts w:ascii="Tahoma" w:eastAsia="MS Mincho" w:hAnsi="Tahoma"/>
        </w:rPr>
        <w:t xml:space="preserve">                      </w:t>
      </w:r>
    </w:p>
    <w:p w:rsidR="0067399A" w:rsidRPr="006145A3" w:rsidRDefault="0067399A" w:rsidP="006145A3">
      <w:pPr>
        <w:pStyle w:val="PlainText"/>
        <w:jc w:val="center"/>
        <w:rPr>
          <w:rFonts w:ascii="Tahoma" w:eastAsia="MS Mincho" w:hAnsi="Tahoma"/>
        </w:rPr>
      </w:pPr>
      <w:bookmarkStart w:id="1" w:name="fall-2016"/>
      <w:bookmarkEnd w:id="1"/>
    </w:p>
    <w:p w:rsidR="0067399A" w:rsidRDefault="0067399A" w:rsidP="000C194B">
      <w:pPr>
        <w:spacing w:after="0" w:line="240" w:lineRule="auto"/>
        <w:rPr>
          <w:b/>
          <w:sz w:val="20"/>
          <w:szCs w:val="20"/>
          <w:u w:val="single"/>
        </w:rPr>
      </w:pPr>
    </w:p>
    <w:p w:rsidR="000C194B" w:rsidRPr="00EA7E39" w:rsidRDefault="000C194B" w:rsidP="000C194B">
      <w:pPr>
        <w:spacing w:after="0" w:line="240" w:lineRule="auto"/>
        <w:rPr>
          <w:b/>
          <w:sz w:val="24"/>
          <w:szCs w:val="24"/>
          <w:u w:val="single"/>
        </w:rPr>
      </w:pPr>
      <w:r w:rsidRPr="00EA7E39">
        <w:rPr>
          <w:b/>
          <w:sz w:val="24"/>
          <w:szCs w:val="24"/>
          <w:u w:val="single"/>
        </w:rPr>
        <w:t xml:space="preserve">FYE SCHEDULE </w:t>
      </w:r>
    </w:p>
    <w:p w:rsidR="000C194B" w:rsidRPr="00EA7E39" w:rsidRDefault="000C194B" w:rsidP="000C194B">
      <w:pPr>
        <w:spacing w:after="0" w:line="240" w:lineRule="auto"/>
        <w:rPr>
          <w:b/>
          <w:i/>
          <w:sz w:val="24"/>
          <w:szCs w:val="24"/>
        </w:rPr>
      </w:pPr>
      <w:r w:rsidRPr="00EA7E39">
        <w:rPr>
          <w:b/>
          <w:i/>
          <w:sz w:val="24"/>
          <w:szCs w:val="24"/>
        </w:rPr>
        <w:t>*Please note that this is a projected schedule.  It may change during the semester.</w:t>
      </w:r>
      <w:r w:rsidR="00FC7C66">
        <w:rPr>
          <w:b/>
          <w:i/>
          <w:sz w:val="24"/>
          <w:szCs w:val="24"/>
        </w:rPr>
        <w:t xml:space="preserve">  In the event of snow/cancellation, it is your responsibility to check Blackboard for additional supporting documents and to complete the readings and assignments as noted.  Class </w:t>
      </w:r>
      <w:r w:rsidR="008339F8">
        <w:rPr>
          <w:b/>
          <w:i/>
          <w:sz w:val="24"/>
          <w:szCs w:val="24"/>
        </w:rPr>
        <w:t>:</w:t>
      </w:r>
      <w:r w:rsidR="00FC7C66">
        <w:rPr>
          <w:b/>
          <w:i/>
          <w:sz w:val="24"/>
          <w:szCs w:val="24"/>
        </w:rPr>
        <w:t xml:space="preserve"> is not a cancellation of the assignments that are listed here and on Blackboard.</w:t>
      </w:r>
    </w:p>
    <w:p w:rsidR="000C194B" w:rsidRPr="003C0DA0" w:rsidRDefault="000C194B" w:rsidP="000C194B">
      <w:pPr>
        <w:spacing w:after="0"/>
        <w:rPr>
          <w:b/>
          <w:i/>
          <w:sz w:val="20"/>
          <w:szCs w:val="20"/>
        </w:rPr>
      </w:pPr>
    </w:p>
    <w:p w:rsidR="000C194B" w:rsidRPr="003C0DA0" w:rsidRDefault="008339F8" w:rsidP="000C194B">
      <w:pPr>
        <w:spacing w:after="0"/>
        <w:rPr>
          <w:b/>
          <w:i/>
          <w:sz w:val="20"/>
          <w:szCs w:val="20"/>
        </w:rPr>
      </w:pPr>
      <w:r>
        <w:rPr>
          <w:b/>
          <w:i/>
          <w:sz w:val="20"/>
          <w:szCs w:val="20"/>
        </w:rPr>
        <w:t>August 31:</w:t>
      </w:r>
      <w:r w:rsidR="006A55C2">
        <w:rPr>
          <w:b/>
          <w:i/>
          <w:sz w:val="20"/>
          <w:szCs w:val="20"/>
        </w:rPr>
        <w:t xml:space="preserve">   Week</w:t>
      </w:r>
      <w:r w:rsidR="000C194B" w:rsidRPr="003C0DA0">
        <w:rPr>
          <w:b/>
          <w:i/>
          <w:sz w:val="20"/>
          <w:szCs w:val="20"/>
        </w:rPr>
        <w:t xml:space="preserve"> 1 </w:t>
      </w:r>
    </w:p>
    <w:p w:rsidR="000C194B" w:rsidRPr="003C0DA0" w:rsidRDefault="000C194B" w:rsidP="000C194B">
      <w:pPr>
        <w:spacing w:after="0" w:line="240" w:lineRule="auto"/>
        <w:rPr>
          <w:b/>
          <w:sz w:val="20"/>
          <w:szCs w:val="20"/>
        </w:rPr>
      </w:pPr>
      <w:r w:rsidRPr="003C0DA0">
        <w:rPr>
          <w:b/>
          <w:sz w:val="20"/>
          <w:szCs w:val="20"/>
        </w:rPr>
        <w:t>Introduction</w:t>
      </w:r>
      <w:r w:rsidR="006563EB">
        <w:rPr>
          <w:b/>
          <w:sz w:val="20"/>
          <w:szCs w:val="20"/>
        </w:rPr>
        <w:t xml:space="preserve"> - </w:t>
      </w:r>
      <w:r w:rsidR="006A55C2">
        <w:rPr>
          <w:b/>
          <w:sz w:val="20"/>
          <w:szCs w:val="20"/>
        </w:rPr>
        <w:t>Chapter 1: College Knowledge</w:t>
      </w:r>
    </w:p>
    <w:p w:rsidR="000C194B" w:rsidRPr="003C0DA0" w:rsidRDefault="000C194B" w:rsidP="000C194B">
      <w:pPr>
        <w:spacing w:after="0" w:line="240" w:lineRule="auto"/>
        <w:rPr>
          <w:sz w:val="20"/>
          <w:szCs w:val="20"/>
        </w:rPr>
      </w:pPr>
      <w:r w:rsidRPr="003C0DA0">
        <w:rPr>
          <w:sz w:val="20"/>
          <w:szCs w:val="20"/>
        </w:rPr>
        <w:t>Introduction/ Classmates and Instructor/Getting to Know You</w:t>
      </w:r>
    </w:p>
    <w:p w:rsidR="000C194B" w:rsidRPr="003C0DA0" w:rsidRDefault="000C194B" w:rsidP="000C194B">
      <w:pPr>
        <w:spacing w:after="0" w:line="240" w:lineRule="auto"/>
        <w:rPr>
          <w:sz w:val="20"/>
          <w:szCs w:val="20"/>
        </w:rPr>
      </w:pPr>
      <w:r w:rsidRPr="003C0DA0">
        <w:rPr>
          <w:sz w:val="20"/>
          <w:szCs w:val="20"/>
        </w:rPr>
        <w:t>Class Syllabus Overview/College and Class Expectations</w:t>
      </w:r>
    </w:p>
    <w:p w:rsidR="000C194B" w:rsidRPr="003C0DA0" w:rsidRDefault="000C194B" w:rsidP="000C194B">
      <w:pPr>
        <w:spacing w:after="0" w:line="240" w:lineRule="auto"/>
        <w:rPr>
          <w:sz w:val="20"/>
          <w:szCs w:val="20"/>
        </w:rPr>
      </w:pPr>
      <w:r w:rsidRPr="003C0DA0">
        <w:rPr>
          <w:sz w:val="20"/>
          <w:szCs w:val="20"/>
        </w:rPr>
        <w:t>Discussion:  How is College Different from High School?</w:t>
      </w:r>
    </w:p>
    <w:p w:rsidR="000C194B" w:rsidRDefault="000C194B" w:rsidP="000C194B">
      <w:pPr>
        <w:spacing w:after="0" w:line="240" w:lineRule="auto"/>
        <w:rPr>
          <w:sz w:val="20"/>
          <w:szCs w:val="20"/>
        </w:rPr>
      </w:pPr>
      <w:r w:rsidRPr="003C0DA0">
        <w:rPr>
          <w:sz w:val="20"/>
          <w:szCs w:val="20"/>
        </w:rPr>
        <w:t>Why FYE/ Keys to Community College Success/Pet Peeves of students and teachers</w:t>
      </w:r>
    </w:p>
    <w:p w:rsidR="00FD6549" w:rsidRDefault="00FD6549" w:rsidP="000C194B">
      <w:pPr>
        <w:spacing w:after="0" w:line="240" w:lineRule="auto"/>
        <w:rPr>
          <w:sz w:val="20"/>
          <w:szCs w:val="20"/>
        </w:rPr>
      </w:pPr>
      <w:r>
        <w:rPr>
          <w:sz w:val="20"/>
          <w:szCs w:val="20"/>
        </w:rPr>
        <w:t>Tour of Facilities</w:t>
      </w:r>
      <w:r w:rsidR="00D424DC">
        <w:rPr>
          <w:sz w:val="20"/>
          <w:szCs w:val="20"/>
        </w:rPr>
        <w:t xml:space="preserve"> if time allows</w:t>
      </w:r>
    </w:p>
    <w:p w:rsidR="00F93763" w:rsidRDefault="00F93763" w:rsidP="000C194B">
      <w:pPr>
        <w:spacing w:after="0" w:line="240" w:lineRule="auto"/>
        <w:rPr>
          <w:i/>
        </w:rPr>
      </w:pPr>
      <w:r w:rsidRPr="009D426B">
        <w:rPr>
          <w:b/>
          <w:i/>
          <w:sz w:val="24"/>
          <w:szCs w:val="24"/>
        </w:rPr>
        <w:t>Homework before next class</w:t>
      </w:r>
      <w:r>
        <w:rPr>
          <w:b/>
          <w:i/>
          <w:sz w:val="20"/>
          <w:szCs w:val="20"/>
        </w:rPr>
        <w:t xml:space="preserve">:  Send an email to my trcc account </w:t>
      </w:r>
      <w:r w:rsidR="00B230DC">
        <w:rPr>
          <w:b/>
          <w:i/>
          <w:sz w:val="20"/>
          <w:szCs w:val="20"/>
        </w:rPr>
        <w:t>(</w:t>
      </w:r>
      <w:hyperlink r:id="rId14" w:history="1">
        <w:r w:rsidR="00B230DC" w:rsidRPr="00611A32">
          <w:rPr>
            <w:rStyle w:val="Hyperlink"/>
            <w:b/>
            <w:i/>
            <w:sz w:val="20"/>
            <w:szCs w:val="20"/>
          </w:rPr>
          <w:t>rpayne@trcc.commnet.edu</w:t>
        </w:r>
      </w:hyperlink>
      <w:r w:rsidR="00B230DC">
        <w:rPr>
          <w:b/>
          <w:i/>
          <w:sz w:val="20"/>
          <w:szCs w:val="20"/>
        </w:rPr>
        <w:t xml:space="preserve">) </w:t>
      </w:r>
      <w:r>
        <w:rPr>
          <w:b/>
          <w:i/>
          <w:sz w:val="20"/>
          <w:szCs w:val="20"/>
        </w:rPr>
        <w:t xml:space="preserve">from your trcc </w:t>
      </w:r>
      <w:r w:rsidR="009D426B">
        <w:rPr>
          <w:b/>
          <w:i/>
          <w:sz w:val="20"/>
          <w:szCs w:val="20"/>
        </w:rPr>
        <w:t xml:space="preserve">email </w:t>
      </w:r>
      <w:r>
        <w:rPr>
          <w:b/>
          <w:i/>
          <w:sz w:val="20"/>
          <w:szCs w:val="20"/>
        </w:rPr>
        <w:t xml:space="preserve">account telling me who your college advisor is. </w:t>
      </w:r>
      <w:r w:rsidR="00223BD8">
        <w:rPr>
          <w:b/>
          <w:i/>
          <w:sz w:val="20"/>
          <w:szCs w:val="20"/>
        </w:rPr>
        <w:t>Please print out the email and bring it to class as well.  Te instructions to accessing email can be found through this link:</w:t>
      </w:r>
      <w:r w:rsidR="00E96535">
        <w:rPr>
          <w:b/>
          <w:i/>
          <w:sz w:val="20"/>
          <w:szCs w:val="20"/>
        </w:rPr>
        <w:t xml:space="preserve">  </w:t>
      </w:r>
      <w:hyperlink r:id="rId15" w:tgtFrame="_blank" w:history="1">
        <w:r w:rsidR="00E96535" w:rsidRPr="00565F04">
          <w:rPr>
            <w:rStyle w:val="Hyperlink"/>
            <w:i/>
          </w:rPr>
          <w:t>http://supportcenter.ct.edu/service/Office365_email.asp</w:t>
        </w:r>
      </w:hyperlink>
    </w:p>
    <w:p w:rsidR="00D770D5" w:rsidRDefault="00D770D5" w:rsidP="000C194B">
      <w:pPr>
        <w:spacing w:after="0" w:line="240" w:lineRule="auto"/>
        <w:rPr>
          <w:i/>
        </w:rPr>
      </w:pPr>
    </w:p>
    <w:p w:rsidR="00D770D5" w:rsidRPr="009D426B" w:rsidRDefault="00D770D5" w:rsidP="000C194B">
      <w:pPr>
        <w:spacing w:after="0" w:line="240" w:lineRule="auto"/>
        <w:rPr>
          <w:b/>
          <w:i/>
          <w:sz w:val="20"/>
          <w:szCs w:val="20"/>
        </w:rPr>
      </w:pPr>
      <w:r>
        <w:rPr>
          <w:i/>
        </w:rPr>
        <w:t>Personal Inventory to be completed</w:t>
      </w:r>
    </w:p>
    <w:p w:rsidR="00754272" w:rsidRPr="009D426B" w:rsidRDefault="00754272" w:rsidP="000C194B">
      <w:pPr>
        <w:spacing w:after="0" w:line="240" w:lineRule="auto"/>
        <w:rPr>
          <w:b/>
          <w:i/>
          <w:sz w:val="20"/>
          <w:szCs w:val="20"/>
        </w:rPr>
      </w:pPr>
    </w:p>
    <w:p w:rsidR="000C194B" w:rsidRPr="009D426B" w:rsidRDefault="000C194B" w:rsidP="000C194B">
      <w:pPr>
        <w:spacing w:after="0"/>
        <w:rPr>
          <w:sz w:val="20"/>
          <w:szCs w:val="20"/>
        </w:rPr>
      </w:pPr>
    </w:p>
    <w:p w:rsidR="000C194B" w:rsidRPr="009D426B" w:rsidRDefault="006D21E9" w:rsidP="003C0DA0">
      <w:pPr>
        <w:spacing w:after="0" w:line="240" w:lineRule="auto"/>
        <w:rPr>
          <w:b/>
          <w:i/>
          <w:sz w:val="20"/>
          <w:szCs w:val="20"/>
        </w:rPr>
      </w:pPr>
      <w:r w:rsidRPr="009D426B">
        <w:rPr>
          <w:b/>
          <w:i/>
          <w:sz w:val="20"/>
          <w:szCs w:val="20"/>
        </w:rPr>
        <w:t>September 7</w:t>
      </w:r>
      <w:r w:rsidR="000C194B" w:rsidRPr="009D426B">
        <w:rPr>
          <w:b/>
          <w:i/>
          <w:sz w:val="20"/>
          <w:szCs w:val="20"/>
        </w:rPr>
        <w:t xml:space="preserve">:   Week 2 </w:t>
      </w:r>
    </w:p>
    <w:p w:rsidR="000C194B" w:rsidRPr="009D426B" w:rsidRDefault="000C194B" w:rsidP="003C0DA0">
      <w:pPr>
        <w:spacing w:after="0" w:line="240" w:lineRule="auto"/>
        <w:rPr>
          <w:b/>
          <w:i/>
          <w:sz w:val="20"/>
          <w:szCs w:val="20"/>
        </w:rPr>
      </w:pPr>
      <w:r w:rsidRPr="009D426B">
        <w:rPr>
          <w:b/>
          <w:sz w:val="20"/>
          <w:szCs w:val="20"/>
        </w:rPr>
        <w:t>Read Chapters 2 and 3</w:t>
      </w:r>
      <w:r w:rsidR="00AC1AE7" w:rsidRPr="009D426B">
        <w:rPr>
          <w:b/>
          <w:sz w:val="20"/>
          <w:szCs w:val="20"/>
        </w:rPr>
        <w:t xml:space="preserve"> Student Presentations</w:t>
      </w:r>
    </w:p>
    <w:p w:rsidR="000C194B" w:rsidRPr="003C0DA0" w:rsidRDefault="006A55C2" w:rsidP="003C0DA0">
      <w:pPr>
        <w:spacing w:after="0" w:line="240" w:lineRule="auto"/>
        <w:rPr>
          <w:b/>
          <w:i/>
          <w:sz w:val="20"/>
          <w:szCs w:val="20"/>
        </w:rPr>
      </w:pPr>
      <w:r w:rsidRPr="009D426B">
        <w:rPr>
          <w:b/>
          <w:sz w:val="20"/>
          <w:szCs w:val="20"/>
        </w:rPr>
        <w:t xml:space="preserve">Making Connections: Four Steps to Your Success </w:t>
      </w:r>
      <w:r w:rsidR="000C194B" w:rsidRPr="009D426B">
        <w:rPr>
          <w:b/>
          <w:sz w:val="20"/>
          <w:szCs w:val="20"/>
        </w:rPr>
        <w:t>and Goal Se</w:t>
      </w:r>
      <w:r w:rsidRPr="009D426B">
        <w:rPr>
          <w:b/>
          <w:sz w:val="20"/>
          <w:szCs w:val="20"/>
        </w:rPr>
        <w:t>tting and Motivation</w:t>
      </w:r>
      <w:r w:rsidR="000C194B" w:rsidRPr="003C0DA0">
        <w:rPr>
          <w:b/>
          <w:sz w:val="20"/>
          <w:szCs w:val="20"/>
        </w:rPr>
        <w:t xml:space="preserve">  </w:t>
      </w:r>
    </w:p>
    <w:p w:rsidR="000C194B" w:rsidRPr="003C0DA0" w:rsidRDefault="00D424DC" w:rsidP="003C0DA0">
      <w:pPr>
        <w:spacing w:after="0" w:line="240" w:lineRule="auto"/>
        <w:rPr>
          <w:sz w:val="20"/>
          <w:szCs w:val="20"/>
        </w:rPr>
      </w:pPr>
      <w:r>
        <w:rPr>
          <w:sz w:val="20"/>
          <w:szCs w:val="20"/>
        </w:rPr>
        <w:t xml:space="preserve">Goal Setting: Why are goals </w:t>
      </w:r>
      <w:r w:rsidR="000C194B" w:rsidRPr="003C0DA0">
        <w:rPr>
          <w:sz w:val="20"/>
          <w:szCs w:val="20"/>
        </w:rPr>
        <w:t xml:space="preserve">important to your success?  </w:t>
      </w:r>
    </w:p>
    <w:p w:rsidR="00E507AD" w:rsidRDefault="000C194B" w:rsidP="00E507AD">
      <w:pPr>
        <w:spacing w:after="0" w:line="240" w:lineRule="auto"/>
        <w:rPr>
          <w:sz w:val="20"/>
          <w:szCs w:val="20"/>
        </w:rPr>
      </w:pPr>
      <w:r w:rsidRPr="003C0DA0">
        <w:rPr>
          <w:sz w:val="20"/>
          <w:szCs w:val="20"/>
        </w:rPr>
        <w:t>MLA format for all written work</w:t>
      </w:r>
    </w:p>
    <w:p w:rsidR="00F1089A" w:rsidRDefault="00F1089A" w:rsidP="00F1089A">
      <w:pPr>
        <w:spacing w:after="0" w:line="240" w:lineRule="auto"/>
        <w:rPr>
          <w:sz w:val="20"/>
          <w:szCs w:val="20"/>
        </w:rPr>
      </w:pPr>
      <w:r>
        <w:rPr>
          <w:sz w:val="20"/>
          <w:szCs w:val="20"/>
        </w:rPr>
        <w:t>Setting e</w:t>
      </w:r>
      <w:r w:rsidRPr="003C0DA0">
        <w:rPr>
          <w:sz w:val="20"/>
          <w:szCs w:val="20"/>
        </w:rPr>
        <w:t xml:space="preserve">xpectations for </w:t>
      </w:r>
      <w:r>
        <w:rPr>
          <w:sz w:val="20"/>
          <w:szCs w:val="20"/>
        </w:rPr>
        <w:t xml:space="preserve">a </w:t>
      </w:r>
      <w:r w:rsidRPr="003C0DA0">
        <w:rPr>
          <w:sz w:val="20"/>
          <w:szCs w:val="20"/>
        </w:rPr>
        <w:t>guest speaker</w:t>
      </w:r>
      <w:r>
        <w:rPr>
          <w:sz w:val="20"/>
          <w:szCs w:val="20"/>
        </w:rPr>
        <w:t xml:space="preserve">s </w:t>
      </w:r>
    </w:p>
    <w:p w:rsidR="00F1089A" w:rsidRDefault="00F1089A" w:rsidP="00E507AD">
      <w:pPr>
        <w:spacing w:after="0" w:line="240" w:lineRule="auto"/>
        <w:rPr>
          <w:sz w:val="20"/>
          <w:szCs w:val="20"/>
        </w:rPr>
      </w:pPr>
    </w:p>
    <w:p w:rsidR="00F1089A" w:rsidRDefault="00F1089A" w:rsidP="00E507AD">
      <w:pPr>
        <w:spacing w:after="0" w:line="240" w:lineRule="auto"/>
        <w:rPr>
          <w:sz w:val="20"/>
          <w:szCs w:val="20"/>
        </w:rPr>
      </w:pPr>
      <w:r>
        <w:rPr>
          <w:sz w:val="20"/>
          <w:szCs w:val="20"/>
        </w:rPr>
        <w:t>Guest Speaker:  Jodi Calvert</w:t>
      </w:r>
      <w:r w:rsidR="0070553C">
        <w:rPr>
          <w:sz w:val="20"/>
          <w:szCs w:val="20"/>
        </w:rPr>
        <w:t xml:space="preserve"> (tentative)</w:t>
      </w:r>
    </w:p>
    <w:p w:rsidR="00A84084" w:rsidRDefault="00A84084" w:rsidP="00E507AD">
      <w:pPr>
        <w:spacing w:after="0" w:line="240" w:lineRule="auto"/>
        <w:rPr>
          <w:sz w:val="20"/>
          <w:szCs w:val="20"/>
        </w:rPr>
      </w:pPr>
    </w:p>
    <w:p w:rsidR="00E507AD" w:rsidRDefault="00E507AD" w:rsidP="00E507AD">
      <w:pPr>
        <w:spacing w:after="0" w:line="240" w:lineRule="auto"/>
      </w:pPr>
      <w:r>
        <w:t>Rubric: Coping with College</w:t>
      </w:r>
    </w:p>
    <w:p w:rsidR="00E507AD" w:rsidRDefault="00E507AD" w:rsidP="00E507AD">
      <w:pPr>
        <w:spacing w:after="0" w:line="240" w:lineRule="auto"/>
        <w:rPr>
          <w:sz w:val="20"/>
          <w:szCs w:val="20"/>
        </w:rPr>
      </w:pPr>
    </w:p>
    <w:p w:rsidR="00D424DC" w:rsidRDefault="003C0DA0" w:rsidP="00E507AD">
      <w:pPr>
        <w:spacing w:after="0" w:line="240" w:lineRule="auto"/>
        <w:rPr>
          <w:sz w:val="20"/>
          <w:szCs w:val="20"/>
        </w:rPr>
      </w:pPr>
      <w:r>
        <w:rPr>
          <w:sz w:val="20"/>
          <w:szCs w:val="20"/>
        </w:rPr>
        <w:t xml:space="preserve">  </w:t>
      </w:r>
    </w:p>
    <w:p w:rsidR="000C194B" w:rsidRPr="00AC46A6" w:rsidRDefault="000C194B" w:rsidP="000C194B">
      <w:pPr>
        <w:rPr>
          <w:b/>
          <w:i/>
          <w:u w:val="single"/>
        </w:rPr>
      </w:pPr>
      <w:r w:rsidRPr="00AC46A6">
        <w:rPr>
          <w:b/>
          <w:i/>
          <w:u w:val="single"/>
        </w:rPr>
        <w:t>**SYLLABUS TEST**</w:t>
      </w:r>
    </w:p>
    <w:p w:rsidR="000C194B" w:rsidRDefault="000C194B" w:rsidP="000C194B">
      <w:pPr>
        <w:rPr>
          <w:b/>
        </w:rPr>
      </w:pPr>
      <w:r>
        <w:rPr>
          <w:b/>
        </w:rPr>
        <w:t xml:space="preserve"> </w:t>
      </w:r>
      <w:r w:rsidR="00F1089A">
        <w:rPr>
          <w:b/>
        </w:rPr>
        <w:t xml:space="preserve">Homework:  </w:t>
      </w:r>
      <w:r w:rsidR="00A84084">
        <w:rPr>
          <w:b/>
        </w:rPr>
        <w:t xml:space="preserve">Watch </w:t>
      </w:r>
      <w:r>
        <w:rPr>
          <w:b/>
        </w:rPr>
        <w:t xml:space="preserve">YouTube:  Randy Pausch video: </w:t>
      </w:r>
      <w:r w:rsidRPr="00D424DC">
        <w:rPr>
          <w:b/>
          <w:u w:val="single"/>
        </w:rPr>
        <w:t>The Last Lecture</w:t>
      </w:r>
      <w:r>
        <w:rPr>
          <w:b/>
        </w:rPr>
        <w:t xml:space="preserve"> before class </w:t>
      </w:r>
      <w:r w:rsidR="00E96535">
        <w:rPr>
          <w:b/>
        </w:rPr>
        <w:t xml:space="preserve">on </w:t>
      </w:r>
      <w:r w:rsidR="00F93763">
        <w:rPr>
          <w:b/>
        </w:rPr>
        <w:t>September 14</w:t>
      </w:r>
      <w:r w:rsidR="00F93763" w:rsidRPr="00F1089A">
        <w:rPr>
          <w:b/>
          <w:vertAlign w:val="superscript"/>
        </w:rPr>
        <w:t>th</w:t>
      </w:r>
    </w:p>
    <w:p w:rsidR="00F1089A" w:rsidRDefault="00F1089A" w:rsidP="000C194B">
      <w:pPr>
        <w:rPr>
          <w:b/>
        </w:rPr>
      </w:pPr>
      <w:r>
        <w:rPr>
          <w:b/>
        </w:rPr>
        <w:t xml:space="preserve">Write one question to ask the Librarian that you are unsure of and bring it to class. </w:t>
      </w:r>
    </w:p>
    <w:p w:rsidR="00F93763" w:rsidRDefault="00F93763" w:rsidP="003C0DA0">
      <w:pPr>
        <w:spacing w:after="0" w:line="240" w:lineRule="auto"/>
        <w:rPr>
          <w:b/>
          <w:i/>
        </w:rPr>
      </w:pPr>
    </w:p>
    <w:p w:rsidR="003C0DA0" w:rsidRDefault="006D21E9" w:rsidP="003C0DA0">
      <w:pPr>
        <w:spacing w:after="0" w:line="240" w:lineRule="auto"/>
        <w:rPr>
          <w:i/>
        </w:rPr>
      </w:pPr>
      <w:r>
        <w:rPr>
          <w:b/>
          <w:i/>
        </w:rPr>
        <w:t>September 14</w:t>
      </w:r>
      <w:r w:rsidR="006C4832">
        <w:rPr>
          <w:b/>
          <w:i/>
        </w:rPr>
        <w:t xml:space="preserve">: </w:t>
      </w:r>
      <w:r w:rsidR="000C194B" w:rsidRPr="001921A1">
        <w:rPr>
          <w:b/>
          <w:i/>
        </w:rPr>
        <w:t xml:space="preserve"> Week 3  </w:t>
      </w:r>
      <w:r w:rsidR="000C194B" w:rsidRPr="001921A1">
        <w:rPr>
          <w:i/>
        </w:rPr>
        <w:t xml:space="preserve"> </w:t>
      </w:r>
    </w:p>
    <w:p w:rsidR="000C194B" w:rsidRPr="003C0DA0" w:rsidRDefault="000C194B" w:rsidP="003C0DA0">
      <w:pPr>
        <w:spacing w:after="0" w:line="240" w:lineRule="auto"/>
        <w:rPr>
          <w:i/>
        </w:rPr>
      </w:pPr>
      <w:r w:rsidRPr="003C0DA0">
        <w:t xml:space="preserve">Review/reread Chapters 2 and </w:t>
      </w:r>
      <w:r w:rsidR="00E26259">
        <w:t>3 and be prepared for</w:t>
      </w:r>
      <w:r w:rsidRPr="003C0DA0">
        <w:t xml:space="preserve"> Last Lecture Quiz</w:t>
      </w:r>
    </w:p>
    <w:p w:rsidR="000C194B" w:rsidRPr="003C0DA0" w:rsidRDefault="000C194B" w:rsidP="003C0DA0">
      <w:pPr>
        <w:spacing w:after="0" w:line="240" w:lineRule="auto"/>
      </w:pPr>
      <w:r w:rsidRPr="003C0DA0">
        <w:t>Writing Goals and Motivation</w:t>
      </w:r>
    </w:p>
    <w:p w:rsidR="00C706E9" w:rsidRDefault="00D424DC" w:rsidP="003C0DA0">
      <w:pPr>
        <w:spacing w:after="0" w:line="240" w:lineRule="auto"/>
      </w:pPr>
      <w:r>
        <w:t xml:space="preserve">NAG:  </w:t>
      </w:r>
      <w:r w:rsidR="005E6700">
        <w:t>What is it?</w:t>
      </w:r>
      <w:r w:rsidR="00CC1117">
        <w:t xml:space="preserve"> </w:t>
      </w:r>
      <w:r w:rsidR="00CC1117" w:rsidRPr="00CC1117">
        <w:rPr>
          <w:i/>
        </w:rPr>
        <w:t>Handout</w:t>
      </w:r>
    </w:p>
    <w:p w:rsidR="00F93763" w:rsidRDefault="00C706E9" w:rsidP="003C0DA0">
      <w:pPr>
        <w:spacing w:after="0" w:line="240" w:lineRule="auto"/>
      </w:pPr>
      <w:r>
        <w:t>Guest</w:t>
      </w:r>
      <w:r w:rsidR="000B30FC">
        <w:t xml:space="preserve"> </w:t>
      </w:r>
      <w:r w:rsidR="00E96535">
        <w:t>Speaker</w:t>
      </w:r>
      <w:r w:rsidR="002012AF">
        <w:t xml:space="preserve">:  Pam Williams TRCC </w:t>
      </w:r>
      <w:r w:rsidR="007771F1">
        <w:t>Libr</w:t>
      </w:r>
      <w:r w:rsidR="00F1089A">
        <w:t>arian</w:t>
      </w:r>
      <w:r w:rsidR="007771F1">
        <w:t>/</w:t>
      </w:r>
      <w:r w:rsidR="002012AF">
        <w:t>Media Specialist</w:t>
      </w:r>
    </w:p>
    <w:p w:rsidR="002012AF" w:rsidRDefault="002012AF" w:rsidP="003C0DA0">
      <w:pPr>
        <w:spacing w:after="0" w:line="240" w:lineRule="auto"/>
      </w:pPr>
    </w:p>
    <w:p w:rsidR="006C4832" w:rsidRPr="00D24777" w:rsidRDefault="006C4832" w:rsidP="003C0DA0">
      <w:pPr>
        <w:spacing w:after="0" w:line="240" w:lineRule="auto"/>
        <w:rPr>
          <w:i/>
        </w:rPr>
      </w:pPr>
      <w:r>
        <w:rPr>
          <w:b/>
        </w:rPr>
        <w:t>*Write an email to your advisor introducing yourself and asking to make an appointment to meet them and discuss your future plans at TRCC.*   **</w:t>
      </w:r>
      <w:r w:rsidR="00D24777" w:rsidRPr="00D24777">
        <w:rPr>
          <w:b/>
          <w:i/>
        </w:rPr>
        <w:t>Please cc me on the email and bring a hard copy to the next class</w:t>
      </w:r>
      <w:r w:rsidR="00754272">
        <w:rPr>
          <w:b/>
          <w:i/>
        </w:rPr>
        <w:t xml:space="preserve"> to give me</w:t>
      </w:r>
      <w:r w:rsidR="00D24777" w:rsidRPr="00D24777">
        <w:rPr>
          <w:b/>
          <w:i/>
        </w:rPr>
        <w:t>.*</w:t>
      </w:r>
      <w:r w:rsidRPr="00D24777">
        <w:rPr>
          <w:i/>
        </w:rPr>
        <w:t>*</w:t>
      </w:r>
    </w:p>
    <w:p w:rsidR="000C194B" w:rsidRPr="000D72DB" w:rsidRDefault="000C194B" w:rsidP="003C0DA0">
      <w:pPr>
        <w:spacing w:after="0"/>
        <w:rPr>
          <w:b/>
        </w:rPr>
      </w:pPr>
    </w:p>
    <w:p w:rsidR="003C0DA0" w:rsidRPr="001921A1" w:rsidRDefault="006D21E9" w:rsidP="003C0DA0">
      <w:pPr>
        <w:spacing w:after="0" w:line="240" w:lineRule="auto"/>
        <w:rPr>
          <w:b/>
          <w:i/>
        </w:rPr>
      </w:pPr>
      <w:r>
        <w:rPr>
          <w:b/>
          <w:i/>
        </w:rPr>
        <w:t>September 21</w:t>
      </w:r>
      <w:r w:rsidR="000C194B" w:rsidRPr="001921A1">
        <w:rPr>
          <w:b/>
          <w:i/>
        </w:rPr>
        <w:t xml:space="preserve">:   Week 4 </w:t>
      </w:r>
    </w:p>
    <w:p w:rsidR="000C194B" w:rsidRDefault="000C194B" w:rsidP="003C0DA0">
      <w:pPr>
        <w:spacing w:after="0" w:line="240" w:lineRule="auto"/>
      </w:pPr>
      <w:r w:rsidRPr="00FD6549">
        <w:t>Read</w:t>
      </w:r>
      <w:r w:rsidR="003E55D5">
        <w:t xml:space="preserve">:  </w:t>
      </w:r>
      <w:r w:rsidRPr="00FD6549">
        <w:t xml:space="preserve"> Chapter 4 Ti</w:t>
      </w:r>
      <w:r w:rsidR="00E30F94">
        <w:t>me Management</w:t>
      </w:r>
      <w:r w:rsidR="00BA2FC2">
        <w:t xml:space="preserve"> (Student Presentation)</w:t>
      </w:r>
    </w:p>
    <w:p w:rsidR="00D424DC" w:rsidRDefault="00D424DC" w:rsidP="003C0DA0">
      <w:pPr>
        <w:spacing w:after="0" w:line="240" w:lineRule="auto"/>
      </w:pPr>
      <w:r>
        <w:t>Ideas for NAG:  What would you like to do?  Sharing</w:t>
      </w:r>
    </w:p>
    <w:p w:rsidR="000F31C9" w:rsidRDefault="000F31C9" w:rsidP="000F31C9">
      <w:pPr>
        <w:spacing w:after="0" w:line="240" w:lineRule="auto"/>
      </w:pPr>
      <w:r>
        <w:t xml:space="preserve">Scavenger Hunt   </w:t>
      </w:r>
    </w:p>
    <w:p w:rsidR="00C706E9" w:rsidRDefault="00C706E9" w:rsidP="000F31C9">
      <w:pPr>
        <w:spacing w:after="0" w:line="240" w:lineRule="auto"/>
      </w:pPr>
      <w:r>
        <w:t xml:space="preserve">Guest Speaker: </w:t>
      </w:r>
      <w:r w:rsidR="00F93763">
        <w:t xml:space="preserve">Alycia Ziegler:  student programs </w:t>
      </w:r>
    </w:p>
    <w:p w:rsidR="00AE2283" w:rsidRDefault="00AE2283" w:rsidP="00FD6549">
      <w:pPr>
        <w:spacing w:after="0" w:line="240" w:lineRule="auto"/>
      </w:pPr>
    </w:p>
    <w:p w:rsidR="00AE2283" w:rsidRDefault="00AE2283" w:rsidP="00AE2283">
      <w:pPr>
        <w:spacing w:after="0" w:line="240" w:lineRule="auto"/>
        <w:rPr>
          <w:b/>
          <w:i/>
        </w:rPr>
      </w:pPr>
      <w:r>
        <w:rPr>
          <w:b/>
          <w:i/>
        </w:rPr>
        <w:t>*COPING WITH COLLEGE PAPER DUE</w:t>
      </w:r>
      <w:r w:rsidR="00F1089A">
        <w:rPr>
          <w:b/>
          <w:i/>
        </w:rPr>
        <w:t xml:space="preserve"> TODAY</w:t>
      </w:r>
      <w:r>
        <w:rPr>
          <w:b/>
          <w:i/>
        </w:rPr>
        <w:t>*</w:t>
      </w:r>
    </w:p>
    <w:p w:rsidR="00664A93" w:rsidRPr="00D24777" w:rsidRDefault="00664A93" w:rsidP="00FD6549">
      <w:pPr>
        <w:spacing w:after="0"/>
        <w:rPr>
          <w:i/>
        </w:rPr>
      </w:pPr>
    </w:p>
    <w:p w:rsidR="00E26259" w:rsidRDefault="006D21E9" w:rsidP="00FD6549">
      <w:pPr>
        <w:spacing w:after="0"/>
        <w:rPr>
          <w:i/>
        </w:rPr>
      </w:pPr>
      <w:r>
        <w:rPr>
          <w:b/>
          <w:i/>
        </w:rPr>
        <w:t>September 28</w:t>
      </w:r>
      <w:r w:rsidR="000C194B" w:rsidRPr="001921A1">
        <w:rPr>
          <w:b/>
          <w:i/>
        </w:rPr>
        <w:t>:  Week 5</w:t>
      </w:r>
      <w:r w:rsidR="000C194B" w:rsidRPr="001921A1">
        <w:rPr>
          <w:i/>
        </w:rPr>
        <w:t xml:space="preserve"> </w:t>
      </w:r>
    </w:p>
    <w:p w:rsidR="000F31C9" w:rsidRDefault="00FD6549" w:rsidP="000F31C9">
      <w:pPr>
        <w:spacing w:after="0" w:line="240" w:lineRule="auto"/>
      </w:pPr>
      <w:r>
        <w:t xml:space="preserve">Review:  </w:t>
      </w:r>
      <w:r w:rsidR="003E55D5">
        <w:t xml:space="preserve"> C</w:t>
      </w:r>
      <w:r w:rsidR="00E26259" w:rsidRPr="00FD6549">
        <w:t>hapter 4 Time management</w:t>
      </w:r>
      <w:r w:rsidR="000F31C9">
        <w:t xml:space="preserve"> and Read Chapter 7 Test-Taking Skills and Strategies</w:t>
      </w:r>
      <w:r w:rsidR="00BA2FC2">
        <w:t xml:space="preserve"> (Student Presentation)</w:t>
      </w:r>
    </w:p>
    <w:p w:rsidR="000F31C9" w:rsidRDefault="000F31C9" w:rsidP="000F31C9">
      <w:pPr>
        <w:spacing w:after="0" w:line="240" w:lineRule="auto"/>
      </w:pPr>
      <w:r>
        <w:t>Communication:  Writing/Body Language/Non verbal communication</w:t>
      </w:r>
    </w:p>
    <w:p w:rsidR="000F31C9" w:rsidRDefault="000F31C9" w:rsidP="000F31C9">
      <w:pPr>
        <w:spacing w:after="0" w:line="240" w:lineRule="auto"/>
      </w:pPr>
      <w:r>
        <w:t>How to study, why studying is important, learning from past exams</w:t>
      </w:r>
    </w:p>
    <w:p w:rsidR="000F31C9" w:rsidRDefault="00FD6549" w:rsidP="000F31C9">
      <w:pPr>
        <w:spacing w:after="0" w:line="240" w:lineRule="auto"/>
      </w:pPr>
      <w:r w:rsidRPr="00FD6549">
        <w:t>Identifying helpful strategies for Time Management</w:t>
      </w:r>
      <w:r w:rsidR="000F31C9">
        <w:t xml:space="preserve"> Test-Taking Skills and Strategies</w:t>
      </w:r>
    </w:p>
    <w:p w:rsidR="000F31C9" w:rsidRDefault="000F31C9" w:rsidP="000F31C9">
      <w:pPr>
        <w:spacing w:after="0" w:line="240" w:lineRule="auto"/>
      </w:pPr>
      <w:r>
        <w:t>Communication:  Writing/Body Language/Non verbal communication</w:t>
      </w:r>
    </w:p>
    <w:p w:rsidR="000F31C9" w:rsidRDefault="000F31C9" w:rsidP="00FD6549">
      <w:pPr>
        <w:spacing w:after="0" w:line="240" w:lineRule="auto"/>
      </w:pPr>
      <w:r>
        <w:t>How to study, why studying is important, learning from past exams</w:t>
      </w:r>
    </w:p>
    <w:p w:rsidR="00EF21C5" w:rsidRPr="00FD6549" w:rsidRDefault="00EF21C5" w:rsidP="00FD6549">
      <w:pPr>
        <w:spacing w:after="0" w:line="240" w:lineRule="auto"/>
      </w:pPr>
      <w:r>
        <w:t>Guest Speaker:  Matt Burbine (</w:t>
      </w:r>
      <w:r w:rsidR="00565F04">
        <w:t>Tutoring and Academic Support Center</w:t>
      </w:r>
      <w:r w:rsidR="005D3C98">
        <w:t>)</w:t>
      </w:r>
      <w:r>
        <w:t xml:space="preserve"> Tentative</w:t>
      </w:r>
    </w:p>
    <w:p w:rsidR="00BA2FC2" w:rsidRPr="006145A3" w:rsidRDefault="00BA2FC2" w:rsidP="00FD6549">
      <w:pPr>
        <w:spacing w:after="0" w:line="240" w:lineRule="auto"/>
        <w:rPr>
          <w:b/>
        </w:rPr>
      </w:pPr>
    </w:p>
    <w:p w:rsidR="008575AC" w:rsidRDefault="008575AC" w:rsidP="00FD6549">
      <w:pPr>
        <w:spacing w:after="0" w:line="240" w:lineRule="auto"/>
      </w:pPr>
      <w:r>
        <w:t xml:space="preserve">NAG ideas submitted in writing for review </w:t>
      </w:r>
    </w:p>
    <w:p w:rsidR="00FD6549" w:rsidRDefault="00FD6549" w:rsidP="00FD6549">
      <w:pPr>
        <w:spacing w:after="0" w:line="240" w:lineRule="auto"/>
      </w:pPr>
    </w:p>
    <w:p w:rsidR="00FD6549" w:rsidRPr="00FD6549" w:rsidRDefault="006D21E9" w:rsidP="00FD6549">
      <w:pPr>
        <w:spacing w:after="0" w:line="240" w:lineRule="auto"/>
        <w:rPr>
          <w:b/>
          <w:i/>
        </w:rPr>
      </w:pPr>
      <w:r>
        <w:rPr>
          <w:b/>
          <w:i/>
        </w:rPr>
        <w:t>October 5</w:t>
      </w:r>
      <w:r w:rsidR="00FD6549" w:rsidRPr="00FD6549">
        <w:rPr>
          <w:b/>
          <w:i/>
        </w:rPr>
        <w:t>:  Week 6</w:t>
      </w:r>
    </w:p>
    <w:p w:rsidR="003E55D5" w:rsidRDefault="00FD6549" w:rsidP="00FD6549">
      <w:pPr>
        <w:spacing w:after="0" w:line="240" w:lineRule="auto"/>
      </w:pPr>
      <w:r>
        <w:t>Read</w:t>
      </w:r>
      <w:r w:rsidR="003E55D5">
        <w:t xml:space="preserve">:  </w:t>
      </w:r>
      <w:r>
        <w:t xml:space="preserve">Chapter 5 </w:t>
      </w:r>
      <w:r w:rsidR="003E55D5">
        <w:t xml:space="preserve">Higher Level Thinking </w:t>
      </w:r>
      <w:r w:rsidR="00BA2FC2">
        <w:t>(Student Presentation)</w:t>
      </w:r>
    </w:p>
    <w:p w:rsidR="00FD6549" w:rsidRDefault="003E55D5" w:rsidP="00FD6549">
      <w:pPr>
        <w:spacing w:after="0" w:line="240" w:lineRule="auto"/>
      </w:pPr>
      <w:r>
        <w:t xml:space="preserve">             Chapter 6 Deep Learning: Strategic Note Taking, Reading and Studying</w:t>
      </w:r>
      <w:r w:rsidR="00BA2FC2">
        <w:t xml:space="preserve"> (Student Presentation)</w:t>
      </w:r>
    </w:p>
    <w:p w:rsidR="00FD6549" w:rsidRDefault="00FD6549" w:rsidP="00FD6549">
      <w:pPr>
        <w:spacing w:after="0" w:line="240" w:lineRule="auto"/>
      </w:pPr>
      <w:r>
        <w:t>Critical, Analytical, and Creative Thinking</w:t>
      </w:r>
    </w:p>
    <w:p w:rsidR="00FD6549" w:rsidRDefault="00FD6549" w:rsidP="00FD6549">
      <w:pPr>
        <w:spacing w:after="0" w:line="240" w:lineRule="auto"/>
      </w:pPr>
      <w:r>
        <w:t>Relationships with Classmates and Instructors</w:t>
      </w:r>
    </w:p>
    <w:p w:rsidR="00FD6549" w:rsidRDefault="006243AC" w:rsidP="00FD6549">
      <w:pPr>
        <w:spacing w:after="0" w:line="240" w:lineRule="auto"/>
      </w:pPr>
      <w:r>
        <w:t>Identifying Support Structure</w:t>
      </w:r>
    </w:p>
    <w:p w:rsidR="007B4A83" w:rsidRDefault="007B4A83" w:rsidP="00FD6549">
      <w:pPr>
        <w:spacing w:after="0" w:line="240" w:lineRule="auto"/>
        <w:rPr>
          <w:b/>
          <w:i/>
        </w:rPr>
      </w:pPr>
    </w:p>
    <w:p w:rsidR="005D3C98" w:rsidRDefault="005D3C98" w:rsidP="00FD6549">
      <w:pPr>
        <w:spacing w:after="0" w:line="240" w:lineRule="auto"/>
        <w:rPr>
          <w:b/>
          <w:i/>
        </w:rPr>
      </w:pPr>
    </w:p>
    <w:p w:rsidR="005D3C98" w:rsidRDefault="005D3C98" w:rsidP="00FD6549">
      <w:pPr>
        <w:spacing w:after="0" w:line="240" w:lineRule="auto"/>
        <w:rPr>
          <w:b/>
          <w:i/>
        </w:rPr>
      </w:pPr>
    </w:p>
    <w:p w:rsidR="005D3C98" w:rsidRDefault="005D3C98" w:rsidP="00FD6549">
      <w:pPr>
        <w:spacing w:after="0" w:line="240" w:lineRule="auto"/>
        <w:rPr>
          <w:b/>
          <w:i/>
        </w:rPr>
      </w:pPr>
    </w:p>
    <w:p w:rsidR="006243AC" w:rsidRPr="006243AC" w:rsidRDefault="006D21E9" w:rsidP="00FD6549">
      <w:pPr>
        <w:spacing w:after="0" w:line="240" w:lineRule="auto"/>
        <w:rPr>
          <w:b/>
          <w:i/>
        </w:rPr>
      </w:pPr>
      <w:r>
        <w:rPr>
          <w:b/>
          <w:i/>
        </w:rPr>
        <w:t>October 12:</w:t>
      </w:r>
      <w:r w:rsidR="006243AC" w:rsidRPr="006243AC">
        <w:rPr>
          <w:b/>
          <w:i/>
        </w:rPr>
        <w:t xml:space="preserve">  Week 7</w:t>
      </w:r>
    </w:p>
    <w:p w:rsidR="00BA2FC2" w:rsidRDefault="00BA2FC2" w:rsidP="00FD6549">
      <w:pPr>
        <w:spacing w:after="0" w:line="240" w:lineRule="auto"/>
      </w:pPr>
    </w:p>
    <w:p w:rsidR="006243AC" w:rsidRDefault="00307469" w:rsidP="00FD6549">
      <w:pPr>
        <w:spacing w:after="0" w:line="240" w:lineRule="auto"/>
        <w:rPr>
          <w:b/>
        </w:rPr>
      </w:pPr>
      <w:r w:rsidRPr="007B4A83">
        <w:rPr>
          <w:b/>
        </w:rPr>
        <w:t>MID TERM EXAM</w:t>
      </w:r>
    </w:p>
    <w:p w:rsidR="00BA2FC2" w:rsidRDefault="00BA2FC2" w:rsidP="00FD6549">
      <w:pPr>
        <w:spacing w:after="0" w:line="240" w:lineRule="auto"/>
        <w:rPr>
          <w:b/>
        </w:rPr>
      </w:pPr>
    </w:p>
    <w:p w:rsidR="00BA2FC2" w:rsidRDefault="00BA2FC2" w:rsidP="00BA2FC2">
      <w:pPr>
        <w:spacing w:after="0" w:line="240" w:lineRule="auto"/>
      </w:pPr>
      <w:r>
        <w:t>*Explain Vision Board Assignment*</w:t>
      </w:r>
    </w:p>
    <w:p w:rsidR="00BA2FC2" w:rsidRDefault="00BA2FC2" w:rsidP="00BA2FC2">
      <w:pPr>
        <w:spacing w:after="0" w:line="240" w:lineRule="auto"/>
      </w:pPr>
      <w:r>
        <w:t>Find your plan of study</w:t>
      </w:r>
    </w:p>
    <w:p w:rsidR="00BA2FC2" w:rsidRDefault="00BA2FC2" w:rsidP="00BA2FC2">
      <w:pPr>
        <w:spacing w:after="0" w:line="240" w:lineRule="auto"/>
      </w:pPr>
      <w:r>
        <w:t xml:space="preserve">GPA:  What is it?  How do you figure it?  Why is it important? </w:t>
      </w:r>
      <w:r>
        <w:br/>
      </w:r>
      <w:r w:rsidR="00F1089A">
        <w:t>Guest Speaker:  Karen Aubin (tentative)</w:t>
      </w:r>
    </w:p>
    <w:p w:rsidR="001F15D1" w:rsidRDefault="001F15D1" w:rsidP="00BA2FC2">
      <w:pPr>
        <w:spacing w:after="0" w:line="240" w:lineRule="auto"/>
      </w:pPr>
      <w:r>
        <w:t>Meet with your advisor and make a plan</w:t>
      </w:r>
    </w:p>
    <w:p w:rsidR="001F15D1" w:rsidRDefault="001F15D1" w:rsidP="00BA2FC2">
      <w:pPr>
        <w:spacing w:after="0" w:line="240" w:lineRule="auto"/>
      </w:pPr>
      <w:r>
        <w:t xml:space="preserve">Education Plan and Career Rubrics </w:t>
      </w:r>
    </w:p>
    <w:p w:rsidR="00E30F94" w:rsidRPr="007B4A83" w:rsidRDefault="00E30F94" w:rsidP="00FD6549">
      <w:pPr>
        <w:spacing w:after="0" w:line="240" w:lineRule="auto"/>
        <w:rPr>
          <w:b/>
        </w:rPr>
      </w:pPr>
    </w:p>
    <w:p w:rsidR="00BA2FC2" w:rsidRDefault="00BA2FC2" w:rsidP="00FD6549">
      <w:pPr>
        <w:spacing w:after="0" w:line="240" w:lineRule="auto"/>
        <w:rPr>
          <w:b/>
          <w:i/>
        </w:rPr>
      </w:pPr>
    </w:p>
    <w:p w:rsidR="006243AC" w:rsidRPr="00A91C8E" w:rsidRDefault="006D21E9" w:rsidP="00FD6549">
      <w:pPr>
        <w:spacing w:after="0" w:line="240" w:lineRule="auto"/>
        <w:rPr>
          <w:b/>
          <w:i/>
        </w:rPr>
      </w:pPr>
      <w:r>
        <w:rPr>
          <w:b/>
          <w:i/>
        </w:rPr>
        <w:t>October 19</w:t>
      </w:r>
      <w:r w:rsidR="00F87B2B">
        <w:rPr>
          <w:b/>
          <w:i/>
        </w:rPr>
        <w:t xml:space="preserve">:  </w:t>
      </w:r>
      <w:r w:rsidR="006243AC" w:rsidRPr="00A91C8E">
        <w:rPr>
          <w:b/>
          <w:i/>
        </w:rPr>
        <w:t>Week 8</w:t>
      </w:r>
    </w:p>
    <w:p w:rsidR="006243AC" w:rsidRDefault="00BA2FC2" w:rsidP="006243AC">
      <w:pPr>
        <w:spacing w:after="0" w:line="240" w:lineRule="auto"/>
        <w:rPr>
          <w:b/>
        </w:rPr>
      </w:pPr>
      <w:r>
        <w:t xml:space="preserve">                           </w:t>
      </w:r>
      <w:r>
        <w:rPr>
          <w:b/>
        </w:rPr>
        <w:t>*</w:t>
      </w:r>
      <w:r w:rsidRPr="005E6700">
        <w:rPr>
          <w:b/>
        </w:rPr>
        <w:t>Career/Vision Board Due</w:t>
      </w:r>
      <w:r>
        <w:rPr>
          <w:b/>
        </w:rPr>
        <w:t>*</w:t>
      </w:r>
    </w:p>
    <w:p w:rsidR="00BA2FC2" w:rsidRDefault="004A0E6E" w:rsidP="006243AC">
      <w:pPr>
        <w:spacing w:after="0" w:line="240" w:lineRule="auto"/>
      </w:pPr>
      <w:r>
        <w:t>Free Write:  Your career</w:t>
      </w:r>
      <w:r w:rsidR="001F15D1">
        <w:t xml:space="preserve"> </w:t>
      </w:r>
    </w:p>
    <w:p w:rsidR="00A91C8E" w:rsidRDefault="00A91C8E" w:rsidP="006243AC">
      <w:pPr>
        <w:spacing w:after="0" w:line="240" w:lineRule="auto"/>
      </w:pPr>
      <w:r>
        <w:t>Homework:  Develop a resume using a free site on the web or use a model you</w:t>
      </w:r>
      <w:r w:rsidR="004A0E6E">
        <w:t xml:space="preserve"> are familiar with from the </w:t>
      </w:r>
      <w:r w:rsidR="00172389">
        <w:t>textbook</w:t>
      </w:r>
    </w:p>
    <w:p w:rsidR="00A91C8E" w:rsidRDefault="00A91C8E" w:rsidP="005E6700">
      <w:pPr>
        <w:spacing w:after="0" w:line="240" w:lineRule="auto"/>
        <w:rPr>
          <w:b/>
          <w:i/>
        </w:rPr>
      </w:pPr>
    </w:p>
    <w:p w:rsidR="003B3F44" w:rsidRDefault="003B3F44" w:rsidP="005E6700">
      <w:pPr>
        <w:tabs>
          <w:tab w:val="left" w:pos="6890"/>
        </w:tabs>
        <w:spacing w:after="0" w:line="240" w:lineRule="auto"/>
        <w:rPr>
          <w:b/>
          <w:i/>
        </w:rPr>
      </w:pPr>
    </w:p>
    <w:p w:rsidR="005E6700" w:rsidRDefault="006D21E9" w:rsidP="005E6700">
      <w:pPr>
        <w:tabs>
          <w:tab w:val="left" w:pos="6890"/>
        </w:tabs>
        <w:spacing w:after="0" w:line="240" w:lineRule="auto"/>
        <w:rPr>
          <w:b/>
          <w:i/>
        </w:rPr>
      </w:pPr>
      <w:r>
        <w:rPr>
          <w:b/>
          <w:i/>
        </w:rPr>
        <w:t>October 26</w:t>
      </w:r>
      <w:r w:rsidR="00404C07">
        <w:rPr>
          <w:b/>
          <w:i/>
        </w:rPr>
        <w:t>:</w:t>
      </w:r>
      <w:r w:rsidR="000C194B" w:rsidRPr="001921A1">
        <w:rPr>
          <w:b/>
          <w:i/>
        </w:rPr>
        <w:t xml:space="preserve"> </w:t>
      </w:r>
      <w:r w:rsidR="00A91C8E">
        <w:rPr>
          <w:b/>
          <w:i/>
        </w:rPr>
        <w:t>Week 9</w:t>
      </w:r>
    </w:p>
    <w:p w:rsidR="00A91C8E" w:rsidRPr="005E6700" w:rsidRDefault="00A91C8E" w:rsidP="005E6700">
      <w:pPr>
        <w:tabs>
          <w:tab w:val="left" w:pos="6890"/>
        </w:tabs>
        <w:spacing w:after="0" w:line="240" w:lineRule="auto"/>
        <w:rPr>
          <w:i/>
        </w:rPr>
      </w:pPr>
      <w:r w:rsidRPr="005E6700">
        <w:t>Read Chapter 12 Educational and Career Planning and Decision Making</w:t>
      </w:r>
      <w:r w:rsidR="00BA2FC2">
        <w:t xml:space="preserve"> (Student Presentatio</w:t>
      </w:r>
      <w:r w:rsidR="004A0E6E">
        <w:t>n)</w:t>
      </w:r>
    </w:p>
    <w:p w:rsidR="000C194B" w:rsidRDefault="005E6700" w:rsidP="005E6700">
      <w:pPr>
        <w:spacing w:after="0" w:line="240" w:lineRule="auto"/>
        <w:rPr>
          <w:b/>
        </w:rPr>
      </w:pPr>
      <w:r>
        <w:tab/>
      </w:r>
      <w:r>
        <w:tab/>
        <w:t>*</w:t>
      </w:r>
      <w:r w:rsidRPr="005E6700">
        <w:rPr>
          <w:b/>
        </w:rPr>
        <w:t>Academic Plan of Study Due</w:t>
      </w:r>
      <w:r>
        <w:rPr>
          <w:b/>
        </w:rPr>
        <w:t>*</w:t>
      </w:r>
    </w:p>
    <w:p w:rsidR="004A0E6E" w:rsidRPr="004A0E6E" w:rsidRDefault="006D21E9" w:rsidP="005E6700">
      <w:pPr>
        <w:spacing w:after="0" w:line="240" w:lineRule="auto"/>
      </w:pPr>
      <w:r>
        <w:t>Fo</w:t>
      </w:r>
      <w:r w:rsidR="004A0E6E" w:rsidRPr="004A0E6E">
        <w:t>ur Articles pertaining to your career field due</w:t>
      </w:r>
    </w:p>
    <w:p w:rsidR="00A91C8E" w:rsidRDefault="00A91C8E" w:rsidP="005E6700">
      <w:pPr>
        <w:spacing w:after="0"/>
      </w:pPr>
      <w:r>
        <w:t>Networking/Developing a Resume Hints and Ideas</w:t>
      </w:r>
    </w:p>
    <w:p w:rsidR="004256F8" w:rsidRDefault="00A91C8E" w:rsidP="00404C07">
      <w:pPr>
        <w:spacing w:after="0"/>
      </w:pPr>
      <w:r>
        <w:t>Ideas for successful resumes/cover letters</w:t>
      </w:r>
    </w:p>
    <w:p w:rsidR="00404C07" w:rsidRDefault="00404C07" w:rsidP="00404C07">
      <w:pPr>
        <w:spacing w:after="0"/>
      </w:pPr>
    </w:p>
    <w:p w:rsidR="000C194B" w:rsidRDefault="006D21E9" w:rsidP="005E6700">
      <w:pPr>
        <w:spacing w:after="0"/>
        <w:rPr>
          <w:b/>
          <w:i/>
        </w:rPr>
      </w:pPr>
      <w:r>
        <w:rPr>
          <w:b/>
          <w:i/>
        </w:rPr>
        <w:t>November 2</w:t>
      </w:r>
      <w:r w:rsidR="000C194B" w:rsidRPr="001921A1">
        <w:rPr>
          <w:b/>
          <w:i/>
        </w:rPr>
        <w:t xml:space="preserve">:   Week </w:t>
      </w:r>
      <w:r w:rsidR="005E6700">
        <w:rPr>
          <w:b/>
          <w:i/>
        </w:rPr>
        <w:t>10</w:t>
      </w:r>
      <w:r w:rsidR="000C194B" w:rsidRPr="001921A1">
        <w:rPr>
          <w:b/>
          <w:i/>
        </w:rPr>
        <w:t xml:space="preserve"> </w:t>
      </w:r>
    </w:p>
    <w:p w:rsidR="005E6700" w:rsidRPr="005E6700" w:rsidRDefault="005E6700" w:rsidP="005E6700">
      <w:pPr>
        <w:spacing w:after="0" w:line="240" w:lineRule="auto"/>
      </w:pPr>
      <w:r w:rsidRPr="005E6700">
        <w:t>Read</w:t>
      </w:r>
      <w:r w:rsidR="00307469">
        <w:t xml:space="preserve"> Chapter 8 Diversity and </w:t>
      </w:r>
      <w:r w:rsidRPr="005E6700">
        <w:t>Chapter 10 Social Emotional Intelligence</w:t>
      </w:r>
      <w:r w:rsidR="00BA2FC2">
        <w:t xml:space="preserve"> (Student Presentations)</w:t>
      </w:r>
    </w:p>
    <w:p w:rsidR="005E6700" w:rsidRPr="005E6700" w:rsidRDefault="005E6700" w:rsidP="005E6700">
      <w:pPr>
        <w:spacing w:after="0" w:line="240" w:lineRule="auto"/>
      </w:pPr>
      <w:r w:rsidRPr="005E6700">
        <w:t>Interpersonal Relationships/Conflicts/Stress/Anxiety</w:t>
      </w:r>
    </w:p>
    <w:p w:rsidR="001F15D1" w:rsidRDefault="00761B2C" w:rsidP="000C194B">
      <w:r>
        <w:t xml:space="preserve">Introduction to Digication </w:t>
      </w:r>
    </w:p>
    <w:p w:rsidR="00307469" w:rsidRPr="003B3F44" w:rsidRDefault="006D21E9" w:rsidP="003B3F44">
      <w:pPr>
        <w:rPr>
          <w:b/>
        </w:rPr>
      </w:pPr>
      <w:r>
        <w:rPr>
          <w:b/>
        </w:rPr>
        <w:t xml:space="preserve">UPDATE:  </w:t>
      </w:r>
      <w:r w:rsidR="005E6700" w:rsidRPr="005E6700">
        <w:rPr>
          <w:b/>
        </w:rPr>
        <w:t>NAG</w:t>
      </w:r>
      <w:r w:rsidR="004256F8">
        <w:rPr>
          <w:b/>
        </w:rPr>
        <w:t xml:space="preserve"> oral presentation by each student</w:t>
      </w:r>
    </w:p>
    <w:p w:rsidR="000C194B" w:rsidRPr="001921A1" w:rsidRDefault="006D21E9" w:rsidP="008575AC">
      <w:pPr>
        <w:spacing w:after="0" w:line="240" w:lineRule="auto"/>
        <w:rPr>
          <w:b/>
          <w:i/>
        </w:rPr>
      </w:pPr>
      <w:r>
        <w:rPr>
          <w:b/>
          <w:i/>
        </w:rPr>
        <w:t>November 9:</w:t>
      </w:r>
      <w:r w:rsidR="000C194B" w:rsidRPr="001921A1">
        <w:rPr>
          <w:b/>
          <w:i/>
        </w:rPr>
        <w:t xml:space="preserve"> Week 1</w:t>
      </w:r>
      <w:r w:rsidR="00307469">
        <w:rPr>
          <w:b/>
          <w:i/>
        </w:rPr>
        <w:t>1</w:t>
      </w:r>
      <w:r w:rsidR="000C194B" w:rsidRPr="001921A1">
        <w:rPr>
          <w:b/>
          <w:i/>
        </w:rPr>
        <w:t xml:space="preserve"> </w:t>
      </w:r>
    </w:p>
    <w:p w:rsidR="000C194B" w:rsidRDefault="008575AC" w:rsidP="008575AC">
      <w:pPr>
        <w:spacing w:after="0" w:line="240" w:lineRule="auto"/>
        <w:rPr>
          <w:b/>
        </w:rPr>
      </w:pPr>
      <w:r>
        <w:rPr>
          <w:b/>
        </w:rPr>
        <w:t xml:space="preserve">Read </w:t>
      </w:r>
      <w:r w:rsidR="000C194B">
        <w:rPr>
          <w:b/>
        </w:rPr>
        <w:t>Chapter 9</w:t>
      </w:r>
      <w:r w:rsidR="000C194B" w:rsidRPr="00862C3E">
        <w:rPr>
          <w:b/>
        </w:rPr>
        <w:t xml:space="preserve"> </w:t>
      </w:r>
      <w:r w:rsidR="000C194B">
        <w:rPr>
          <w:b/>
        </w:rPr>
        <w:t>Financial Literacy</w:t>
      </w:r>
      <w:r w:rsidR="004A0E6E" w:rsidRPr="004A0E6E">
        <w:t xml:space="preserve"> (Student Presentation)</w:t>
      </w:r>
    </w:p>
    <w:p w:rsidR="000C194B" w:rsidRDefault="000C194B" w:rsidP="008575AC">
      <w:pPr>
        <w:spacing w:after="0" w:line="240" w:lineRule="auto"/>
      </w:pPr>
      <w:r>
        <w:t>Sources of income, debt, good debt, bad debt</w:t>
      </w:r>
    </w:p>
    <w:p w:rsidR="000C194B" w:rsidRPr="00BA2FC2" w:rsidRDefault="00BA2FC2" w:rsidP="008575AC">
      <w:pPr>
        <w:spacing w:after="0"/>
      </w:pPr>
      <w:r>
        <w:t xml:space="preserve">Tentative </w:t>
      </w:r>
      <w:r w:rsidR="000C194B" w:rsidRPr="00BA2FC2">
        <w:t xml:space="preserve">Guest Speaker:  </w:t>
      </w:r>
      <w:r w:rsidRPr="00BA2FC2">
        <w:t>Claudia LaRochque</w:t>
      </w:r>
      <w:r>
        <w:t xml:space="preserve"> Business Professor MCC</w:t>
      </w:r>
    </w:p>
    <w:p w:rsidR="00307469" w:rsidRDefault="00307469" w:rsidP="00307469">
      <w:r>
        <w:t>Impromptu Speeches and why public speaking is a necessary skill</w:t>
      </w:r>
    </w:p>
    <w:p w:rsidR="008575AC" w:rsidRDefault="006D21E9" w:rsidP="008575AC">
      <w:pPr>
        <w:spacing w:after="0" w:line="240" w:lineRule="auto"/>
        <w:rPr>
          <w:b/>
          <w:i/>
        </w:rPr>
      </w:pPr>
      <w:r>
        <w:rPr>
          <w:b/>
          <w:i/>
        </w:rPr>
        <w:t>November  16</w:t>
      </w:r>
      <w:r w:rsidR="00307469">
        <w:rPr>
          <w:b/>
          <w:i/>
        </w:rPr>
        <w:t>:   Week 12</w:t>
      </w:r>
    </w:p>
    <w:p w:rsidR="000C194B" w:rsidRDefault="008575AC" w:rsidP="008575AC">
      <w:pPr>
        <w:spacing w:after="0" w:line="240" w:lineRule="auto"/>
        <w:rPr>
          <w:b/>
        </w:rPr>
      </w:pPr>
      <w:r>
        <w:rPr>
          <w:b/>
        </w:rPr>
        <w:t xml:space="preserve">Read </w:t>
      </w:r>
      <w:r w:rsidR="000C194B">
        <w:rPr>
          <w:b/>
        </w:rPr>
        <w:t>Chapter 11 Health and Wellness</w:t>
      </w:r>
      <w:r w:rsidR="004A0E6E" w:rsidRPr="004A0E6E">
        <w:t xml:space="preserve"> (Student Presentation)</w:t>
      </w:r>
    </w:p>
    <w:p w:rsidR="000C194B" w:rsidRDefault="00BA2FC2" w:rsidP="008575AC">
      <w:pPr>
        <w:spacing w:after="0"/>
      </w:pPr>
      <w:r>
        <w:t xml:space="preserve">Tentative </w:t>
      </w:r>
      <w:r w:rsidR="000C194B" w:rsidRPr="00BA2FC2">
        <w:t>Guest Speaker:  Lt. Col. S</w:t>
      </w:r>
      <w:r>
        <w:t xml:space="preserve">teven Fields (CSP Ret) </w:t>
      </w:r>
    </w:p>
    <w:p w:rsidR="005D3C98" w:rsidRPr="00BA2FC2" w:rsidRDefault="005D3C98" w:rsidP="008575AC">
      <w:pPr>
        <w:spacing w:after="0"/>
      </w:pPr>
      <w:r>
        <w:t>All TRCC Event papers are due.</w:t>
      </w:r>
    </w:p>
    <w:p w:rsidR="00761B2C" w:rsidRPr="001921A1" w:rsidRDefault="00761B2C" w:rsidP="00761B2C">
      <w:pPr>
        <w:spacing w:after="0" w:line="240" w:lineRule="auto"/>
        <w:rPr>
          <w:b/>
        </w:rPr>
      </w:pPr>
    </w:p>
    <w:p w:rsidR="00B42819" w:rsidRDefault="006D21E9" w:rsidP="00B42819">
      <w:pPr>
        <w:spacing w:after="0" w:line="240" w:lineRule="auto"/>
        <w:rPr>
          <w:b/>
          <w:i/>
        </w:rPr>
      </w:pPr>
      <w:r>
        <w:rPr>
          <w:b/>
          <w:i/>
        </w:rPr>
        <w:t xml:space="preserve">November </w:t>
      </w:r>
      <w:r w:rsidR="00B42819">
        <w:rPr>
          <w:b/>
          <w:i/>
        </w:rPr>
        <w:t>30</w:t>
      </w:r>
      <w:r w:rsidR="00307469">
        <w:rPr>
          <w:b/>
          <w:i/>
        </w:rPr>
        <w:t>:   Week 13</w:t>
      </w:r>
    </w:p>
    <w:p w:rsidR="00B42819" w:rsidRDefault="00B42819" w:rsidP="00B42819">
      <w:pPr>
        <w:spacing w:after="0" w:line="240" w:lineRule="auto"/>
        <w:rPr>
          <w:b/>
        </w:rPr>
      </w:pPr>
      <w:r>
        <w:rPr>
          <w:b/>
        </w:rPr>
        <w:t>NAG and Digication presentations</w:t>
      </w:r>
      <w:r w:rsidR="000C194B">
        <w:rPr>
          <w:b/>
        </w:rPr>
        <w:tab/>
      </w:r>
      <w:r w:rsidR="000C194B">
        <w:rPr>
          <w:b/>
        </w:rPr>
        <w:tab/>
      </w:r>
      <w:r w:rsidR="000C194B">
        <w:rPr>
          <w:b/>
        </w:rPr>
        <w:tab/>
      </w:r>
      <w:r w:rsidR="000C194B">
        <w:rPr>
          <w:b/>
        </w:rPr>
        <w:tab/>
      </w:r>
      <w:r w:rsidR="000C194B">
        <w:rPr>
          <w:b/>
        </w:rPr>
        <w:tab/>
      </w:r>
      <w:r w:rsidR="000C194B">
        <w:rPr>
          <w:b/>
        </w:rPr>
        <w:tab/>
      </w:r>
      <w:r w:rsidR="000C194B">
        <w:rPr>
          <w:b/>
        </w:rPr>
        <w:tab/>
      </w:r>
    </w:p>
    <w:p w:rsidR="00B42819" w:rsidRPr="00B42819" w:rsidRDefault="00B42819" w:rsidP="00B42819">
      <w:pPr>
        <w:spacing w:after="0" w:line="240" w:lineRule="auto"/>
        <w:rPr>
          <w:b/>
        </w:rPr>
      </w:pPr>
    </w:p>
    <w:p w:rsidR="000C194B" w:rsidRDefault="00B42819" w:rsidP="000C194B">
      <w:pPr>
        <w:rPr>
          <w:b/>
          <w:i/>
        </w:rPr>
      </w:pPr>
      <w:r>
        <w:rPr>
          <w:b/>
          <w:i/>
        </w:rPr>
        <w:t>December 7</w:t>
      </w:r>
      <w:r w:rsidR="00307469">
        <w:rPr>
          <w:b/>
          <w:i/>
        </w:rPr>
        <w:t>:  Week 14</w:t>
      </w:r>
    </w:p>
    <w:p w:rsidR="004256F8" w:rsidRDefault="004256F8" w:rsidP="00B42819">
      <w:pPr>
        <w:spacing w:after="0" w:line="240" w:lineRule="auto"/>
        <w:rPr>
          <w:b/>
        </w:rPr>
      </w:pPr>
      <w:r>
        <w:rPr>
          <w:b/>
        </w:rPr>
        <w:t>NAG</w:t>
      </w:r>
      <w:r w:rsidR="00547158">
        <w:rPr>
          <w:b/>
        </w:rPr>
        <w:t xml:space="preserve"> and Dig</w:t>
      </w:r>
      <w:r>
        <w:rPr>
          <w:b/>
        </w:rPr>
        <w:t>ication presentations</w:t>
      </w:r>
    </w:p>
    <w:p w:rsidR="00B42819" w:rsidRDefault="00B42819" w:rsidP="00B42819">
      <w:pPr>
        <w:spacing w:after="0" w:line="240" w:lineRule="auto"/>
        <w:rPr>
          <w:b/>
        </w:rPr>
      </w:pPr>
      <w:r w:rsidRPr="005740C7">
        <w:rPr>
          <w:b/>
        </w:rPr>
        <w:t>Final Exam</w:t>
      </w:r>
      <w:r>
        <w:rPr>
          <w:b/>
        </w:rPr>
        <w:t xml:space="preserve"> Preparation</w:t>
      </w:r>
    </w:p>
    <w:p w:rsidR="00B42819" w:rsidRDefault="00B42819" w:rsidP="00B42819">
      <w:pPr>
        <w:tabs>
          <w:tab w:val="left" w:pos="1053"/>
        </w:tabs>
        <w:spacing w:after="0" w:line="240" w:lineRule="auto"/>
        <w:rPr>
          <w:b/>
        </w:rPr>
      </w:pPr>
      <w:r>
        <w:rPr>
          <w:b/>
        </w:rPr>
        <w:tab/>
      </w:r>
    </w:p>
    <w:p w:rsidR="00B42819" w:rsidRDefault="00B42819" w:rsidP="00B42819">
      <w:pPr>
        <w:spacing w:after="0" w:line="240" w:lineRule="auto"/>
        <w:rPr>
          <w:b/>
          <w:i/>
        </w:rPr>
      </w:pPr>
      <w:r w:rsidRPr="00B42819">
        <w:rPr>
          <w:b/>
          <w:i/>
        </w:rPr>
        <w:t>December</w:t>
      </w:r>
      <w:r>
        <w:rPr>
          <w:b/>
          <w:i/>
        </w:rPr>
        <w:t xml:space="preserve"> 14:  Week 15</w:t>
      </w:r>
    </w:p>
    <w:p w:rsidR="00B42819" w:rsidRPr="00B42819" w:rsidRDefault="00B42819" w:rsidP="00B42819">
      <w:pPr>
        <w:spacing w:after="0" w:line="240" w:lineRule="auto"/>
      </w:pPr>
      <w:r w:rsidRPr="00B42819">
        <w:t>Multi cultural food fair/student driven</w:t>
      </w:r>
    </w:p>
    <w:p w:rsidR="00B42819" w:rsidRPr="00B42819" w:rsidRDefault="00B42819" w:rsidP="00B42819">
      <w:pPr>
        <w:spacing w:after="0" w:line="240" w:lineRule="auto"/>
      </w:pPr>
      <w:r w:rsidRPr="00B42819">
        <w:t xml:space="preserve">Final exam </w:t>
      </w:r>
    </w:p>
    <w:p w:rsidR="00B42819" w:rsidRPr="00B42819" w:rsidRDefault="00B42819" w:rsidP="00B42819">
      <w:pPr>
        <w:spacing w:after="0" w:line="240" w:lineRule="auto"/>
      </w:pPr>
      <w:r w:rsidRPr="00B42819">
        <w:t>Wrapping up the loose ends</w:t>
      </w:r>
    </w:p>
    <w:p w:rsidR="000C194B" w:rsidRDefault="000C194B" w:rsidP="00B42819">
      <w:pPr>
        <w:spacing w:after="0"/>
        <w:rPr>
          <w:b/>
        </w:rPr>
      </w:pPr>
    </w:p>
    <w:p w:rsidR="00A57DEA" w:rsidRDefault="00A57DEA" w:rsidP="00B42819">
      <w:pPr>
        <w:spacing w:after="0"/>
        <w:rPr>
          <w:b/>
        </w:rPr>
      </w:pPr>
    </w:p>
    <w:p w:rsidR="00A57DEA" w:rsidRPr="00D827BC" w:rsidRDefault="00A57DEA" w:rsidP="00A57DEA">
      <w:pPr>
        <w:spacing w:after="0"/>
        <w:rPr>
          <w:b/>
        </w:rPr>
      </w:pPr>
      <w:r>
        <w:rPr>
          <w:b/>
        </w:rPr>
        <w:t>This class is designed to provide you a strong background for success in college.  We must work together to make this a great experience for you as you set sail in a new arena……College!!</w:t>
      </w:r>
    </w:p>
    <w:p w:rsidR="000C194B" w:rsidRPr="008717C1" w:rsidRDefault="000C194B" w:rsidP="000C194B">
      <w:pPr>
        <w:rPr>
          <w:b/>
        </w:rPr>
      </w:pPr>
    </w:p>
    <w:p w:rsidR="000C194B" w:rsidRDefault="000C194B" w:rsidP="000C194B">
      <w:pPr>
        <w:rPr>
          <w:b/>
        </w:rPr>
      </w:pPr>
    </w:p>
    <w:p w:rsidR="000C194B" w:rsidRDefault="000C194B" w:rsidP="000C194B"/>
    <w:p w:rsidR="000C194B" w:rsidRPr="00276759" w:rsidRDefault="000C194B" w:rsidP="000C194B"/>
    <w:p w:rsidR="000C194B" w:rsidRPr="00BB38C2" w:rsidRDefault="000C194B" w:rsidP="000C194B"/>
    <w:p w:rsidR="00913A7D" w:rsidRPr="0037366D" w:rsidRDefault="00913A7D" w:rsidP="0037366D">
      <w:pPr>
        <w:tabs>
          <w:tab w:val="left" w:pos="6302"/>
        </w:tabs>
        <w:spacing w:line="240" w:lineRule="auto"/>
        <w:rPr>
          <w:rFonts w:ascii="Times New Roman" w:hAnsi="Times New Roman" w:cs="Times New Roman"/>
          <w:sz w:val="20"/>
          <w:szCs w:val="20"/>
        </w:rPr>
      </w:pPr>
    </w:p>
    <w:p w:rsidR="00867B93" w:rsidRPr="0037366D" w:rsidRDefault="00867B93" w:rsidP="0037366D">
      <w:pPr>
        <w:tabs>
          <w:tab w:val="left" w:pos="6302"/>
        </w:tabs>
        <w:spacing w:line="240" w:lineRule="auto"/>
        <w:rPr>
          <w:rFonts w:ascii="Times New Roman" w:hAnsi="Times New Roman" w:cs="Times New Roman"/>
          <w:sz w:val="20"/>
          <w:szCs w:val="20"/>
        </w:rPr>
      </w:pPr>
    </w:p>
    <w:p w:rsidR="001144EF" w:rsidRPr="0037366D" w:rsidRDefault="001144EF" w:rsidP="0037366D">
      <w:pPr>
        <w:tabs>
          <w:tab w:val="left" w:pos="6302"/>
        </w:tabs>
        <w:spacing w:after="0" w:line="240" w:lineRule="auto"/>
        <w:rPr>
          <w:rFonts w:ascii="Times New Roman" w:hAnsi="Times New Roman" w:cs="Times New Roman"/>
          <w:sz w:val="20"/>
          <w:szCs w:val="20"/>
        </w:rPr>
      </w:pPr>
    </w:p>
    <w:p w:rsidR="001144EF" w:rsidRPr="0037366D" w:rsidRDefault="001144EF" w:rsidP="0037366D">
      <w:pPr>
        <w:tabs>
          <w:tab w:val="left" w:pos="6302"/>
        </w:tabs>
        <w:spacing w:after="0" w:line="240" w:lineRule="auto"/>
        <w:rPr>
          <w:rFonts w:ascii="Times New Roman" w:hAnsi="Times New Roman" w:cs="Times New Roman"/>
          <w:sz w:val="20"/>
          <w:szCs w:val="20"/>
        </w:rPr>
      </w:pPr>
    </w:p>
    <w:p w:rsidR="001B17AD" w:rsidRPr="00391F2C" w:rsidRDefault="001B17AD" w:rsidP="00391F2C">
      <w:pPr>
        <w:pStyle w:val="NoSpacing"/>
      </w:pPr>
    </w:p>
    <w:sectPr w:rsidR="001B17AD" w:rsidRPr="00391F2C" w:rsidSect="000C7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6E" w:rsidRDefault="0032196E" w:rsidP="00BA2FC2">
      <w:pPr>
        <w:spacing w:after="0" w:line="240" w:lineRule="auto"/>
      </w:pPr>
      <w:r>
        <w:separator/>
      </w:r>
    </w:p>
  </w:endnote>
  <w:endnote w:type="continuationSeparator" w:id="0">
    <w:p w:rsidR="0032196E" w:rsidRDefault="0032196E" w:rsidP="00B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6E" w:rsidRDefault="0032196E" w:rsidP="00BA2FC2">
      <w:pPr>
        <w:spacing w:after="0" w:line="240" w:lineRule="auto"/>
      </w:pPr>
      <w:r>
        <w:separator/>
      </w:r>
    </w:p>
  </w:footnote>
  <w:footnote w:type="continuationSeparator" w:id="0">
    <w:p w:rsidR="0032196E" w:rsidRDefault="0032196E" w:rsidP="00BA2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605"/>
    <w:multiLevelType w:val="hybridMultilevel"/>
    <w:tmpl w:val="3266E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F32C4"/>
    <w:multiLevelType w:val="hybridMultilevel"/>
    <w:tmpl w:val="82E4C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66DD3"/>
    <w:multiLevelType w:val="hybridMultilevel"/>
    <w:tmpl w:val="FC2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76F46"/>
    <w:multiLevelType w:val="hybridMultilevel"/>
    <w:tmpl w:val="65D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A3657"/>
    <w:multiLevelType w:val="hybridMultilevel"/>
    <w:tmpl w:val="C4EAEB3A"/>
    <w:lvl w:ilvl="0" w:tplc="21784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E9B48EF"/>
    <w:multiLevelType w:val="hybridMultilevel"/>
    <w:tmpl w:val="2DC06E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A2A64"/>
    <w:multiLevelType w:val="hybridMultilevel"/>
    <w:tmpl w:val="0F82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03258"/>
    <w:multiLevelType w:val="hybridMultilevel"/>
    <w:tmpl w:val="C83EA524"/>
    <w:lvl w:ilvl="0" w:tplc="416EA5D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6237921"/>
    <w:multiLevelType w:val="hybridMultilevel"/>
    <w:tmpl w:val="7D7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22EBC"/>
    <w:multiLevelType w:val="hybridMultilevel"/>
    <w:tmpl w:val="38CE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9"/>
  </w:num>
  <w:num w:numId="6">
    <w:abstractNumId w:val="4"/>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71"/>
    <w:rsid w:val="0001345A"/>
    <w:rsid w:val="0005683B"/>
    <w:rsid w:val="00091534"/>
    <w:rsid w:val="000B30FC"/>
    <w:rsid w:val="000C194B"/>
    <w:rsid w:val="000C7423"/>
    <w:rsid w:val="000E0EB7"/>
    <w:rsid w:val="000F31C9"/>
    <w:rsid w:val="001139A8"/>
    <w:rsid w:val="001144EF"/>
    <w:rsid w:val="0012507A"/>
    <w:rsid w:val="001265B6"/>
    <w:rsid w:val="00141766"/>
    <w:rsid w:val="00167CEE"/>
    <w:rsid w:val="00172389"/>
    <w:rsid w:val="001A5262"/>
    <w:rsid w:val="001B17AD"/>
    <w:rsid w:val="001F15D1"/>
    <w:rsid w:val="002012AF"/>
    <w:rsid w:val="00201D8C"/>
    <w:rsid w:val="00223BD8"/>
    <w:rsid w:val="002348BD"/>
    <w:rsid w:val="00271CDE"/>
    <w:rsid w:val="00285E84"/>
    <w:rsid w:val="002C166D"/>
    <w:rsid w:val="00307469"/>
    <w:rsid w:val="00317993"/>
    <w:rsid w:val="0032196E"/>
    <w:rsid w:val="00347871"/>
    <w:rsid w:val="00347DCD"/>
    <w:rsid w:val="00353CA7"/>
    <w:rsid w:val="00365E94"/>
    <w:rsid w:val="0037366D"/>
    <w:rsid w:val="003837F3"/>
    <w:rsid w:val="00391F2C"/>
    <w:rsid w:val="003B20C2"/>
    <w:rsid w:val="003B3F44"/>
    <w:rsid w:val="003C0DA0"/>
    <w:rsid w:val="003E55D5"/>
    <w:rsid w:val="00400957"/>
    <w:rsid w:val="00404C07"/>
    <w:rsid w:val="004256F8"/>
    <w:rsid w:val="0045724F"/>
    <w:rsid w:val="00463F1B"/>
    <w:rsid w:val="00473D54"/>
    <w:rsid w:val="004803E0"/>
    <w:rsid w:val="004A0E6E"/>
    <w:rsid w:val="004A15F5"/>
    <w:rsid w:val="004F5461"/>
    <w:rsid w:val="005134A5"/>
    <w:rsid w:val="00527422"/>
    <w:rsid w:val="00532E32"/>
    <w:rsid w:val="00547158"/>
    <w:rsid w:val="0055107E"/>
    <w:rsid w:val="00565F04"/>
    <w:rsid w:val="005B2F1D"/>
    <w:rsid w:val="005D3C98"/>
    <w:rsid w:val="005E6700"/>
    <w:rsid w:val="006145A3"/>
    <w:rsid w:val="006243AC"/>
    <w:rsid w:val="00627CCF"/>
    <w:rsid w:val="006437A2"/>
    <w:rsid w:val="006563EB"/>
    <w:rsid w:val="00664A93"/>
    <w:rsid w:val="0067399A"/>
    <w:rsid w:val="006A55C2"/>
    <w:rsid w:val="006A7F1D"/>
    <w:rsid w:val="006B79CE"/>
    <w:rsid w:val="006C4832"/>
    <w:rsid w:val="006D21E9"/>
    <w:rsid w:val="0070553C"/>
    <w:rsid w:val="00714CCF"/>
    <w:rsid w:val="007209AD"/>
    <w:rsid w:val="00754272"/>
    <w:rsid w:val="007569F9"/>
    <w:rsid w:val="00761659"/>
    <w:rsid w:val="00761B2C"/>
    <w:rsid w:val="007771F1"/>
    <w:rsid w:val="007B4A83"/>
    <w:rsid w:val="007C2D15"/>
    <w:rsid w:val="007C7217"/>
    <w:rsid w:val="007E579E"/>
    <w:rsid w:val="008065F9"/>
    <w:rsid w:val="008339F8"/>
    <w:rsid w:val="00846866"/>
    <w:rsid w:val="008530BC"/>
    <w:rsid w:val="00855A5B"/>
    <w:rsid w:val="008575AC"/>
    <w:rsid w:val="00867B93"/>
    <w:rsid w:val="00873F11"/>
    <w:rsid w:val="00876BEB"/>
    <w:rsid w:val="00895B06"/>
    <w:rsid w:val="00896703"/>
    <w:rsid w:val="00896E49"/>
    <w:rsid w:val="0089787A"/>
    <w:rsid w:val="008B02B5"/>
    <w:rsid w:val="008B06F4"/>
    <w:rsid w:val="008D4EA1"/>
    <w:rsid w:val="008E6945"/>
    <w:rsid w:val="00913A7D"/>
    <w:rsid w:val="0092237F"/>
    <w:rsid w:val="00926E98"/>
    <w:rsid w:val="00930E29"/>
    <w:rsid w:val="00981758"/>
    <w:rsid w:val="009D426B"/>
    <w:rsid w:val="00A023A4"/>
    <w:rsid w:val="00A243F3"/>
    <w:rsid w:val="00A32140"/>
    <w:rsid w:val="00A34758"/>
    <w:rsid w:val="00A57DEA"/>
    <w:rsid w:val="00A84084"/>
    <w:rsid w:val="00A91C8E"/>
    <w:rsid w:val="00AC1AE7"/>
    <w:rsid w:val="00AE2283"/>
    <w:rsid w:val="00AF3A32"/>
    <w:rsid w:val="00B138E4"/>
    <w:rsid w:val="00B230DC"/>
    <w:rsid w:val="00B42819"/>
    <w:rsid w:val="00B643C8"/>
    <w:rsid w:val="00BA142E"/>
    <w:rsid w:val="00BA2FC2"/>
    <w:rsid w:val="00BA4997"/>
    <w:rsid w:val="00BC2930"/>
    <w:rsid w:val="00C04675"/>
    <w:rsid w:val="00C260DD"/>
    <w:rsid w:val="00C706E9"/>
    <w:rsid w:val="00C8024C"/>
    <w:rsid w:val="00C86A0D"/>
    <w:rsid w:val="00C94BB7"/>
    <w:rsid w:val="00C9716B"/>
    <w:rsid w:val="00CC1117"/>
    <w:rsid w:val="00CF27CD"/>
    <w:rsid w:val="00CF3412"/>
    <w:rsid w:val="00D22151"/>
    <w:rsid w:val="00D24777"/>
    <w:rsid w:val="00D3539F"/>
    <w:rsid w:val="00D367EE"/>
    <w:rsid w:val="00D40C91"/>
    <w:rsid w:val="00D424DC"/>
    <w:rsid w:val="00D770D5"/>
    <w:rsid w:val="00D85A25"/>
    <w:rsid w:val="00DE0A59"/>
    <w:rsid w:val="00DE38C1"/>
    <w:rsid w:val="00E04684"/>
    <w:rsid w:val="00E066FE"/>
    <w:rsid w:val="00E26259"/>
    <w:rsid w:val="00E30F94"/>
    <w:rsid w:val="00E507AD"/>
    <w:rsid w:val="00E54294"/>
    <w:rsid w:val="00E96535"/>
    <w:rsid w:val="00EA7E39"/>
    <w:rsid w:val="00EF21C5"/>
    <w:rsid w:val="00F1089A"/>
    <w:rsid w:val="00F124F2"/>
    <w:rsid w:val="00F42BB0"/>
    <w:rsid w:val="00F75815"/>
    <w:rsid w:val="00F83112"/>
    <w:rsid w:val="00F85FCA"/>
    <w:rsid w:val="00F87B2B"/>
    <w:rsid w:val="00F87C6E"/>
    <w:rsid w:val="00F93763"/>
    <w:rsid w:val="00FB14AB"/>
    <w:rsid w:val="00FC7C66"/>
    <w:rsid w:val="00FD654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34B7C17-8336-4D0F-A71A-7869CD77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61"/>
  </w:style>
  <w:style w:type="paragraph" w:styleId="Heading2">
    <w:name w:val="heading 2"/>
    <w:basedOn w:val="Normal"/>
    <w:next w:val="Normal"/>
    <w:link w:val="Heading2Char"/>
    <w:unhideWhenUsed/>
    <w:qFormat/>
    <w:rsid w:val="00F85FCA"/>
    <w:pPr>
      <w:keepNext/>
      <w:tabs>
        <w:tab w:val="left" w:pos="6302"/>
      </w:tabs>
      <w:spacing w:after="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F2C"/>
    <w:pPr>
      <w:spacing w:after="0" w:line="240" w:lineRule="auto"/>
      <w:ind w:left="2160" w:hanging="2160"/>
    </w:pPr>
    <w:rPr>
      <w:rFonts w:ascii="Times New Roman" w:hAnsi="Times New Roman" w:cs="Times New Roman"/>
      <w:b/>
      <w:sz w:val="20"/>
      <w:szCs w:val="20"/>
      <w:u w:val="single"/>
    </w:rPr>
  </w:style>
  <w:style w:type="paragraph" w:styleId="ListParagraph">
    <w:name w:val="List Paragraph"/>
    <w:basedOn w:val="Normal"/>
    <w:uiPriority w:val="34"/>
    <w:qFormat/>
    <w:rsid w:val="001144EF"/>
    <w:pPr>
      <w:ind w:left="720"/>
      <w:contextualSpacing/>
    </w:pPr>
    <w:rPr>
      <w:rFonts w:ascii="Calibri" w:eastAsia="Times New Roman" w:hAnsi="Calibri" w:cs="Calibri"/>
    </w:rPr>
  </w:style>
  <w:style w:type="character" w:customStyle="1" w:styleId="Heading2Char">
    <w:name w:val="Heading 2 Char"/>
    <w:basedOn w:val="DefaultParagraphFont"/>
    <w:link w:val="Heading2"/>
    <w:rsid w:val="00F85FCA"/>
    <w:rPr>
      <w:rFonts w:ascii="Cambria" w:eastAsia="Times New Roman" w:hAnsi="Cambria" w:cs="Times New Roman"/>
      <w:b/>
      <w:bCs/>
      <w:i/>
      <w:iCs/>
      <w:sz w:val="28"/>
      <w:szCs w:val="28"/>
    </w:rPr>
  </w:style>
  <w:style w:type="paragraph" w:customStyle="1" w:styleId="Default">
    <w:name w:val="Default"/>
    <w:basedOn w:val="Normal"/>
    <w:rsid w:val="00F85FCA"/>
    <w:pPr>
      <w:autoSpaceDE w:val="0"/>
      <w:autoSpaceDN w:val="0"/>
      <w:spacing w:after="0" w:line="240" w:lineRule="auto"/>
    </w:pPr>
    <w:rPr>
      <w:rFonts w:ascii="Calibri" w:eastAsia="Times New Roman" w:hAnsi="Calibri" w:cs="Times New Roman"/>
      <w:color w:val="000000"/>
      <w:sz w:val="24"/>
      <w:szCs w:val="24"/>
    </w:rPr>
  </w:style>
  <w:style w:type="table" w:styleId="TableGrid">
    <w:name w:val="Table Grid"/>
    <w:basedOn w:val="TableNormal"/>
    <w:uiPriority w:val="59"/>
    <w:rsid w:val="00F85FCA"/>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FCA"/>
    <w:rPr>
      <w:color w:val="0000FF" w:themeColor="hyperlink"/>
      <w:u w:val="single"/>
    </w:rPr>
  </w:style>
  <w:style w:type="paragraph" w:styleId="Subtitle">
    <w:name w:val="Subtitle"/>
    <w:basedOn w:val="Normal"/>
    <w:link w:val="SubtitleChar"/>
    <w:qFormat/>
    <w:rsid w:val="00BA4997"/>
    <w:pPr>
      <w:spacing w:after="0" w:line="240" w:lineRule="auto"/>
      <w:jc w:val="center"/>
    </w:pPr>
    <w:rPr>
      <w:rFonts w:ascii="Garamond" w:eastAsia="Times New Roman" w:hAnsi="Garamond" w:cs="Times New Roman"/>
      <w:sz w:val="28"/>
      <w:szCs w:val="20"/>
    </w:rPr>
  </w:style>
  <w:style w:type="character" w:customStyle="1" w:styleId="SubtitleChar">
    <w:name w:val="Subtitle Char"/>
    <w:basedOn w:val="DefaultParagraphFont"/>
    <w:link w:val="Subtitle"/>
    <w:rsid w:val="00BA4997"/>
    <w:rPr>
      <w:rFonts w:ascii="Garamond" w:eastAsia="Times New Roman" w:hAnsi="Garamond" w:cs="Times New Roman"/>
      <w:sz w:val="28"/>
      <w:szCs w:val="20"/>
    </w:rPr>
  </w:style>
  <w:style w:type="paragraph" w:styleId="PlainText">
    <w:name w:val="Plain Text"/>
    <w:basedOn w:val="Normal"/>
    <w:link w:val="PlainTextChar"/>
    <w:rsid w:val="00BA499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A499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6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C8"/>
    <w:rPr>
      <w:rFonts w:ascii="Tahoma" w:hAnsi="Tahoma" w:cs="Tahoma"/>
      <w:sz w:val="16"/>
      <w:szCs w:val="16"/>
    </w:rPr>
  </w:style>
  <w:style w:type="character" w:styleId="LineNumber">
    <w:name w:val="line number"/>
    <w:basedOn w:val="DefaultParagraphFont"/>
    <w:uiPriority w:val="99"/>
    <w:semiHidden/>
    <w:unhideWhenUsed/>
    <w:rsid w:val="000C7423"/>
  </w:style>
  <w:style w:type="paragraph" w:styleId="Header">
    <w:name w:val="header"/>
    <w:basedOn w:val="Normal"/>
    <w:link w:val="HeaderChar"/>
    <w:uiPriority w:val="99"/>
    <w:semiHidden/>
    <w:unhideWhenUsed/>
    <w:rsid w:val="00BA2F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FC2"/>
  </w:style>
  <w:style w:type="paragraph" w:styleId="Footer">
    <w:name w:val="footer"/>
    <w:basedOn w:val="Normal"/>
    <w:link w:val="FooterChar"/>
    <w:uiPriority w:val="99"/>
    <w:semiHidden/>
    <w:unhideWhenUsed/>
    <w:rsid w:val="00BA2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193">
      <w:bodyDiv w:val="1"/>
      <w:marLeft w:val="0"/>
      <w:marRight w:val="0"/>
      <w:marTop w:val="0"/>
      <w:marBottom w:val="0"/>
      <w:divBdr>
        <w:top w:val="none" w:sz="0" w:space="0" w:color="auto"/>
        <w:left w:val="none" w:sz="0" w:space="0" w:color="auto"/>
        <w:bottom w:val="none" w:sz="0" w:space="0" w:color="auto"/>
        <w:right w:val="none" w:sz="0" w:space="0" w:color="auto"/>
      </w:divBdr>
    </w:div>
    <w:div w:id="1311712462">
      <w:bodyDiv w:val="1"/>
      <w:marLeft w:val="0"/>
      <w:marRight w:val="0"/>
      <w:marTop w:val="0"/>
      <w:marBottom w:val="0"/>
      <w:divBdr>
        <w:top w:val="none" w:sz="0" w:space="0" w:color="auto"/>
        <w:left w:val="none" w:sz="0" w:space="0" w:color="auto"/>
        <w:bottom w:val="none" w:sz="0" w:space="0" w:color="auto"/>
        <w:right w:val="none" w:sz="0" w:space="0" w:color="auto"/>
      </w:divBdr>
    </w:div>
    <w:div w:id="1443451617">
      <w:bodyDiv w:val="1"/>
      <w:marLeft w:val="0"/>
      <w:marRight w:val="0"/>
      <w:marTop w:val="0"/>
      <w:marBottom w:val="0"/>
      <w:divBdr>
        <w:top w:val="none" w:sz="0" w:space="0" w:color="auto"/>
        <w:left w:val="none" w:sz="0" w:space="0" w:color="auto"/>
        <w:bottom w:val="none" w:sz="0" w:space="0" w:color="auto"/>
        <w:right w:val="none" w:sz="0" w:space="0" w:color="auto"/>
      </w:divBdr>
    </w:div>
    <w:div w:id="1792943060">
      <w:bodyDiv w:val="1"/>
      <w:marLeft w:val="0"/>
      <w:marRight w:val="0"/>
      <w:marTop w:val="0"/>
      <w:marBottom w:val="0"/>
      <w:divBdr>
        <w:top w:val="none" w:sz="0" w:space="0" w:color="auto"/>
        <w:left w:val="none" w:sz="0" w:space="0" w:color="auto"/>
        <w:bottom w:val="none" w:sz="0" w:space="0" w:color="auto"/>
        <w:right w:val="none" w:sz="0" w:space="0" w:color="auto"/>
      </w:divBdr>
      <w:divsChild>
        <w:div w:id="1111240650">
          <w:marLeft w:val="0"/>
          <w:marRight w:val="0"/>
          <w:marTop w:val="0"/>
          <w:marBottom w:val="0"/>
          <w:divBdr>
            <w:top w:val="none" w:sz="0" w:space="0" w:color="auto"/>
            <w:left w:val="none" w:sz="0" w:space="0" w:color="auto"/>
            <w:bottom w:val="none" w:sz="0" w:space="0" w:color="auto"/>
            <w:right w:val="none" w:sz="0" w:space="0" w:color="auto"/>
          </w:divBdr>
          <w:divsChild>
            <w:div w:id="2026856753">
              <w:marLeft w:val="0"/>
              <w:marRight w:val="0"/>
              <w:marTop w:val="0"/>
              <w:marBottom w:val="0"/>
              <w:divBdr>
                <w:top w:val="none" w:sz="0" w:space="0" w:color="auto"/>
                <w:left w:val="none" w:sz="0" w:space="0" w:color="auto"/>
                <w:bottom w:val="none" w:sz="0" w:space="0" w:color="auto"/>
                <w:right w:val="none" w:sz="0" w:space="0" w:color="auto"/>
              </w:divBdr>
              <w:divsChild>
                <w:div w:id="1016613289">
                  <w:marLeft w:val="0"/>
                  <w:marRight w:val="0"/>
                  <w:marTop w:val="0"/>
                  <w:marBottom w:val="0"/>
                  <w:divBdr>
                    <w:top w:val="none" w:sz="0" w:space="0" w:color="auto"/>
                    <w:left w:val="none" w:sz="0" w:space="0" w:color="auto"/>
                    <w:bottom w:val="none" w:sz="0" w:space="0" w:color="auto"/>
                    <w:right w:val="none" w:sz="0" w:space="0" w:color="auto"/>
                  </w:divBdr>
                  <w:divsChild>
                    <w:div w:id="160512893">
                      <w:marLeft w:val="0"/>
                      <w:marRight w:val="0"/>
                      <w:marTop w:val="0"/>
                      <w:marBottom w:val="0"/>
                      <w:divBdr>
                        <w:top w:val="none" w:sz="0" w:space="0" w:color="auto"/>
                        <w:left w:val="none" w:sz="0" w:space="0" w:color="auto"/>
                        <w:bottom w:val="none" w:sz="0" w:space="0" w:color="auto"/>
                        <w:right w:val="none" w:sz="0" w:space="0" w:color="auto"/>
                      </w:divBdr>
                      <w:divsChild>
                        <w:div w:id="402525725">
                          <w:marLeft w:val="360"/>
                          <w:marRight w:val="0"/>
                          <w:marTop w:val="0"/>
                          <w:marBottom w:val="0"/>
                          <w:divBdr>
                            <w:top w:val="none" w:sz="0" w:space="0" w:color="auto"/>
                            <w:left w:val="none" w:sz="0" w:space="0" w:color="auto"/>
                            <w:bottom w:val="none" w:sz="0" w:space="0" w:color="auto"/>
                            <w:right w:val="none" w:sz="0" w:space="0" w:color="auto"/>
                          </w:divBdr>
                          <w:divsChild>
                            <w:div w:id="1199127396">
                              <w:marLeft w:val="0"/>
                              <w:marRight w:val="0"/>
                              <w:marTop w:val="0"/>
                              <w:marBottom w:val="0"/>
                              <w:divBdr>
                                <w:top w:val="none" w:sz="0" w:space="0" w:color="auto"/>
                                <w:left w:val="none" w:sz="0" w:space="0" w:color="auto"/>
                                <w:bottom w:val="none" w:sz="0" w:space="0" w:color="auto"/>
                                <w:right w:val="none" w:sz="0" w:space="0" w:color="auto"/>
                              </w:divBdr>
                              <w:divsChild>
                                <w:div w:id="2133354051">
                                  <w:marLeft w:val="0"/>
                                  <w:marRight w:val="0"/>
                                  <w:marTop w:val="0"/>
                                  <w:marBottom w:val="0"/>
                                  <w:divBdr>
                                    <w:top w:val="none" w:sz="0" w:space="0" w:color="auto"/>
                                    <w:left w:val="none" w:sz="0" w:space="0" w:color="auto"/>
                                    <w:bottom w:val="none" w:sz="0" w:space="0" w:color="auto"/>
                                    <w:right w:val="none" w:sz="0" w:space="0" w:color="auto"/>
                                  </w:divBdr>
                                  <w:divsChild>
                                    <w:div w:id="70856323">
                                      <w:marLeft w:val="0"/>
                                      <w:marRight w:val="0"/>
                                      <w:marTop w:val="53"/>
                                      <w:marBottom w:val="0"/>
                                      <w:divBdr>
                                        <w:top w:val="none" w:sz="0" w:space="0" w:color="auto"/>
                                        <w:left w:val="none" w:sz="0" w:space="0" w:color="auto"/>
                                        <w:bottom w:val="none" w:sz="0" w:space="0" w:color="auto"/>
                                        <w:right w:val="none" w:sz="0" w:space="0" w:color="auto"/>
                                      </w:divBdr>
                                      <w:divsChild>
                                        <w:div w:id="1408454855">
                                          <w:marLeft w:val="0"/>
                                          <w:marRight w:val="0"/>
                                          <w:marTop w:val="0"/>
                                          <w:marBottom w:val="0"/>
                                          <w:divBdr>
                                            <w:top w:val="none" w:sz="0" w:space="0" w:color="auto"/>
                                            <w:left w:val="none" w:sz="0" w:space="0" w:color="auto"/>
                                            <w:bottom w:val="none" w:sz="0" w:space="0" w:color="auto"/>
                                            <w:right w:val="none" w:sz="0" w:space="0" w:color="auto"/>
                                          </w:divBdr>
                                          <w:divsChild>
                                            <w:div w:id="740754725">
                                              <w:marLeft w:val="0"/>
                                              <w:marRight w:val="0"/>
                                              <w:marTop w:val="0"/>
                                              <w:marBottom w:val="0"/>
                                              <w:divBdr>
                                                <w:top w:val="none" w:sz="0" w:space="0" w:color="auto"/>
                                                <w:left w:val="none" w:sz="0" w:space="0" w:color="auto"/>
                                                <w:bottom w:val="none" w:sz="0" w:space="0" w:color="auto"/>
                                                <w:right w:val="none" w:sz="0" w:space="0" w:color="auto"/>
                                              </w:divBdr>
                                              <w:divsChild>
                                                <w:div w:id="981272958">
                                                  <w:marLeft w:val="0"/>
                                                  <w:marRight w:val="0"/>
                                                  <w:marTop w:val="0"/>
                                                  <w:marBottom w:val="0"/>
                                                  <w:divBdr>
                                                    <w:top w:val="none" w:sz="0" w:space="0" w:color="auto"/>
                                                    <w:left w:val="none" w:sz="0" w:space="0" w:color="auto"/>
                                                    <w:bottom w:val="none" w:sz="0" w:space="0" w:color="auto"/>
                                                    <w:right w:val="none" w:sz="0" w:space="0" w:color="auto"/>
                                                  </w:divBdr>
                                                  <w:divsChild>
                                                    <w:div w:id="1612130028">
                                                      <w:marLeft w:val="0"/>
                                                      <w:marRight w:val="0"/>
                                                      <w:marTop w:val="0"/>
                                                      <w:marBottom w:val="0"/>
                                                      <w:divBdr>
                                                        <w:top w:val="none" w:sz="0" w:space="0" w:color="auto"/>
                                                        <w:left w:val="none" w:sz="0" w:space="0" w:color="auto"/>
                                                        <w:bottom w:val="none" w:sz="0" w:space="0" w:color="auto"/>
                                                        <w:right w:val="none" w:sz="0" w:space="0" w:color="auto"/>
                                                      </w:divBdr>
                                                      <w:divsChild>
                                                        <w:div w:id="1397507183">
                                                          <w:marLeft w:val="0"/>
                                                          <w:marRight w:val="0"/>
                                                          <w:marTop w:val="0"/>
                                                          <w:marBottom w:val="0"/>
                                                          <w:divBdr>
                                                            <w:top w:val="none" w:sz="0" w:space="0" w:color="auto"/>
                                                            <w:left w:val="none" w:sz="0" w:space="0" w:color="auto"/>
                                                            <w:bottom w:val="none" w:sz="0" w:space="0" w:color="auto"/>
                                                            <w:right w:val="none" w:sz="0" w:space="0" w:color="auto"/>
                                                          </w:divBdr>
                                                          <w:divsChild>
                                                            <w:div w:id="1427143751">
                                                              <w:marLeft w:val="0"/>
                                                              <w:marRight w:val="0"/>
                                                              <w:marTop w:val="0"/>
                                                              <w:marBottom w:val="0"/>
                                                              <w:divBdr>
                                                                <w:top w:val="none" w:sz="0" w:space="0" w:color="auto"/>
                                                                <w:left w:val="none" w:sz="0" w:space="0" w:color="auto"/>
                                                                <w:bottom w:val="none" w:sz="0" w:space="0" w:color="auto"/>
                                                                <w:right w:val="none" w:sz="0" w:space="0" w:color="auto"/>
                                                              </w:divBdr>
                                                              <w:divsChild>
                                                                <w:div w:id="1162702234">
                                                                  <w:marLeft w:val="0"/>
                                                                  <w:marRight w:val="0"/>
                                                                  <w:marTop w:val="0"/>
                                                                  <w:marBottom w:val="0"/>
                                                                  <w:divBdr>
                                                                    <w:top w:val="none" w:sz="0" w:space="0" w:color="auto"/>
                                                                    <w:left w:val="none" w:sz="0" w:space="0" w:color="auto"/>
                                                                    <w:bottom w:val="none" w:sz="0" w:space="0" w:color="auto"/>
                                                                    <w:right w:val="none" w:sz="0" w:space="0" w:color="auto"/>
                                                                  </w:divBdr>
                                                                  <w:divsChild>
                                                                    <w:div w:id="20740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ayne@trcc.commnet.ed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imgres?imgurl=https://s-media-cache-ak0.pinimg.com/564x/e1/81/a8/e181a8d703fadc8db8531eb77b4f7e87.jpg&amp;imgrefurl=https://www.pinterest.com/pin/59602395041659425/&amp;docid=moY35ek2LTlobM&amp;tbnid=d--JQ4Y8pl7fzM:&amp;w=564&amp;h=805&amp;bih=830&amp;biw=1280&amp;ved=0ahUKEwizmcWF76rOAhXFQSYKHaVoBzwQMwhjKCkwKQ&amp;iact=mrc&amp;uact=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c.commnet.edu" TargetMode="External"/><Relationship Id="rId5" Type="http://schemas.openxmlformats.org/officeDocument/2006/relationships/webSettings" Target="webSettings.xml"/><Relationship Id="rId15" Type="http://schemas.openxmlformats.org/officeDocument/2006/relationships/hyperlink" Target="http://supportcenter.ct.edu/service/Office365_email.asp" TargetMode="External"/><Relationship Id="rId10" Type="http://schemas.openxmlformats.org/officeDocument/2006/relationships/hyperlink" Target="mailto:MKnug@trcc.commnet.edu" TargetMode="External"/><Relationship Id="rId4" Type="http://schemas.openxmlformats.org/officeDocument/2006/relationships/settings" Target="settings.xml"/><Relationship Id="rId9" Type="http://schemas.openxmlformats.org/officeDocument/2006/relationships/hyperlink" Target="mailto:mliscum@threerivers.edu" TargetMode="External"/><Relationship Id="rId14" Type="http://schemas.openxmlformats.org/officeDocument/2006/relationships/hyperlink" Target="mailto:rpayne@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A7DC0-6E37-43C5-A7F6-7769F770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3426</Words>
  <Characters>19533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Salva, Cheryl A</cp:lastModifiedBy>
  <cp:revision>2</cp:revision>
  <cp:lastPrinted>2018-08-20T23:20:00Z</cp:lastPrinted>
  <dcterms:created xsi:type="dcterms:W3CDTF">2018-10-05T14:00:00Z</dcterms:created>
  <dcterms:modified xsi:type="dcterms:W3CDTF">2018-10-05T14:00:00Z</dcterms:modified>
</cp:coreProperties>
</file>