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AB1" w:rsidRDefault="00356C89">
      <w:pPr>
        <w:jc w:val="center"/>
      </w:pPr>
      <w:bookmarkStart w:id="0" w:name="_GoBack"/>
      <w:bookmarkEnd w:id="0"/>
      <w:r>
        <w:rPr>
          <w:rFonts w:ascii="Times New Roman" w:hAnsi="Times New Roman"/>
          <w:b/>
          <w:sz w:val="24"/>
        </w:rPr>
        <w:t>Syllabus</w:t>
      </w:r>
    </w:p>
    <w:p w:rsidR="00CF1AB1" w:rsidRDefault="00356C89">
      <w:pPr>
        <w:jc w:val="center"/>
      </w:pPr>
      <w:r>
        <w:rPr>
          <w:rFonts w:ascii="Times New Roman" w:hAnsi="Times New Roman"/>
          <w:b/>
          <w:sz w:val="24"/>
        </w:rPr>
        <w:t>Fall 2018</w:t>
      </w:r>
    </w:p>
    <w:p w:rsidR="00CF1AB1" w:rsidRDefault="00CF1AB1"/>
    <w:p w:rsidR="00CF1AB1" w:rsidRDefault="00356C89">
      <w:r>
        <w:rPr>
          <w:rFonts w:ascii="Times New Roman" w:hAnsi="Times New Roman"/>
          <w:b/>
          <w:sz w:val="24"/>
        </w:rPr>
        <w:t>English 202</w:t>
      </w:r>
      <w:r>
        <w:rPr>
          <w:rFonts w:ascii="Times New Roman" w:hAnsi="Times New Roman"/>
          <w:sz w:val="24"/>
        </w:rPr>
        <w:t>:</w:t>
      </w:r>
      <w:r>
        <w:rPr>
          <w:rFonts w:ascii="Times New Roman" w:hAnsi="Times New Roman"/>
          <w:sz w:val="24"/>
        </w:rPr>
        <w:tab/>
      </w:r>
      <w:r>
        <w:rPr>
          <w:rFonts w:ascii="Times New Roman" w:hAnsi="Times New Roman"/>
          <w:sz w:val="24"/>
        </w:rPr>
        <w:tab/>
        <w:t>Technical Writing</w:t>
      </w:r>
    </w:p>
    <w:p w:rsidR="00CF1AB1" w:rsidRDefault="00356C89">
      <w:r>
        <w:rPr>
          <w:rFonts w:ascii="Times New Roman" w:hAnsi="Times New Roman"/>
          <w:b/>
          <w:sz w:val="24"/>
          <w:szCs w:val="24"/>
        </w:rPr>
        <w:t>Time: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Tuesday/Thursday; 12:30-1:45</w:t>
      </w:r>
    </w:p>
    <w:p w:rsidR="00CF1AB1" w:rsidRDefault="00356C89">
      <w:r>
        <w:rPr>
          <w:rFonts w:ascii="Times New Roman" w:hAnsi="Times New Roman"/>
          <w:b/>
          <w:sz w:val="24"/>
          <w:szCs w:val="24"/>
        </w:rPr>
        <w:t>Location</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E 125</w:t>
      </w:r>
    </w:p>
    <w:p w:rsidR="00CF1AB1" w:rsidRDefault="00356C89">
      <w:r>
        <w:rPr>
          <w:rFonts w:ascii="Times New Roman" w:hAnsi="Times New Roman"/>
          <w:b/>
          <w:sz w:val="24"/>
        </w:rPr>
        <w:t>Instructor</w:t>
      </w:r>
      <w:r>
        <w:rPr>
          <w:rFonts w:ascii="Times New Roman" w:hAnsi="Times New Roman"/>
          <w:sz w:val="24"/>
        </w:rPr>
        <w:t>:</w:t>
      </w:r>
      <w:r>
        <w:rPr>
          <w:rFonts w:ascii="Times New Roman" w:hAnsi="Times New Roman"/>
          <w:sz w:val="24"/>
        </w:rPr>
        <w:tab/>
      </w:r>
      <w:r>
        <w:rPr>
          <w:rFonts w:ascii="Times New Roman" w:hAnsi="Times New Roman"/>
          <w:sz w:val="24"/>
        </w:rPr>
        <w:tab/>
        <w:t>Bonnie Yeomans</w:t>
      </w:r>
    </w:p>
    <w:p w:rsidR="00CF1AB1" w:rsidRDefault="00356C89">
      <w:r>
        <w:rPr>
          <w:rFonts w:ascii="Times New Roman" w:hAnsi="Times New Roman"/>
          <w:b/>
          <w:sz w:val="24"/>
        </w:rPr>
        <w:t>E-mail</w:t>
      </w:r>
      <w:r>
        <w:rPr>
          <w:rFonts w:ascii="Times New Roman" w:hAnsi="Times New Roman"/>
          <w:sz w:val="24"/>
        </w:rPr>
        <w:t xml:space="preserve">:  </w:t>
      </w:r>
      <w:r>
        <w:rPr>
          <w:rFonts w:ascii="Times New Roman" w:hAnsi="Times New Roman"/>
          <w:sz w:val="24"/>
        </w:rPr>
        <w:tab/>
        <w:t xml:space="preserve">            </w:t>
      </w:r>
      <w:hyperlink r:id="rId7" w:history="1">
        <w:r>
          <w:rPr>
            <w:rStyle w:val="Hyperlink"/>
            <w:rFonts w:ascii="Times New Roman" w:hAnsi="Times New Roman"/>
            <w:sz w:val="24"/>
          </w:rPr>
          <w:t xml:space="preserve">BYeomans@trcc.commnet.edu, </w:t>
        </w:r>
      </w:hyperlink>
      <w:r>
        <w:rPr>
          <w:rFonts w:ascii="Times New Roman" w:hAnsi="Times New Roman"/>
          <w:sz w:val="24"/>
        </w:rPr>
        <w:t xml:space="preserve"> </w:t>
      </w:r>
    </w:p>
    <w:p w:rsidR="00CF1AB1" w:rsidRDefault="00356C89">
      <w:r>
        <w:rPr>
          <w:rFonts w:ascii="Times New Roman" w:hAnsi="Times New Roman"/>
          <w:b/>
          <w:sz w:val="24"/>
        </w:rPr>
        <w:t>Office Hours</w:t>
      </w:r>
      <w:r>
        <w:rPr>
          <w:rFonts w:ascii="Times New Roman" w:hAnsi="Times New Roman"/>
          <w:sz w:val="24"/>
        </w:rPr>
        <w:t>:</w:t>
      </w:r>
      <w:r>
        <w:rPr>
          <w:rFonts w:ascii="Times New Roman" w:hAnsi="Times New Roman"/>
          <w:sz w:val="24"/>
        </w:rPr>
        <w:tab/>
      </w:r>
      <w:r>
        <w:rPr>
          <w:rFonts w:ascii="Times New Roman" w:hAnsi="Times New Roman"/>
          <w:sz w:val="24"/>
        </w:rPr>
        <w:tab/>
        <w:t>By appointment, before and after class, and on-line chats</w:t>
      </w:r>
    </w:p>
    <w:p w:rsidR="00CF1AB1" w:rsidRDefault="00356C89">
      <w:r>
        <w:rPr>
          <w:rFonts w:ascii="Times New Roman" w:hAnsi="Times New Roman"/>
          <w:b/>
          <w:sz w:val="24"/>
        </w:rPr>
        <w:t>Required Text</w:t>
      </w:r>
      <w:r>
        <w:rPr>
          <w:rFonts w:ascii="Times New Roman" w:hAnsi="Times New Roman"/>
          <w:sz w:val="24"/>
        </w:rPr>
        <w:t xml:space="preserve">:          </w:t>
      </w:r>
      <w:r>
        <w:rPr>
          <w:rFonts w:ascii="Times New Roman" w:hAnsi="Times New Roman"/>
          <w:i/>
          <w:sz w:val="24"/>
        </w:rPr>
        <w:t>Technical Writing</w:t>
      </w:r>
      <w:r>
        <w:rPr>
          <w:rFonts w:ascii="Times New Roman" w:hAnsi="Times New Roman"/>
          <w:sz w:val="24"/>
        </w:rPr>
        <w:t xml:space="preserve"> by John  Lannon 14</w:t>
      </w:r>
      <w:r>
        <w:rPr>
          <w:rFonts w:ascii="Times New Roman" w:hAnsi="Times New Roman"/>
          <w:sz w:val="24"/>
          <w:vertAlign w:val="superscript"/>
        </w:rPr>
        <w:t>th</w:t>
      </w:r>
      <w:r>
        <w:rPr>
          <w:rFonts w:ascii="Times New Roman" w:hAnsi="Times New Roman"/>
          <w:sz w:val="24"/>
        </w:rPr>
        <w:t xml:space="preserve"> Ed.</w:t>
      </w:r>
    </w:p>
    <w:p w:rsidR="00CF1AB1" w:rsidRDefault="00356C89">
      <w:r>
        <w:rPr>
          <w:rFonts w:ascii="Times New Roman" w:hAnsi="Times New Roman"/>
          <w:b/>
          <w:sz w:val="24"/>
        </w:rPr>
        <w:t>Materials:</w:t>
      </w:r>
      <w:r>
        <w:rPr>
          <w:rFonts w:ascii="Times New Roman" w:hAnsi="Times New Roman"/>
          <w:sz w:val="24"/>
        </w:rPr>
        <w:tab/>
        <w:t xml:space="preserve">            one notebook, </w:t>
      </w:r>
      <w:r>
        <w:rPr>
          <w:rFonts w:ascii="Times New Roman" w:hAnsi="Times New Roman"/>
          <w:sz w:val="24"/>
        </w:rPr>
        <w:t>one folder, flash drive</w:t>
      </w:r>
    </w:p>
    <w:p w:rsidR="00CF1AB1" w:rsidRDefault="00CF1AB1"/>
    <w:p w:rsidR="00CF1AB1" w:rsidRDefault="00356C89">
      <w:r>
        <w:rPr>
          <w:rFonts w:ascii="Times New Roman" w:hAnsi="Times New Roman"/>
          <w:b/>
          <w:sz w:val="24"/>
        </w:rPr>
        <w:t>Course Description:</w:t>
      </w:r>
    </w:p>
    <w:p w:rsidR="00CF1AB1" w:rsidRDefault="00356C89">
      <w:r>
        <w:rPr>
          <w:rFonts w:ascii="Times New Roman" w:hAnsi="Times New Roman"/>
          <w:sz w:val="24"/>
        </w:rPr>
        <w:t>This course develops writing skills needed in the workplace.  After targeting an audience, you will complete an array of assignments:  memos, letters, visuals, instructions, proposals, formal analytical reports,</w:t>
      </w:r>
      <w:r>
        <w:rPr>
          <w:rFonts w:ascii="Times New Roman" w:hAnsi="Times New Roman"/>
          <w:sz w:val="24"/>
        </w:rPr>
        <w:t xml:space="preserve"> etc.  Topics for these assignments may relate to your major.  You will learn how to format pages, incorporate visuals into your writing, and give brief oral presentations based on your written assignments.</w:t>
      </w:r>
    </w:p>
    <w:p w:rsidR="00CF1AB1" w:rsidRDefault="00CF1AB1"/>
    <w:p w:rsidR="00CF1AB1" w:rsidRDefault="00356C89">
      <w:r>
        <w:rPr>
          <w:rFonts w:ascii="Times New Roman" w:hAnsi="Times New Roman"/>
          <w:b/>
          <w:sz w:val="24"/>
        </w:rPr>
        <w:t>Learning Objectives</w:t>
      </w:r>
    </w:p>
    <w:p w:rsidR="00CF1AB1" w:rsidRDefault="00356C89">
      <w:pPr>
        <w:numPr>
          <w:ilvl w:val="0"/>
          <w:numId w:val="1"/>
        </w:numPr>
        <w:tabs>
          <w:tab w:val="left" w:pos="-12240"/>
        </w:tabs>
      </w:pPr>
      <w:r>
        <w:rPr>
          <w:rFonts w:ascii="Times New Roman" w:hAnsi="Times New Roman"/>
          <w:sz w:val="24"/>
        </w:rPr>
        <w:t>Recognize the difference bet</w:t>
      </w:r>
      <w:r>
        <w:rPr>
          <w:rFonts w:ascii="Times New Roman" w:hAnsi="Times New Roman"/>
          <w:sz w:val="24"/>
        </w:rPr>
        <w:t>ween academic writing and writing in business, industry and technical fields</w:t>
      </w:r>
    </w:p>
    <w:p w:rsidR="00CF1AB1" w:rsidRDefault="00356C89">
      <w:pPr>
        <w:numPr>
          <w:ilvl w:val="0"/>
          <w:numId w:val="1"/>
        </w:numPr>
        <w:tabs>
          <w:tab w:val="left" w:pos="-12240"/>
        </w:tabs>
      </w:pPr>
      <w:r>
        <w:rPr>
          <w:rFonts w:ascii="Times New Roman" w:hAnsi="Times New Roman"/>
          <w:sz w:val="24"/>
        </w:rPr>
        <w:t>Understand the importance of error-free documents in the workplace</w:t>
      </w:r>
    </w:p>
    <w:p w:rsidR="00CF1AB1" w:rsidRDefault="00356C89">
      <w:pPr>
        <w:numPr>
          <w:ilvl w:val="0"/>
          <w:numId w:val="1"/>
        </w:numPr>
        <w:tabs>
          <w:tab w:val="left" w:pos="-12240"/>
        </w:tabs>
      </w:pPr>
      <w:r>
        <w:rPr>
          <w:rFonts w:ascii="Times New Roman" w:hAnsi="Times New Roman"/>
          <w:sz w:val="24"/>
        </w:rPr>
        <w:t>Prepare documents with clarity and economy of words</w:t>
      </w:r>
    </w:p>
    <w:p w:rsidR="00CF1AB1" w:rsidRDefault="00356C89">
      <w:pPr>
        <w:numPr>
          <w:ilvl w:val="0"/>
          <w:numId w:val="1"/>
        </w:numPr>
        <w:tabs>
          <w:tab w:val="left" w:pos="-12240"/>
        </w:tabs>
      </w:pPr>
      <w:r>
        <w:rPr>
          <w:rFonts w:ascii="Times New Roman" w:hAnsi="Times New Roman"/>
          <w:sz w:val="24"/>
        </w:rPr>
        <w:t xml:space="preserve">Recognize and adjust for audience background and knowledge </w:t>
      </w:r>
      <w:r>
        <w:rPr>
          <w:rFonts w:ascii="Times New Roman" w:hAnsi="Times New Roman"/>
          <w:sz w:val="24"/>
        </w:rPr>
        <w:t>when creating workplace documents</w:t>
      </w:r>
    </w:p>
    <w:p w:rsidR="00CF1AB1" w:rsidRDefault="00356C89">
      <w:pPr>
        <w:numPr>
          <w:ilvl w:val="0"/>
          <w:numId w:val="1"/>
        </w:numPr>
        <w:tabs>
          <w:tab w:val="left" w:pos="-12240"/>
        </w:tabs>
      </w:pPr>
      <w:r>
        <w:rPr>
          <w:rFonts w:ascii="Times New Roman" w:hAnsi="Times New Roman"/>
          <w:sz w:val="24"/>
        </w:rPr>
        <w:t>Create visuals for documents that are well-integrated into the text</w:t>
      </w:r>
    </w:p>
    <w:p w:rsidR="00CF1AB1" w:rsidRDefault="00356C89">
      <w:pPr>
        <w:numPr>
          <w:ilvl w:val="0"/>
          <w:numId w:val="1"/>
        </w:numPr>
        <w:tabs>
          <w:tab w:val="left" w:pos="-12240"/>
        </w:tabs>
      </w:pPr>
      <w:r>
        <w:rPr>
          <w:rFonts w:ascii="Times New Roman" w:hAnsi="Times New Roman"/>
          <w:sz w:val="24"/>
        </w:rPr>
        <w:t>Format documents to fit specific writing assignments including, but not limited to, letters, memos, proposals, and short reports</w:t>
      </w:r>
    </w:p>
    <w:p w:rsidR="00CF1AB1" w:rsidRDefault="00356C89">
      <w:pPr>
        <w:numPr>
          <w:ilvl w:val="0"/>
          <w:numId w:val="1"/>
        </w:numPr>
        <w:tabs>
          <w:tab w:val="left" w:pos="-12240"/>
        </w:tabs>
      </w:pPr>
      <w:r>
        <w:rPr>
          <w:rFonts w:ascii="Times New Roman" w:hAnsi="Times New Roman"/>
          <w:sz w:val="24"/>
        </w:rPr>
        <w:t>Produce a formal, analyti</w:t>
      </w:r>
      <w:r>
        <w:rPr>
          <w:rFonts w:ascii="Times New Roman" w:hAnsi="Times New Roman"/>
          <w:sz w:val="24"/>
        </w:rPr>
        <w:t>cal report using advanced research techniques</w:t>
      </w:r>
    </w:p>
    <w:p w:rsidR="00CF1AB1" w:rsidRDefault="00356C89">
      <w:pPr>
        <w:numPr>
          <w:ilvl w:val="0"/>
          <w:numId w:val="1"/>
        </w:numPr>
        <w:tabs>
          <w:tab w:val="left" w:pos="-12240"/>
        </w:tabs>
      </w:pPr>
      <w:r>
        <w:rPr>
          <w:rFonts w:ascii="Times New Roman" w:hAnsi="Times New Roman"/>
          <w:sz w:val="24"/>
        </w:rPr>
        <w:t>Prepare and give an oral presentation of the formal report’s major findings</w:t>
      </w:r>
    </w:p>
    <w:p w:rsidR="00CF1AB1" w:rsidRDefault="00356C89">
      <w:pPr>
        <w:numPr>
          <w:ilvl w:val="0"/>
          <w:numId w:val="1"/>
        </w:numPr>
        <w:tabs>
          <w:tab w:val="left" w:pos="-12240"/>
        </w:tabs>
      </w:pPr>
      <w:r>
        <w:rPr>
          <w:rFonts w:ascii="Times New Roman" w:hAnsi="Times New Roman"/>
          <w:sz w:val="24"/>
        </w:rPr>
        <w:t>Collaborate and be a team player</w:t>
      </w:r>
    </w:p>
    <w:p w:rsidR="00CF1AB1" w:rsidRDefault="00356C89">
      <w:pPr>
        <w:numPr>
          <w:ilvl w:val="0"/>
          <w:numId w:val="1"/>
        </w:numPr>
        <w:tabs>
          <w:tab w:val="left" w:pos="-12240"/>
        </w:tabs>
      </w:pPr>
      <w:r>
        <w:rPr>
          <w:rFonts w:ascii="Times New Roman" w:hAnsi="Times New Roman"/>
          <w:sz w:val="24"/>
        </w:rPr>
        <w:t>Manage writing projects in ways found in workplace settings</w:t>
      </w:r>
    </w:p>
    <w:p w:rsidR="00CF1AB1" w:rsidRDefault="00CF1AB1">
      <w:pPr>
        <w:ind w:left="720"/>
      </w:pPr>
    </w:p>
    <w:p w:rsidR="00CF1AB1" w:rsidRDefault="00356C89">
      <w:r>
        <w:rPr>
          <w:rFonts w:ascii="Times New Roman" w:hAnsi="Times New Roman"/>
          <w:b/>
          <w:sz w:val="24"/>
        </w:rPr>
        <w:t xml:space="preserve">Class time-Tuesday and Thursday </w:t>
      </w:r>
      <w:r>
        <w:rPr>
          <w:rFonts w:ascii="Times New Roman" w:hAnsi="Times New Roman"/>
          <w:b/>
          <w:sz w:val="24"/>
        </w:rPr>
        <w:t>(12:30-1:45)</w:t>
      </w:r>
    </w:p>
    <w:p w:rsidR="00CF1AB1" w:rsidRDefault="00356C89">
      <w:r>
        <w:rPr>
          <w:rFonts w:ascii="Times New Roman" w:hAnsi="Times New Roman"/>
          <w:b/>
          <w:sz w:val="24"/>
        </w:rPr>
        <w:t>Location: E 125</w:t>
      </w:r>
      <w:r>
        <w:rPr>
          <w:rFonts w:ascii="Times New Roman" w:hAnsi="Times New Roman"/>
          <w:sz w:val="24"/>
        </w:rPr>
        <w:t xml:space="preserve"> </w:t>
      </w:r>
    </w:p>
    <w:p w:rsidR="00CF1AB1" w:rsidRDefault="00356C89">
      <w:pPr>
        <w:numPr>
          <w:ilvl w:val="0"/>
          <w:numId w:val="2"/>
        </w:numPr>
      </w:pPr>
      <w:r>
        <w:rPr>
          <w:rFonts w:ascii="Times New Roman" w:hAnsi="Times New Roman"/>
          <w:sz w:val="24"/>
        </w:rPr>
        <w:t>lectures,</w:t>
      </w:r>
    </w:p>
    <w:p w:rsidR="00CF1AB1" w:rsidRDefault="00356C89">
      <w:pPr>
        <w:numPr>
          <w:ilvl w:val="0"/>
          <w:numId w:val="2"/>
        </w:numPr>
      </w:pPr>
      <w:r>
        <w:rPr>
          <w:rFonts w:ascii="Times New Roman" w:hAnsi="Times New Roman"/>
          <w:sz w:val="24"/>
        </w:rPr>
        <w:t>discussions</w:t>
      </w:r>
    </w:p>
    <w:p w:rsidR="00CF1AB1" w:rsidRDefault="00356C89">
      <w:pPr>
        <w:numPr>
          <w:ilvl w:val="0"/>
          <w:numId w:val="2"/>
        </w:numPr>
      </w:pPr>
      <w:r>
        <w:rPr>
          <w:rFonts w:ascii="Times New Roman" w:hAnsi="Times New Roman"/>
          <w:sz w:val="24"/>
        </w:rPr>
        <w:t>collaborative writings</w:t>
      </w:r>
    </w:p>
    <w:p w:rsidR="00CF1AB1" w:rsidRDefault="00CF1AB1">
      <w:pPr>
        <w:ind w:left="720"/>
      </w:pPr>
    </w:p>
    <w:p w:rsidR="00CF1AB1" w:rsidRDefault="00356C89">
      <w:pPr>
        <w:ind w:left="720"/>
      </w:pPr>
      <w:r>
        <w:rPr>
          <w:rFonts w:ascii="Times New Roman" w:hAnsi="Times New Roman"/>
          <w:b/>
          <w:sz w:val="24"/>
        </w:rPr>
        <w:t xml:space="preserve">Class time </w:t>
      </w:r>
      <w:r>
        <w:rPr>
          <w:rFonts w:ascii="Times New Roman" w:hAnsi="Times New Roman"/>
          <w:sz w:val="24"/>
        </w:rPr>
        <w:t>will be a combination of lectures, discussions, and collaborative writing to prepare you for your individual writing assignments. Class will simulate the workplace where</w:t>
      </w:r>
      <w:r>
        <w:rPr>
          <w:rFonts w:ascii="Times New Roman" w:hAnsi="Times New Roman"/>
          <w:sz w:val="24"/>
        </w:rPr>
        <w:t xml:space="preserve"> you are employees who will be provided the opportunity to learn how to write business documents in a friendly environment. Therefore, be prepared to share your drafts with your classmates.</w:t>
      </w:r>
    </w:p>
    <w:p w:rsidR="00CF1AB1" w:rsidRDefault="00CF1AB1"/>
    <w:p w:rsidR="00CF1AB1" w:rsidRDefault="00CF1AB1"/>
    <w:p w:rsidR="00CF1AB1" w:rsidRDefault="00CF1AB1">
      <w:pPr>
        <w:rPr>
          <w:rFonts w:ascii="Times New Roman" w:hAnsi="Times New Roman"/>
          <w:b/>
          <w:sz w:val="24"/>
        </w:rPr>
      </w:pPr>
    </w:p>
    <w:p w:rsidR="00CF1AB1" w:rsidRDefault="00356C89">
      <w:r>
        <w:rPr>
          <w:rFonts w:ascii="Times New Roman" w:hAnsi="Times New Roman"/>
          <w:b/>
          <w:sz w:val="24"/>
        </w:rPr>
        <w:t>Homework</w:t>
      </w:r>
    </w:p>
    <w:p w:rsidR="00CF1AB1" w:rsidRDefault="00CF1AB1">
      <w:pPr>
        <w:rPr>
          <w:rFonts w:ascii="Times New Roman" w:hAnsi="Times New Roman"/>
          <w:b/>
          <w:i/>
          <w:sz w:val="28"/>
          <w:szCs w:val="28"/>
          <w:u w:val="single"/>
        </w:rPr>
      </w:pPr>
    </w:p>
    <w:p w:rsidR="00CF1AB1" w:rsidRDefault="00356C89">
      <w:r>
        <w:rPr>
          <w:rFonts w:ascii="Times New Roman" w:hAnsi="Times New Roman"/>
          <w:b/>
          <w:i/>
          <w:sz w:val="28"/>
          <w:szCs w:val="28"/>
          <w:u w:val="single"/>
        </w:rPr>
        <w:t>All homework assignments and individual writing assig</w:t>
      </w:r>
      <w:r>
        <w:rPr>
          <w:rFonts w:ascii="Times New Roman" w:hAnsi="Times New Roman"/>
          <w:b/>
          <w:i/>
          <w:sz w:val="28"/>
          <w:szCs w:val="28"/>
          <w:u w:val="single"/>
        </w:rPr>
        <w:t>nments will be posted on Blackboard Learn</w:t>
      </w:r>
    </w:p>
    <w:p w:rsidR="00CF1AB1" w:rsidRDefault="00CF1AB1">
      <w:pPr>
        <w:rPr>
          <w:rFonts w:ascii="Times New Roman" w:hAnsi="Times New Roman"/>
          <w:b/>
          <w:sz w:val="24"/>
        </w:rPr>
      </w:pPr>
    </w:p>
    <w:p w:rsidR="00CF1AB1" w:rsidRDefault="00356C89">
      <w:r>
        <w:rPr>
          <w:rFonts w:ascii="Times New Roman" w:hAnsi="Times New Roman"/>
          <w:b/>
          <w:sz w:val="24"/>
        </w:rPr>
        <w:t>Two types of homework are assigned in this class: Individual and Collaborative=100 points</w:t>
      </w:r>
    </w:p>
    <w:p w:rsidR="00CF1AB1" w:rsidRDefault="00CF1AB1"/>
    <w:p w:rsidR="00CF1AB1" w:rsidRDefault="00356C89">
      <w:r>
        <w:rPr>
          <w:rFonts w:ascii="Times New Roman" w:hAnsi="Times New Roman"/>
          <w:b/>
          <w:sz w:val="24"/>
        </w:rPr>
        <w:t xml:space="preserve">I.  Individual Work </w:t>
      </w:r>
    </w:p>
    <w:p w:rsidR="00CF1AB1" w:rsidRDefault="00356C89">
      <w:pPr>
        <w:numPr>
          <w:ilvl w:val="0"/>
          <w:numId w:val="3"/>
        </w:numPr>
      </w:pPr>
      <w:r>
        <w:rPr>
          <w:rFonts w:ascii="Times New Roman" w:hAnsi="Times New Roman"/>
          <w:sz w:val="24"/>
        </w:rPr>
        <w:t>preparing individual writing assignments</w:t>
      </w:r>
    </w:p>
    <w:p w:rsidR="00CF1AB1" w:rsidRDefault="00356C89">
      <w:pPr>
        <w:numPr>
          <w:ilvl w:val="0"/>
          <w:numId w:val="3"/>
        </w:numPr>
      </w:pPr>
      <w:r>
        <w:rPr>
          <w:rFonts w:ascii="Times New Roman" w:hAnsi="Times New Roman"/>
          <w:sz w:val="24"/>
        </w:rPr>
        <w:t>accomplishing posted chapter readings</w:t>
      </w:r>
    </w:p>
    <w:p w:rsidR="00CF1AB1" w:rsidRDefault="00356C89">
      <w:pPr>
        <w:numPr>
          <w:ilvl w:val="0"/>
          <w:numId w:val="3"/>
        </w:numPr>
      </w:pPr>
      <w:r>
        <w:rPr>
          <w:rFonts w:ascii="Times New Roman" w:hAnsi="Times New Roman"/>
          <w:sz w:val="24"/>
        </w:rPr>
        <w:t xml:space="preserve">completing </w:t>
      </w:r>
      <w:r>
        <w:rPr>
          <w:rFonts w:ascii="Times New Roman" w:hAnsi="Times New Roman"/>
          <w:sz w:val="24"/>
        </w:rPr>
        <w:t>classroom/homework exercises</w:t>
      </w:r>
    </w:p>
    <w:p w:rsidR="00CF1AB1" w:rsidRDefault="00356C89">
      <w:pPr>
        <w:numPr>
          <w:ilvl w:val="0"/>
          <w:numId w:val="3"/>
        </w:numPr>
      </w:pPr>
      <w:r>
        <w:rPr>
          <w:rFonts w:ascii="Times New Roman" w:hAnsi="Times New Roman"/>
          <w:sz w:val="24"/>
        </w:rPr>
        <w:t>taking chapter quizzes</w:t>
      </w:r>
    </w:p>
    <w:p w:rsidR="00CF1AB1" w:rsidRDefault="00CF1AB1">
      <w:pPr>
        <w:ind w:left="720"/>
      </w:pPr>
    </w:p>
    <w:p w:rsidR="00CF1AB1" w:rsidRDefault="00356C89">
      <w:pPr>
        <w:ind w:left="720"/>
      </w:pPr>
      <w:r>
        <w:rPr>
          <w:rFonts w:ascii="Times New Roman" w:hAnsi="Times New Roman"/>
          <w:b/>
          <w:sz w:val="24"/>
          <w:u w:val="single"/>
        </w:rPr>
        <w:t>Individual Assignments:</w:t>
      </w:r>
      <w:r>
        <w:rPr>
          <w:rFonts w:ascii="Times New Roman" w:hAnsi="Times New Roman"/>
          <w:b/>
          <w:sz w:val="24"/>
        </w:rPr>
        <w:t xml:space="preserve"> </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Pr>
          <w:rFonts w:ascii="Times New Roman" w:hAnsi="Times New Roman"/>
          <w:b/>
          <w:sz w:val="24"/>
          <w:u w:val="single"/>
        </w:rPr>
        <w:t>Due Dates</w:t>
      </w:r>
    </w:p>
    <w:p w:rsidR="00CF1AB1" w:rsidRDefault="00356C89">
      <w:pPr>
        <w:ind w:left="720"/>
      </w:pPr>
      <w:r>
        <w:rPr>
          <w:rFonts w:ascii="Times New Roman" w:hAnsi="Times New Roman"/>
          <w:b/>
          <w:sz w:val="24"/>
        </w:rPr>
        <w:t>(Tentative Schedule)</w:t>
      </w:r>
    </w:p>
    <w:p w:rsidR="00CF1AB1" w:rsidRDefault="00356C89">
      <w:pPr>
        <w:ind w:left="720"/>
      </w:pPr>
      <w:r>
        <w:t xml:space="preserve">         </w:t>
      </w:r>
    </w:p>
    <w:p w:rsidR="00CF1AB1" w:rsidRDefault="00356C89">
      <w:pPr>
        <w:numPr>
          <w:ilvl w:val="0"/>
          <w:numId w:val="4"/>
        </w:numPr>
        <w:rPr>
          <w:rFonts w:ascii="Times New Roman" w:hAnsi="Times New Roman"/>
          <w:b/>
          <w:sz w:val="24"/>
          <w:szCs w:val="24"/>
        </w:rPr>
      </w:pPr>
      <w:r>
        <w:rPr>
          <w:rFonts w:ascii="Times New Roman" w:hAnsi="Times New Roman"/>
          <w:b/>
          <w:sz w:val="24"/>
          <w:szCs w:val="24"/>
        </w:rPr>
        <w:t>Reading Quizzes (12, 1 point each)       10pts.                          Due when assigned</w:t>
      </w:r>
    </w:p>
    <w:p w:rsidR="00CF1AB1" w:rsidRDefault="00356C89">
      <w:pPr>
        <w:ind w:left="1080"/>
      </w:pPr>
      <w:r>
        <w:t>(You may opt out of 2 without penal</w:t>
      </w:r>
      <w:r>
        <w:t>ty or explanation)</w:t>
      </w:r>
    </w:p>
    <w:p w:rsidR="00CF1AB1" w:rsidRDefault="00356C89">
      <w:pPr>
        <w:numPr>
          <w:ilvl w:val="0"/>
          <w:numId w:val="4"/>
        </w:numPr>
      </w:pPr>
      <w:r>
        <w:rPr>
          <w:rFonts w:ascii="Times New Roman" w:hAnsi="Times New Roman"/>
          <w:b/>
          <w:sz w:val="24"/>
        </w:rPr>
        <w:t>Personal Introduction</w:t>
      </w:r>
      <w:r>
        <w:rPr>
          <w:rFonts w:ascii="Times New Roman" w:hAnsi="Times New Roman"/>
          <w:b/>
          <w:sz w:val="24"/>
        </w:rPr>
        <w:tab/>
      </w:r>
      <w:r>
        <w:rPr>
          <w:rFonts w:ascii="Times New Roman" w:hAnsi="Times New Roman"/>
          <w:b/>
          <w:sz w:val="24"/>
        </w:rPr>
        <w:tab/>
      </w:r>
      <w:r>
        <w:rPr>
          <w:rFonts w:ascii="Times New Roman" w:hAnsi="Times New Roman"/>
          <w:b/>
          <w:sz w:val="24"/>
        </w:rPr>
        <w:tab/>
        <w:t>4pts.</w:t>
      </w:r>
      <w:r>
        <w:rPr>
          <w:rFonts w:ascii="Times New Roman" w:hAnsi="Times New Roman"/>
          <w:b/>
          <w:sz w:val="24"/>
        </w:rPr>
        <w:tab/>
      </w:r>
      <w:r>
        <w:rPr>
          <w:rFonts w:ascii="Times New Roman" w:hAnsi="Times New Roman"/>
          <w:b/>
          <w:sz w:val="24"/>
        </w:rPr>
        <w:tab/>
      </w:r>
      <w:r>
        <w:rPr>
          <w:rFonts w:ascii="Times New Roman" w:hAnsi="Times New Roman"/>
          <w:b/>
          <w:sz w:val="24"/>
        </w:rPr>
        <w:tab/>
        <w:t>09/04/18</w:t>
      </w:r>
    </w:p>
    <w:p w:rsidR="00CF1AB1" w:rsidRDefault="00CF1AB1">
      <w:pPr>
        <w:ind w:left="1080"/>
      </w:pPr>
    </w:p>
    <w:p w:rsidR="00CF1AB1" w:rsidRDefault="00356C89">
      <w:pPr>
        <w:numPr>
          <w:ilvl w:val="0"/>
          <w:numId w:val="4"/>
        </w:numPr>
      </w:pPr>
      <w:r>
        <w:rPr>
          <w:rFonts w:ascii="Times New Roman" w:hAnsi="Times New Roman"/>
          <w:b/>
          <w:sz w:val="24"/>
        </w:rPr>
        <w:t>Research-Phase 1</w:t>
      </w:r>
      <w:r>
        <w:rPr>
          <w:rFonts w:ascii="Times New Roman" w:hAnsi="Times New Roman"/>
          <w:b/>
          <w:sz w:val="24"/>
        </w:rPr>
        <w:tab/>
      </w:r>
      <w:r>
        <w:rPr>
          <w:rFonts w:ascii="Times New Roman" w:hAnsi="Times New Roman"/>
          <w:b/>
          <w:sz w:val="24"/>
        </w:rPr>
        <w:tab/>
      </w:r>
      <w:r>
        <w:rPr>
          <w:rFonts w:ascii="Times New Roman" w:hAnsi="Times New Roman"/>
          <w:b/>
          <w:sz w:val="24"/>
        </w:rPr>
        <w:tab/>
        <w:t>4pts.</w:t>
      </w:r>
      <w:r>
        <w:rPr>
          <w:rFonts w:ascii="Times New Roman" w:hAnsi="Times New Roman"/>
          <w:b/>
          <w:sz w:val="24"/>
        </w:rPr>
        <w:tab/>
      </w:r>
      <w:r>
        <w:rPr>
          <w:rFonts w:ascii="Times New Roman" w:hAnsi="Times New Roman"/>
          <w:b/>
          <w:sz w:val="24"/>
        </w:rPr>
        <w:tab/>
      </w:r>
      <w:r>
        <w:rPr>
          <w:rFonts w:ascii="Times New Roman" w:hAnsi="Times New Roman"/>
          <w:b/>
          <w:sz w:val="24"/>
        </w:rPr>
        <w:tab/>
        <w:t>09/18/18</w:t>
      </w:r>
    </w:p>
    <w:p w:rsidR="00CF1AB1" w:rsidRDefault="00CF1AB1"/>
    <w:p w:rsidR="00CF1AB1" w:rsidRDefault="00356C89">
      <w:pPr>
        <w:numPr>
          <w:ilvl w:val="0"/>
          <w:numId w:val="5"/>
        </w:numPr>
      </w:pPr>
      <w:r>
        <w:rPr>
          <w:rFonts w:ascii="Times New Roman" w:hAnsi="Times New Roman"/>
          <w:b/>
          <w:sz w:val="24"/>
        </w:rPr>
        <w:t>Redesign</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5pts.</w:t>
      </w:r>
      <w:r>
        <w:rPr>
          <w:rFonts w:ascii="Times New Roman" w:hAnsi="Times New Roman"/>
          <w:b/>
          <w:sz w:val="24"/>
        </w:rPr>
        <w:tab/>
      </w:r>
      <w:r>
        <w:rPr>
          <w:rFonts w:ascii="Times New Roman" w:hAnsi="Times New Roman"/>
          <w:b/>
          <w:sz w:val="24"/>
        </w:rPr>
        <w:tab/>
      </w:r>
      <w:r>
        <w:rPr>
          <w:rFonts w:ascii="Times New Roman" w:hAnsi="Times New Roman"/>
          <w:b/>
          <w:sz w:val="24"/>
        </w:rPr>
        <w:tab/>
        <w:t>10/02/18</w:t>
      </w:r>
      <w:r>
        <w:rPr>
          <w:rFonts w:ascii="Times New Roman" w:hAnsi="Times New Roman"/>
          <w:b/>
          <w:sz w:val="24"/>
        </w:rPr>
        <w:tab/>
      </w:r>
    </w:p>
    <w:p w:rsidR="00CF1AB1" w:rsidRDefault="00CF1AB1">
      <w:pPr>
        <w:ind w:left="1080"/>
      </w:pPr>
    </w:p>
    <w:p w:rsidR="00CF1AB1" w:rsidRDefault="00356C89">
      <w:pPr>
        <w:numPr>
          <w:ilvl w:val="0"/>
          <w:numId w:val="5"/>
        </w:numPr>
      </w:pPr>
      <w:r>
        <w:rPr>
          <w:rFonts w:ascii="Times New Roman" w:hAnsi="Times New Roman"/>
          <w:b/>
          <w:sz w:val="24"/>
        </w:rPr>
        <w:t>Correspondence Portfolio</w:t>
      </w:r>
      <w:r>
        <w:rPr>
          <w:rFonts w:ascii="Times New Roman" w:hAnsi="Times New Roman"/>
          <w:b/>
          <w:sz w:val="24"/>
        </w:rPr>
        <w:tab/>
      </w:r>
      <w:r>
        <w:rPr>
          <w:rFonts w:ascii="Times New Roman" w:hAnsi="Times New Roman"/>
          <w:b/>
          <w:sz w:val="24"/>
        </w:rPr>
        <w:tab/>
        <w:t>10pts.</w:t>
      </w:r>
      <w:r>
        <w:rPr>
          <w:rFonts w:ascii="Times New Roman" w:hAnsi="Times New Roman"/>
          <w:b/>
          <w:sz w:val="24"/>
        </w:rPr>
        <w:tab/>
      </w:r>
      <w:r>
        <w:rPr>
          <w:rFonts w:ascii="Times New Roman" w:hAnsi="Times New Roman"/>
          <w:b/>
          <w:sz w:val="24"/>
        </w:rPr>
        <w:tab/>
      </w:r>
      <w:r>
        <w:rPr>
          <w:rFonts w:ascii="Times New Roman" w:hAnsi="Times New Roman"/>
          <w:b/>
          <w:sz w:val="24"/>
        </w:rPr>
        <w:tab/>
        <w:t>10/25/18</w:t>
      </w:r>
    </w:p>
    <w:p w:rsidR="00CF1AB1" w:rsidRDefault="00CF1AB1">
      <w:pPr>
        <w:pStyle w:val="ListParagraph"/>
      </w:pPr>
    </w:p>
    <w:p w:rsidR="00CF1AB1" w:rsidRDefault="00356C89">
      <w:pPr>
        <w:numPr>
          <w:ilvl w:val="0"/>
          <w:numId w:val="5"/>
        </w:numPr>
        <w:rPr>
          <w:rFonts w:ascii="Times New Roman" w:hAnsi="Times New Roman"/>
          <w:b/>
          <w:sz w:val="24"/>
          <w:szCs w:val="24"/>
        </w:rPr>
      </w:pPr>
      <w:r>
        <w:rPr>
          <w:rFonts w:ascii="Times New Roman" w:hAnsi="Times New Roman"/>
          <w:b/>
          <w:sz w:val="24"/>
          <w:szCs w:val="24"/>
        </w:rPr>
        <w:t>Resume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10pts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11/01/18</w:t>
      </w:r>
    </w:p>
    <w:p w:rsidR="00CF1AB1" w:rsidRDefault="00CF1AB1">
      <w:pPr>
        <w:pStyle w:val="ListParagraph"/>
        <w:rPr>
          <w:rFonts w:ascii="Times New Roman" w:hAnsi="Times New Roman"/>
          <w:b/>
          <w:sz w:val="24"/>
          <w:szCs w:val="24"/>
        </w:rPr>
      </w:pPr>
    </w:p>
    <w:p w:rsidR="00CF1AB1" w:rsidRDefault="00356C89">
      <w:pPr>
        <w:numPr>
          <w:ilvl w:val="0"/>
          <w:numId w:val="5"/>
        </w:numPr>
        <w:rPr>
          <w:rFonts w:ascii="Times New Roman" w:hAnsi="Times New Roman"/>
          <w:b/>
          <w:sz w:val="24"/>
          <w:szCs w:val="24"/>
        </w:rPr>
      </w:pPr>
      <w:r>
        <w:rPr>
          <w:rFonts w:ascii="Times New Roman" w:hAnsi="Times New Roman"/>
          <w:b/>
          <w:sz w:val="24"/>
          <w:szCs w:val="24"/>
        </w:rPr>
        <w:t>Cover Letter</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10pts.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11/06/18</w:t>
      </w:r>
    </w:p>
    <w:p w:rsidR="00CF1AB1" w:rsidRDefault="00CF1AB1"/>
    <w:p w:rsidR="00CF1AB1" w:rsidRDefault="00356C89">
      <w:pPr>
        <w:numPr>
          <w:ilvl w:val="0"/>
          <w:numId w:val="6"/>
        </w:numPr>
      </w:pPr>
      <w:r>
        <w:rPr>
          <w:rFonts w:ascii="Times New Roman" w:hAnsi="Times New Roman"/>
          <w:b/>
          <w:sz w:val="24"/>
        </w:rPr>
        <w:t xml:space="preserve">Group </w:t>
      </w:r>
      <w:r>
        <w:rPr>
          <w:rFonts w:ascii="Times New Roman" w:hAnsi="Times New Roman"/>
          <w:b/>
          <w:sz w:val="24"/>
        </w:rPr>
        <w:t>Proposal</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10pts.</w:t>
      </w:r>
      <w:r>
        <w:rPr>
          <w:rFonts w:ascii="Times New Roman" w:hAnsi="Times New Roman"/>
          <w:b/>
          <w:sz w:val="24"/>
        </w:rPr>
        <w:tab/>
      </w:r>
      <w:r>
        <w:rPr>
          <w:rFonts w:ascii="Times New Roman" w:hAnsi="Times New Roman"/>
          <w:b/>
          <w:sz w:val="24"/>
        </w:rPr>
        <w:tab/>
      </w:r>
      <w:r>
        <w:rPr>
          <w:rFonts w:ascii="Times New Roman" w:hAnsi="Times New Roman"/>
          <w:b/>
          <w:sz w:val="24"/>
        </w:rPr>
        <w:tab/>
        <w:t>11/13/18-11/15/18</w:t>
      </w:r>
    </w:p>
    <w:p w:rsidR="00CF1AB1" w:rsidRDefault="00356C89">
      <w:pPr>
        <w:ind w:left="1440"/>
      </w:pPr>
      <w:r>
        <w:t xml:space="preserve">   +</w:t>
      </w:r>
    </w:p>
    <w:p w:rsidR="00CF1AB1" w:rsidRDefault="00356C89">
      <w:pPr>
        <w:rPr>
          <w:rFonts w:ascii="Times New Roman" w:hAnsi="Times New Roman"/>
          <w:b/>
          <w:sz w:val="24"/>
          <w:szCs w:val="24"/>
        </w:rPr>
      </w:pPr>
      <w:r>
        <w:rPr>
          <w:rFonts w:ascii="Times New Roman" w:hAnsi="Times New Roman"/>
          <w:b/>
          <w:sz w:val="24"/>
          <w:szCs w:val="24"/>
        </w:rPr>
        <w:t xml:space="preserve">                   Individual Progress Report   </w:t>
      </w:r>
    </w:p>
    <w:p w:rsidR="00CF1AB1" w:rsidRDefault="00356C89">
      <w:pPr>
        <w:numPr>
          <w:ilvl w:val="0"/>
          <w:numId w:val="6"/>
        </w:numPr>
      </w:pPr>
      <w:r>
        <w:rPr>
          <w:rFonts w:ascii="Times New Roman" w:hAnsi="Times New Roman"/>
          <w:b/>
          <w:sz w:val="24"/>
        </w:rPr>
        <w:t xml:space="preserve"> Instructions</w:t>
      </w:r>
      <w:r>
        <w:tab/>
      </w:r>
      <w:r>
        <w:tab/>
      </w:r>
      <w:r>
        <w:tab/>
      </w:r>
      <w:r>
        <w:tab/>
      </w:r>
      <w:r>
        <w:rPr>
          <w:rFonts w:ascii="Times New Roman" w:hAnsi="Times New Roman"/>
          <w:b/>
          <w:sz w:val="24"/>
        </w:rPr>
        <w:t>5pts.</w:t>
      </w:r>
      <w:r>
        <w:rPr>
          <w:rFonts w:ascii="Times New Roman" w:hAnsi="Times New Roman"/>
          <w:b/>
          <w:sz w:val="24"/>
        </w:rPr>
        <w:tab/>
      </w:r>
      <w:r>
        <w:rPr>
          <w:rFonts w:ascii="Times New Roman" w:hAnsi="Times New Roman"/>
          <w:b/>
          <w:sz w:val="24"/>
        </w:rPr>
        <w:tab/>
      </w:r>
      <w:r>
        <w:rPr>
          <w:rFonts w:ascii="Times New Roman" w:hAnsi="Times New Roman"/>
          <w:b/>
          <w:sz w:val="24"/>
        </w:rPr>
        <w:tab/>
        <w:t>11/18/18</w:t>
      </w:r>
    </w:p>
    <w:p w:rsidR="00CF1AB1" w:rsidRDefault="00CF1AB1">
      <w:pPr>
        <w:pStyle w:val="ListParagraph"/>
        <w:ind w:left="1080"/>
      </w:pPr>
    </w:p>
    <w:p w:rsidR="00CF1AB1" w:rsidRDefault="00356C89">
      <w:pPr>
        <w:pStyle w:val="ListParagraph"/>
        <w:numPr>
          <w:ilvl w:val="0"/>
          <w:numId w:val="7"/>
        </w:numPr>
      </w:pPr>
      <w:r>
        <w:rPr>
          <w:rFonts w:ascii="Times New Roman" w:hAnsi="Times New Roman"/>
          <w:b/>
          <w:sz w:val="24"/>
        </w:rPr>
        <w:t>Long report proposal</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11/27/18</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w:t>
      </w:r>
      <w:r>
        <w:rPr>
          <w:rFonts w:ascii="Times New Roman" w:hAnsi="Times New Roman"/>
          <w:b/>
          <w:sz w:val="24"/>
        </w:rPr>
        <w:tab/>
      </w:r>
      <w:r>
        <w:rPr>
          <w:rFonts w:ascii="Times New Roman" w:hAnsi="Times New Roman"/>
          <w:b/>
          <w:sz w:val="24"/>
        </w:rPr>
        <w:tab/>
      </w:r>
      <w:r>
        <w:rPr>
          <w:rFonts w:ascii="Times New Roman" w:hAnsi="Times New Roman"/>
          <w:b/>
          <w:sz w:val="24"/>
        </w:rPr>
        <w:tab/>
      </w:r>
    </w:p>
    <w:p w:rsidR="00CF1AB1" w:rsidRDefault="00356C89">
      <w:pPr>
        <w:numPr>
          <w:ilvl w:val="0"/>
          <w:numId w:val="8"/>
        </w:numPr>
      </w:pPr>
      <w:r>
        <w:rPr>
          <w:rFonts w:ascii="Times New Roman" w:hAnsi="Times New Roman"/>
          <w:b/>
          <w:sz w:val="24"/>
        </w:rPr>
        <w:t>Long report rough draft text/body</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11/29/18</w:t>
      </w:r>
    </w:p>
    <w:p w:rsidR="00CF1AB1" w:rsidRDefault="00356C89">
      <w:pPr>
        <w:ind w:left="1080"/>
        <w:rPr>
          <w:rFonts w:ascii="Times New Roman" w:hAnsi="Times New Roman"/>
          <w:b/>
          <w:sz w:val="24"/>
        </w:rPr>
      </w:pPr>
      <w:r>
        <w:rPr>
          <w:rFonts w:ascii="Times New Roman" w:hAnsi="Times New Roman"/>
          <w:b/>
          <w:sz w:val="24"/>
        </w:rPr>
        <w:t>APA format</w:t>
      </w:r>
    </w:p>
    <w:p w:rsidR="00CF1AB1" w:rsidRDefault="00356C89">
      <w:pPr>
        <w:ind w:left="1080"/>
      </w:pPr>
      <w:r>
        <w:rPr>
          <w:rFonts w:ascii="Times New Roman" w:hAnsi="Times New Roman"/>
          <w:b/>
          <w:sz w:val="24"/>
        </w:rPr>
        <w:tab/>
      </w:r>
      <w:r>
        <w:rPr>
          <w:rFonts w:ascii="Times New Roman" w:hAnsi="Times New Roman"/>
          <w:b/>
          <w:sz w:val="24"/>
        </w:rPr>
        <w:tab/>
        <w:t>+</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p>
    <w:p w:rsidR="00CF1AB1" w:rsidRDefault="00356C89">
      <w:pPr>
        <w:numPr>
          <w:ilvl w:val="0"/>
          <w:numId w:val="8"/>
        </w:numPr>
      </w:pPr>
      <w:r>
        <w:rPr>
          <w:rFonts w:ascii="Times New Roman" w:hAnsi="Times New Roman"/>
          <w:b/>
          <w:sz w:val="24"/>
        </w:rPr>
        <w:t xml:space="preserve">Long </w:t>
      </w:r>
      <w:r>
        <w:rPr>
          <w:rFonts w:ascii="Times New Roman" w:hAnsi="Times New Roman"/>
          <w:b/>
          <w:sz w:val="24"/>
        </w:rPr>
        <w:t>report(abstract, front and</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p>
    <w:p w:rsidR="00CF1AB1" w:rsidRDefault="00356C89">
      <w:pPr>
        <w:ind w:left="1080"/>
        <w:rPr>
          <w:rFonts w:ascii="Times New Roman" w:hAnsi="Times New Roman"/>
          <w:b/>
          <w:sz w:val="24"/>
        </w:rPr>
      </w:pPr>
      <w:r>
        <w:rPr>
          <w:rFonts w:ascii="Times New Roman" w:hAnsi="Times New Roman"/>
          <w:b/>
          <w:sz w:val="24"/>
        </w:rPr>
        <w:t>back matter</w:t>
      </w:r>
    </w:p>
    <w:p w:rsidR="00CF1AB1" w:rsidRDefault="00CF1AB1">
      <w:pPr>
        <w:ind w:left="1080"/>
        <w:rPr>
          <w:rFonts w:ascii="Times New Roman" w:hAnsi="Times New Roman"/>
          <w:b/>
          <w:sz w:val="24"/>
        </w:rPr>
      </w:pPr>
    </w:p>
    <w:p w:rsidR="00CF1AB1" w:rsidRDefault="00356C89">
      <w:pPr>
        <w:ind w:left="1080"/>
        <w:rPr>
          <w:rFonts w:ascii="Times New Roman" w:hAnsi="Times New Roman"/>
          <w:b/>
          <w:sz w:val="24"/>
        </w:rPr>
      </w:pPr>
      <w:r>
        <w:rPr>
          <w:rFonts w:ascii="Times New Roman" w:hAnsi="Times New Roman"/>
          <w:b/>
          <w:sz w:val="24"/>
        </w:rPr>
        <w:t>Long Written Report final</w:t>
      </w:r>
    </w:p>
    <w:p w:rsidR="00CF1AB1" w:rsidRDefault="00356C89">
      <w:pPr>
        <w:ind w:left="1080"/>
      </w:pPr>
      <w:r>
        <w:rPr>
          <w:rFonts w:ascii="Times New Roman" w:hAnsi="Times New Roman"/>
          <w:b/>
          <w:sz w:val="24"/>
        </w:rPr>
        <w:t>copy and start oral presentations</w:t>
      </w:r>
      <w:r>
        <w:rPr>
          <w:rFonts w:ascii="Times New Roman" w:hAnsi="Times New Roman"/>
          <w:b/>
          <w:sz w:val="24"/>
        </w:rPr>
        <w:tab/>
        <w:t>17pts.</w:t>
      </w:r>
      <w:r>
        <w:rPr>
          <w:rFonts w:ascii="Times New Roman" w:hAnsi="Times New Roman"/>
          <w:b/>
          <w:sz w:val="24"/>
        </w:rPr>
        <w:tab/>
      </w:r>
      <w:r>
        <w:rPr>
          <w:rFonts w:ascii="Times New Roman" w:hAnsi="Times New Roman"/>
          <w:b/>
          <w:sz w:val="24"/>
        </w:rPr>
        <w:tab/>
      </w:r>
      <w:r>
        <w:rPr>
          <w:rFonts w:ascii="Times New Roman" w:hAnsi="Times New Roman"/>
          <w:b/>
          <w:sz w:val="24"/>
        </w:rPr>
        <w:tab/>
        <w:t>12/004/18</w:t>
      </w:r>
    </w:p>
    <w:p w:rsidR="00CF1AB1" w:rsidRDefault="00CF1AB1">
      <w:pPr>
        <w:ind w:left="1080"/>
      </w:pPr>
    </w:p>
    <w:p w:rsidR="00CF1AB1" w:rsidRDefault="00356C89">
      <w:pPr>
        <w:numPr>
          <w:ilvl w:val="0"/>
          <w:numId w:val="9"/>
        </w:numPr>
      </w:pPr>
      <w:r>
        <w:rPr>
          <w:rFonts w:ascii="Times New Roman" w:hAnsi="Times New Roman"/>
          <w:b/>
          <w:sz w:val="24"/>
        </w:rPr>
        <w:t>Oral presentations continue</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12/06/18</w:t>
      </w:r>
    </w:p>
    <w:p w:rsidR="00CF1AB1" w:rsidRDefault="00356C89">
      <w:pPr>
        <w:numPr>
          <w:ilvl w:val="0"/>
          <w:numId w:val="9"/>
        </w:numPr>
      </w:pPr>
      <w:r>
        <w:rPr>
          <w:rFonts w:ascii="Times New Roman" w:hAnsi="Times New Roman"/>
          <w:b/>
          <w:sz w:val="24"/>
        </w:rPr>
        <w:t>Finish Oral Presentations</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12/11/18</w:t>
      </w:r>
    </w:p>
    <w:p w:rsidR="00CF1AB1" w:rsidRDefault="00356C89">
      <w:r>
        <w:rPr>
          <w:rFonts w:ascii="Times New Roman" w:hAnsi="Times New Roman"/>
          <w:b/>
          <w:sz w:val="24"/>
        </w:rPr>
        <w:tab/>
        <w:t xml:space="preserve">      Evaluation Letter</w:t>
      </w:r>
      <w:r>
        <w:rPr>
          <w:rFonts w:ascii="Times New Roman" w:hAnsi="Times New Roman"/>
          <w:b/>
          <w:sz w:val="24"/>
        </w:rPr>
        <w:tab/>
      </w:r>
      <w:r>
        <w:rPr>
          <w:rFonts w:ascii="Times New Roman" w:hAnsi="Times New Roman"/>
          <w:b/>
          <w:sz w:val="24"/>
        </w:rPr>
        <w:tab/>
      </w:r>
      <w:r>
        <w:rPr>
          <w:rFonts w:ascii="Times New Roman" w:hAnsi="Times New Roman"/>
          <w:b/>
          <w:sz w:val="24"/>
        </w:rPr>
        <w:tab/>
      </w:r>
    </w:p>
    <w:p w:rsidR="00CF1AB1" w:rsidRDefault="00CF1AB1"/>
    <w:p w:rsidR="00CF1AB1" w:rsidRDefault="00CF1AB1"/>
    <w:p w:rsidR="00CF1AB1" w:rsidRDefault="00CF1AB1"/>
    <w:p w:rsidR="00CF1AB1" w:rsidRDefault="00356C89">
      <w:r>
        <w:rPr>
          <w:rFonts w:ascii="Times New Roman" w:hAnsi="Times New Roman"/>
          <w:b/>
          <w:sz w:val="24"/>
        </w:rPr>
        <w:t>II. Collaborative Hom</w:t>
      </w:r>
      <w:r>
        <w:rPr>
          <w:rFonts w:ascii="Times New Roman" w:hAnsi="Times New Roman"/>
          <w:b/>
          <w:sz w:val="24"/>
        </w:rPr>
        <w:t>ework</w:t>
      </w:r>
      <w:r>
        <w:rPr>
          <w:rFonts w:ascii="Times New Roman" w:hAnsi="Times New Roman"/>
          <w:b/>
          <w:sz w:val="24"/>
        </w:rPr>
        <w:tab/>
      </w:r>
      <w:r>
        <w:rPr>
          <w:rFonts w:ascii="Times New Roman" w:hAnsi="Times New Roman"/>
          <w:b/>
          <w:sz w:val="24"/>
        </w:rPr>
        <w:tab/>
      </w:r>
      <w:r>
        <w:rPr>
          <w:rFonts w:ascii="Times New Roman" w:hAnsi="Times New Roman"/>
          <w:b/>
          <w:sz w:val="24"/>
        </w:rPr>
        <w:tab/>
        <w:t>15pts.</w:t>
      </w:r>
    </w:p>
    <w:p w:rsidR="00CF1AB1" w:rsidRDefault="00CF1AB1">
      <w:pPr>
        <w:ind w:left="420"/>
      </w:pPr>
    </w:p>
    <w:p w:rsidR="00CF1AB1" w:rsidRDefault="00356C89">
      <w:pPr>
        <w:numPr>
          <w:ilvl w:val="0"/>
          <w:numId w:val="10"/>
        </w:numPr>
      </w:pPr>
      <w:r>
        <w:rPr>
          <w:rFonts w:ascii="Times New Roman" w:hAnsi="Times New Roman"/>
          <w:sz w:val="24"/>
        </w:rPr>
        <w:t>Participation</w:t>
      </w:r>
      <w:r>
        <w:t xml:space="preserve"> in all </w:t>
      </w:r>
      <w:r>
        <w:rPr>
          <w:rFonts w:ascii="Times New Roman" w:hAnsi="Times New Roman"/>
          <w:sz w:val="24"/>
        </w:rPr>
        <w:t>collaborative projects in class and outside of class as needed.</w:t>
      </w:r>
    </w:p>
    <w:p w:rsidR="00CF1AB1" w:rsidRDefault="00356C89">
      <w:r>
        <w:rPr>
          <w:rFonts w:ascii="Times New Roman" w:hAnsi="Times New Roman"/>
          <w:b/>
          <w:sz w:val="24"/>
        </w:rPr>
        <w:t xml:space="preserve">    </w:t>
      </w:r>
    </w:p>
    <w:p w:rsidR="00CF1AB1" w:rsidRDefault="00356C89">
      <w:pPr>
        <w:ind w:left="720"/>
      </w:pPr>
      <w:r>
        <w:rPr>
          <w:rFonts w:ascii="Times New Roman" w:hAnsi="Times New Roman"/>
          <w:b/>
          <w:sz w:val="24"/>
        </w:rPr>
        <w:t xml:space="preserve">Each week you will have collaborative assignments.  These are the ones that you work with your team/group to complete by sharing the responsibilities </w:t>
      </w:r>
      <w:r>
        <w:rPr>
          <w:rFonts w:ascii="Times New Roman" w:hAnsi="Times New Roman"/>
          <w:b/>
          <w:sz w:val="24"/>
        </w:rPr>
        <w:t xml:space="preserve">and may </w:t>
      </w:r>
      <w:r>
        <w:rPr>
          <w:rFonts w:ascii="Times New Roman" w:hAnsi="Times New Roman"/>
          <w:b/>
          <w:sz w:val="24"/>
          <w:szCs w:val="24"/>
        </w:rPr>
        <w:t xml:space="preserve">involve </w:t>
      </w:r>
      <w:r>
        <w:rPr>
          <w:rFonts w:ascii="Times New Roman" w:hAnsi="Times New Roman"/>
          <w:b/>
          <w:i/>
          <w:sz w:val="24"/>
          <w:szCs w:val="24"/>
        </w:rPr>
        <w:t>computer- supported collaboration</w:t>
      </w:r>
      <w:r>
        <w:rPr>
          <w:rFonts w:ascii="Times New Roman" w:hAnsi="Times New Roman"/>
          <w:b/>
          <w:sz w:val="24"/>
          <w:szCs w:val="24"/>
        </w:rPr>
        <w:t>.</w:t>
      </w:r>
    </w:p>
    <w:p w:rsidR="00CF1AB1" w:rsidRDefault="00CF1AB1">
      <w:pPr>
        <w:ind w:left="720"/>
        <w:rPr>
          <w:rFonts w:ascii="Times New Roman" w:hAnsi="Times New Roman"/>
          <w:b/>
          <w:sz w:val="24"/>
          <w:szCs w:val="24"/>
        </w:rPr>
      </w:pPr>
    </w:p>
    <w:p w:rsidR="00CF1AB1" w:rsidRDefault="00356C89">
      <w:pPr>
        <w:numPr>
          <w:ilvl w:val="0"/>
          <w:numId w:val="11"/>
        </w:numPr>
      </w:pPr>
      <w:r>
        <w:rPr>
          <w:rFonts w:ascii="Times New Roman" w:hAnsi="Times New Roman"/>
          <w:b/>
          <w:sz w:val="28"/>
        </w:rPr>
        <w:t>Keep in mind that you may find yourself working on individual and collaborative work simultaneously so organization is imperative.</w:t>
      </w:r>
    </w:p>
    <w:p w:rsidR="00CF1AB1" w:rsidRDefault="00356C89">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p>
    <w:p w:rsidR="00CF1AB1" w:rsidRDefault="00356C89">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sz w:val="24"/>
        </w:rPr>
        <w:t xml:space="preserve">  </w:t>
      </w:r>
    </w:p>
    <w:p w:rsidR="00CF1AB1" w:rsidRDefault="00356C89">
      <w:pPr>
        <w:numPr>
          <w:ilvl w:val="0"/>
          <w:numId w:val="12"/>
        </w:numPr>
      </w:pPr>
      <w:r>
        <w:rPr>
          <w:rFonts w:ascii="Times New Roman" w:hAnsi="Times New Roman"/>
          <w:b/>
          <w:sz w:val="24"/>
        </w:rPr>
        <w:t xml:space="preserve">All homework assignments, both individual and </w:t>
      </w:r>
      <w:r>
        <w:rPr>
          <w:rFonts w:ascii="Times New Roman" w:hAnsi="Times New Roman"/>
          <w:b/>
          <w:sz w:val="24"/>
        </w:rPr>
        <w:t>collaborative, must be word processed and handed in on the day due in class.   They will be considered late if not.  Any homework or individual assignments still not passed in a week after their due date will be evaluated, but you will receive no credit.</w:t>
      </w:r>
    </w:p>
    <w:p w:rsidR="00CF1AB1" w:rsidRDefault="00356C89">
      <w:pPr>
        <w:ind w:left="360"/>
      </w:pPr>
      <w:r>
        <w:rPr>
          <w:rFonts w:ascii="Times New Roman" w:hAnsi="Times New Roman"/>
          <w:sz w:val="24"/>
        </w:rPr>
        <w:t>.</w:t>
      </w:r>
    </w:p>
    <w:p w:rsidR="00CF1AB1" w:rsidRDefault="00356C89">
      <w:pPr>
        <w:ind w:left="1440" w:firstLine="720"/>
      </w:pPr>
      <w:r>
        <w:rPr>
          <w:rFonts w:ascii="Times New Roman" w:hAnsi="Times New Roman"/>
          <w:b/>
          <w:sz w:val="24"/>
        </w:rPr>
        <w:t>Do not e-mail your assignments unless specified.</w:t>
      </w:r>
    </w:p>
    <w:p w:rsidR="00CF1AB1" w:rsidRDefault="00CF1AB1">
      <w:pPr>
        <w:ind w:left="720"/>
      </w:pPr>
    </w:p>
    <w:p w:rsidR="00CF1AB1" w:rsidRDefault="00CF1AB1"/>
    <w:p w:rsidR="00CF1AB1" w:rsidRDefault="00CF1AB1">
      <w:pPr>
        <w:ind w:left="720"/>
      </w:pPr>
    </w:p>
    <w:p w:rsidR="00CF1AB1" w:rsidRDefault="00356C89">
      <w:pPr>
        <w:numPr>
          <w:ilvl w:val="0"/>
          <w:numId w:val="13"/>
        </w:numPr>
      </w:pPr>
      <w:r>
        <w:rPr>
          <w:rFonts w:ascii="Times New Roman" w:hAnsi="Times New Roman"/>
          <w:b/>
          <w:sz w:val="24"/>
        </w:rPr>
        <w:t xml:space="preserve">I check my email for any questions usually in the morning, afternoon and evening. Please use </w:t>
      </w:r>
      <w:hyperlink r:id="rId8" w:history="1">
        <w:r>
          <w:rPr>
            <w:rStyle w:val="Hyperlink"/>
            <w:rFonts w:ascii="Times New Roman" w:hAnsi="Times New Roman"/>
            <w:b/>
            <w:sz w:val="24"/>
          </w:rPr>
          <w:t>BYeomans@trcc.commnet.edu</w:t>
        </w:r>
      </w:hyperlink>
      <w:r>
        <w:rPr>
          <w:rFonts w:ascii="Times New Roman" w:hAnsi="Times New Roman"/>
          <w:b/>
          <w:sz w:val="24"/>
        </w:rPr>
        <w:t xml:space="preserve"> to correspond with me not </w:t>
      </w:r>
      <w:r>
        <w:rPr>
          <w:rFonts w:ascii="Times New Roman" w:hAnsi="Times New Roman"/>
          <w:b/>
          <w:sz w:val="24"/>
        </w:rPr>
        <w:t>Blackboard.</w:t>
      </w:r>
    </w:p>
    <w:p w:rsidR="00CF1AB1" w:rsidRDefault="00CF1AB1">
      <w:pPr>
        <w:rPr>
          <w:b/>
        </w:rPr>
      </w:pPr>
    </w:p>
    <w:p w:rsidR="00CF1AB1" w:rsidRDefault="00356C89">
      <w:pPr>
        <w:jc w:val="center"/>
      </w:pPr>
      <w:r>
        <w:rPr>
          <w:rFonts w:ascii="Times New Roman" w:hAnsi="Times New Roman"/>
          <w:b/>
          <w:sz w:val="24"/>
        </w:rPr>
        <w:t>Tentative Chapter Reading Assignments Schedule</w:t>
      </w:r>
    </w:p>
    <w:p w:rsidR="00CF1AB1" w:rsidRDefault="00CF1AB1">
      <w:pPr>
        <w:rPr>
          <w:rFonts w:ascii="Times New Roman" w:hAnsi="Times New Roman"/>
          <w:b/>
          <w:sz w:val="24"/>
        </w:rPr>
      </w:pPr>
    </w:p>
    <w:p w:rsidR="00CF1AB1" w:rsidRDefault="00356C89">
      <w:r>
        <w:rPr>
          <w:rFonts w:ascii="Times New Roman" w:hAnsi="Times New Roman"/>
          <w:b/>
          <w:sz w:val="24"/>
        </w:rPr>
        <w:t>Your writing assignments will be difficult if you don’t complete the reading.</w:t>
      </w:r>
    </w:p>
    <w:p w:rsidR="00CF1AB1" w:rsidRDefault="00CF1AB1"/>
    <w:p w:rsidR="00CF1AB1" w:rsidRDefault="00356C89">
      <w:r>
        <w:rPr>
          <w:rFonts w:ascii="Times New Roman" w:hAnsi="Times New Roman"/>
          <w:b/>
          <w:sz w:val="24"/>
        </w:rPr>
        <w:t>Week 1</w:t>
      </w:r>
      <w:r>
        <w:rPr>
          <w:rFonts w:ascii="Times New Roman" w:hAnsi="Times New Roman"/>
          <w:sz w:val="24"/>
        </w:rPr>
        <w:t>-Aug.28 and 30 -Introduction to Tech Writing</w:t>
      </w:r>
    </w:p>
    <w:p w:rsidR="00CF1AB1" w:rsidRDefault="00356C89">
      <w:r>
        <w:rPr>
          <w:rFonts w:ascii="Times New Roman" w:hAnsi="Times New Roman"/>
          <w:sz w:val="24"/>
        </w:rPr>
        <w:t>Read Chapter 1-Introduction to Technical Communication</w:t>
      </w:r>
    </w:p>
    <w:p w:rsidR="00CF1AB1" w:rsidRDefault="00356C89">
      <w:r>
        <w:rPr>
          <w:rFonts w:ascii="Times New Roman" w:hAnsi="Times New Roman"/>
          <w:sz w:val="24"/>
        </w:rPr>
        <w:t>Read Chapt</w:t>
      </w:r>
      <w:r>
        <w:rPr>
          <w:rFonts w:ascii="Times New Roman" w:hAnsi="Times New Roman"/>
          <w:sz w:val="24"/>
        </w:rPr>
        <w:t>er 2-Meeting the Needs of Specific Audience</w:t>
      </w:r>
    </w:p>
    <w:p w:rsidR="00CF1AB1" w:rsidRDefault="00CF1AB1"/>
    <w:p w:rsidR="00CF1AB1" w:rsidRDefault="00356C89">
      <w:r>
        <w:rPr>
          <w:rFonts w:ascii="Times New Roman" w:hAnsi="Times New Roman"/>
          <w:b/>
          <w:sz w:val="24"/>
        </w:rPr>
        <w:t>Week 2</w:t>
      </w:r>
      <w:r>
        <w:rPr>
          <w:rFonts w:ascii="Times New Roman" w:hAnsi="Times New Roman"/>
          <w:sz w:val="24"/>
        </w:rPr>
        <w:t>-Sept.4 and 6</w:t>
      </w:r>
    </w:p>
    <w:p w:rsidR="00CF1AB1" w:rsidRDefault="00356C89">
      <w:r>
        <w:rPr>
          <w:rFonts w:ascii="Times New Roman" w:hAnsi="Times New Roman"/>
          <w:sz w:val="24"/>
        </w:rPr>
        <w:t>Continue discussion of Chapters 1 and 2</w:t>
      </w:r>
    </w:p>
    <w:p w:rsidR="00CF1AB1" w:rsidRDefault="00356C89">
      <w:r>
        <w:rPr>
          <w:rFonts w:ascii="Times New Roman" w:hAnsi="Times New Roman"/>
          <w:sz w:val="24"/>
        </w:rPr>
        <w:t>Read Chapter 5-Teamwork and Global Considerations</w:t>
      </w:r>
    </w:p>
    <w:p w:rsidR="00CF1AB1" w:rsidRDefault="00CF1AB1"/>
    <w:p w:rsidR="00CF1AB1" w:rsidRDefault="00356C89">
      <w:r>
        <w:rPr>
          <w:rFonts w:ascii="Times New Roman" w:hAnsi="Times New Roman"/>
          <w:b/>
          <w:sz w:val="24"/>
        </w:rPr>
        <w:t>Week 3</w:t>
      </w:r>
      <w:r>
        <w:rPr>
          <w:rFonts w:ascii="Times New Roman" w:hAnsi="Times New Roman"/>
          <w:sz w:val="24"/>
        </w:rPr>
        <w:t>-Sept 11 and 13</w:t>
      </w:r>
    </w:p>
    <w:p w:rsidR="00CF1AB1" w:rsidRDefault="00356C89">
      <w:r>
        <w:rPr>
          <w:rFonts w:ascii="Times New Roman" w:hAnsi="Times New Roman"/>
          <w:sz w:val="24"/>
        </w:rPr>
        <w:t>Read Chapter 7-Thinking Critically about the Research Process</w:t>
      </w:r>
    </w:p>
    <w:p w:rsidR="00CF1AB1" w:rsidRDefault="00CF1AB1"/>
    <w:p w:rsidR="00CF1AB1" w:rsidRDefault="00356C89">
      <w:r>
        <w:rPr>
          <w:rFonts w:ascii="Times New Roman" w:hAnsi="Times New Roman"/>
          <w:b/>
          <w:sz w:val="24"/>
        </w:rPr>
        <w:t>Week 4</w:t>
      </w:r>
      <w:r>
        <w:rPr>
          <w:rFonts w:ascii="Times New Roman" w:hAnsi="Times New Roman"/>
          <w:sz w:val="24"/>
        </w:rPr>
        <w:t>-Sept. 18</w:t>
      </w:r>
      <w:r>
        <w:rPr>
          <w:rFonts w:ascii="Times New Roman" w:hAnsi="Times New Roman"/>
          <w:sz w:val="24"/>
        </w:rPr>
        <w:t xml:space="preserve"> and 20</w:t>
      </w:r>
    </w:p>
    <w:p w:rsidR="00CF1AB1" w:rsidRDefault="00356C89">
      <w:r>
        <w:rPr>
          <w:rFonts w:ascii="Times New Roman" w:hAnsi="Times New Roman"/>
          <w:sz w:val="24"/>
        </w:rPr>
        <w:t>Read Chapter 11-Editing for Professional Style and Tone</w:t>
      </w:r>
    </w:p>
    <w:p w:rsidR="00CF1AB1" w:rsidRDefault="00CF1AB1"/>
    <w:p w:rsidR="00CF1AB1" w:rsidRDefault="00CF1AB1">
      <w:pPr>
        <w:rPr>
          <w:rFonts w:ascii="Times New Roman" w:hAnsi="Times New Roman"/>
          <w:b/>
          <w:sz w:val="24"/>
        </w:rPr>
      </w:pPr>
    </w:p>
    <w:p w:rsidR="00CF1AB1" w:rsidRDefault="00356C89">
      <w:r>
        <w:rPr>
          <w:rFonts w:ascii="Times New Roman" w:hAnsi="Times New Roman"/>
          <w:b/>
          <w:sz w:val="24"/>
        </w:rPr>
        <w:t>Week 5</w:t>
      </w:r>
      <w:r>
        <w:rPr>
          <w:rFonts w:ascii="Times New Roman" w:hAnsi="Times New Roman"/>
          <w:sz w:val="24"/>
        </w:rPr>
        <w:t>-Sept. 25 and 27</w:t>
      </w:r>
    </w:p>
    <w:p w:rsidR="00CF1AB1" w:rsidRDefault="00356C89">
      <w:r>
        <w:rPr>
          <w:rFonts w:ascii="Times New Roman" w:hAnsi="Times New Roman"/>
          <w:sz w:val="24"/>
        </w:rPr>
        <w:t>Read Chapter 13-Designing Pages and Documents</w:t>
      </w:r>
    </w:p>
    <w:p w:rsidR="00CF1AB1" w:rsidRDefault="00CF1AB1"/>
    <w:p w:rsidR="00CF1AB1" w:rsidRDefault="00356C89">
      <w:r>
        <w:rPr>
          <w:rFonts w:ascii="Times New Roman" w:hAnsi="Times New Roman"/>
          <w:b/>
          <w:sz w:val="24"/>
        </w:rPr>
        <w:t>Week 6</w:t>
      </w:r>
      <w:r>
        <w:rPr>
          <w:rFonts w:ascii="Times New Roman" w:hAnsi="Times New Roman"/>
          <w:sz w:val="24"/>
        </w:rPr>
        <w:t>-Oct.2 and 4</w:t>
      </w:r>
    </w:p>
    <w:p w:rsidR="00CF1AB1" w:rsidRDefault="00356C89">
      <w:pPr>
        <w:rPr>
          <w:rFonts w:ascii="Times New Roman" w:hAnsi="Times New Roman"/>
          <w:sz w:val="24"/>
        </w:rPr>
      </w:pPr>
      <w:r>
        <w:rPr>
          <w:rFonts w:ascii="Times New Roman" w:hAnsi="Times New Roman"/>
          <w:sz w:val="24"/>
        </w:rPr>
        <w:t>Read Chapter 23-Oral Presentations and Chapter 22 Proposals</w:t>
      </w:r>
    </w:p>
    <w:p w:rsidR="00CF1AB1" w:rsidRDefault="00356C89">
      <w:r>
        <w:rPr>
          <w:rFonts w:ascii="Times New Roman" w:hAnsi="Times New Roman"/>
          <w:sz w:val="24"/>
        </w:rPr>
        <w:t>Introduce Group Proposal</w:t>
      </w:r>
    </w:p>
    <w:p w:rsidR="00CF1AB1" w:rsidRDefault="00CF1AB1"/>
    <w:p w:rsidR="00CF1AB1" w:rsidRDefault="00356C89">
      <w:r>
        <w:rPr>
          <w:rFonts w:ascii="Times New Roman" w:hAnsi="Times New Roman"/>
          <w:b/>
          <w:sz w:val="24"/>
        </w:rPr>
        <w:t>Week 7</w:t>
      </w:r>
      <w:r>
        <w:rPr>
          <w:rFonts w:ascii="Times New Roman" w:hAnsi="Times New Roman"/>
          <w:sz w:val="24"/>
        </w:rPr>
        <w:t>-Oct. 9 a</w:t>
      </w:r>
      <w:r>
        <w:rPr>
          <w:rFonts w:ascii="Times New Roman" w:hAnsi="Times New Roman"/>
          <w:sz w:val="24"/>
        </w:rPr>
        <w:t>nd 11</w:t>
      </w:r>
    </w:p>
    <w:p w:rsidR="00CF1AB1" w:rsidRDefault="00356C89">
      <w:pPr>
        <w:rPr>
          <w:rFonts w:ascii="Times New Roman" w:hAnsi="Times New Roman"/>
          <w:sz w:val="24"/>
        </w:rPr>
      </w:pPr>
      <w:r>
        <w:rPr>
          <w:rFonts w:ascii="Times New Roman" w:hAnsi="Times New Roman"/>
          <w:sz w:val="24"/>
        </w:rPr>
        <w:t>Read Chapter 12-Designing Visual Information</w:t>
      </w:r>
    </w:p>
    <w:p w:rsidR="00CF1AB1" w:rsidRDefault="00356C89">
      <w:pPr>
        <w:rPr>
          <w:rFonts w:ascii="Times New Roman" w:hAnsi="Times New Roman"/>
          <w:sz w:val="24"/>
        </w:rPr>
      </w:pPr>
      <w:r>
        <w:rPr>
          <w:rFonts w:ascii="Times New Roman" w:hAnsi="Times New Roman"/>
          <w:sz w:val="24"/>
        </w:rPr>
        <w:t>Collaborate on Group Proposal</w:t>
      </w:r>
    </w:p>
    <w:p w:rsidR="00CF1AB1" w:rsidRDefault="00CF1AB1"/>
    <w:p w:rsidR="00CF1AB1" w:rsidRDefault="00CF1AB1"/>
    <w:p w:rsidR="00CF1AB1" w:rsidRDefault="00356C89">
      <w:r>
        <w:rPr>
          <w:rFonts w:ascii="Times New Roman" w:hAnsi="Times New Roman"/>
          <w:b/>
          <w:sz w:val="24"/>
        </w:rPr>
        <w:t>Week 8-</w:t>
      </w:r>
      <w:r>
        <w:rPr>
          <w:rFonts w:ascii="Times New Roman" w:hAnsi="Times New Roman"/>
          <w:sz w:val="24"/>
        </w:rPr>
        <w:t>Oct. 16 and 18</w:t>
      </w:r>
    </w:p>
    <w:p w:rsidR="00CF1AB1" w:rsidRDefault="00356C89">
      <w:r>
        <w:rPr>
          <w:rFonts w:ascii="Times New Roman" w:hAnsi="Times New Roman"/>
          <w:sz w:val="24"/>
        </w:rPr>
        <w:t>Workplace Correspondence</w:t>
      </w:r>
    </w:p>
    <w:p w:rsidR="00CF1AB1" w:rsidRDefault="00356C89">
      <w:r>
        <w:rPr>
          <w:rFonts w:ascii="Times New Roman" w:hAnsi="Times New Roman"/>
          <w:sz w:val="24"/>
        </w:rPr>
        <w:t>Read Chapter14-Email and Text Messages</w:t>
      </w:r>
    </w:p>
    <w:p w:rsidR="00CF1AB1" w:rsidRDefault="00356C89">
      <w:pPr>
        <w:rPr>
          <w:rFonts w:ascii="Times New Roman" w:hAnsi="Times New Roman"/>
          <w:sz w:val="24"/>
        </w:rPr>
      </w:pPr>
      <w:r>
        <w:rPr>
          <w:rFonts w:ascii="Times New Roman" w:hAnsi="Times New Roman"/>
          <w:sz w:val="24"/>
        </w:rPr>
        <w:t>Read Chapter 15-Workplace Letters and Memos</w:t>
      </w:r>
    </w:p>
    <w:p w:rsidR="00CF1AB1" w:rsidRDefault="00356C89">
      <w:r>
        <w:rPr>
          <w:rFonts w:ascii="Times New Roman" w:hAnsi="Times New Roman"/>
          <w:sz w:val="24"/>
        </w:rPr>
        <w:t>Continue to collaborate on Group Proposal</w:t>
      </w:r>
    </w:p>
    <w:p w:rsidR="00CF1AB1" w:rsidRDefault="00CF1AB1"/>
    <w:p w:rsidR="00CF1AB1" w:rsidRDefault="00356C89">
      <w:r>
        <w:rPr>
          <w:rFonts w:ascii="Times New Roman" w:hAnsi="Times New Roman"/>
          <w:b/>
          <w:sz w:val="24"/>
        </w:rPr>
        <w:t>Week 9-</w:t>
      </w:r>
      <w:r>
        <w:rPr>
          <w:rFonts w:ascii="Times New Roman" w:hAnsi="Times New Roman"/>
          <w:sz w:val="24"/>
        </w:rPr>
        <w:t>Oct 23 and 25</w:t>
      </w:r>
    </w:p>
    <w:p w:rsidR="00CF1AB1" w:rsidRDefault="00356C89">
      <w:pPr>
        <w:rPr>
          <w:rFonts w:ascii="Times New Roman" w:hAnsi="Times New Roman"/>
          <w:sz w:val="24"/>
        </w:rPr>
      </w:pPr>
      <w:r>
        <w:rPr>
          <w:rFonts w:ascii="Times New Roman" w:hAnsi="Times New Roman"/>
          <w:sz w:val="24"/>
        </w:rPr>
        <w:t>Read Chapter 16-Resumes and Other Job-Search Material</w:t>
      </w:r>
    </w:p>
    <w:p w:rsidR="00CF1AB1" w:rsidRDefault="00356C89">
      <w:r>
        <w:rPr>
          <w:rFonts w:ascii="Times New Roman" w:hAnsi="Times New Roman"/>
          <w:sz w:val="24"/>
        </w:rPr>
        <w:t>Finalize Group Proposal</w:t>
      </w:r>
    </w:p>
    <w:p w:rsidR="00CF1AB1" w:rsidRDefault="00CF1AB1"/>
    <w:p w:rsidR="00CF1AB1" w:rsidRDefault="00356C89">
      <w:r>
        <w:rPr>
          <w:rFonts w:ascii="Times New Roman" w:hAnsi="Times New Roman"/>
          <w:b/>
          <w:sz w:val="24"/>
        </w:rPr>
        <w:t>Week 10</w:t>
      </w:r>
      <w:r>
        <w:rPr>
          <w:rFonts w:ascii="Times New Roman" w:hAnsi="Times New Roman"/>
          <w:sz w:val="24"/>
        </w:rPr>
        <w:t>-Oct.30 and Nov.1</w:t>
      </w:r>
    </w:p>
    <w:p w:rsidR="00CF1AB1" w:rsidRDefault="00356C89">
      <w:pPr>
        <w:rPr>
          <w:rFonts w:ascii="Times New Roman" w:hAnsi="Times New Roman"/>
          <w:sz w:val="24"/>
        </w:rPr>
      </w:pPr>
      <w:r>
        <w:rPr>
          <w:rFonts w:ascii="Times New Roman" w:hAnsi="Times New Roman"/>
          <w:sz w:val="24"/>
        </w:rPr>
        <w:t>Review Chapter 16-Application Letters</w:t>
      </w:r>
    </w:p>
    <w:p w:rsidR="00CF1AB1" w:rsidRDefault="00356C89">
      <w:r>
        <w:rPr>
          <w:rFonts w:ascii="Times New Roman" w:hAnsi="Times New Roman"/>
          <w:sz w:val="24"/>
        </w:rPr>
        <w:t>Group Proposal Presentations</w:t>
      </w:r>
    </w:p>
    <w:p w:rsidR="00CF1AB1" w:rsidRDefault="00CF1AB1"/>
    <w:p w:rsidR="00CF1AB1" w:rsidRDefault="00356C89">
      <w:r>
        <w:rPr>
          <w:rFonts w:ascii="Times New Roman" w:hAnsi="Times New Roman"/>
          <w:b/>
          <w:sz w:val="24"/>
        </w:rPr>
        <w:t>Week 11-</w:t>
      </w:r>
      <w:r>
        <w:rPr>
          <w:rFonts w:ascii="Times New Roman" w:hAnsi="Times New Roman"/>
          <w:sz w:val="24"/>
        </w:rPr>
        <w:t>Nov. 6 and 8</w:t>
      </w:r>
    </w:p>
    <w:p w:rsidR="00CF1AB1" w:rsidRDefault="00356C89">
      <w:pPr>
        <w:rPr>
          <w:rFonts w:ascii="Times New Roman" w:hAnsi="Times New Roman"/>
          <w:sz w:val="24"/>
        </w:rPr>
      </w:pPr>
      <w:r>
        <w:rPr>
          <w:rFonts w:ascii="Times New Roman" w:hAnsi="Times New Roman"/>
          <w:sz w:val="24"/>
        </w:rPr>
        <w:t xml:space="preserve">Read Chapter 19-Instructions and </w:t>
      </w:r>
      <w:r>
        <w:rPr>
          <w:rFonts w:ascii="Times New Roman" w:hAnsi="Times New Roman"/>
          <w:sz w:val="24"/>
        </w:rPr>
        <w:t>Procedures</w:t>
      </w:r>
    </w:p>
    <w:p w:rsidR="00CF1AB1" w:rsidRDefault="00356C89">
      <w:r>
        <w:rPr>
          <w:rFonts w:ascii="Times New Roman" w:hAnsi="Times New Roman"/>
          <w:sz w:val="24"/>
        </w:rPr>
        <w:t>Group Proposal Presentations</w:t>
      </w:r>
    </w:p>
    <w:p w:rsidR="00CF1AB1" w:rsidRDefault="00CF1AB1"/>
    <w:p w:rsidR="00CF1AB1" w:rsidRDefault="00356C89">
      <w:r>
        <w:rPr>
          <w:rFonts w:ascii="Times New Roman" w:hAnsi="Times New Roman"/>
          <w:b/>
          <w:sz w:val="24"/>
        </w:rPr>
        <w:t>Week 12-</w:t>
      </w:r>
      <w:r>
        <w:rPr>
          <w:rFonts w:ascii="Times New Roman" w:hAnsi="Times New Roman"/>
          <w:sz w:val="24"/>
        </w:rPr>
        <w:t>Nov. 13 and 15</w:t>
      </w:r>
    </w:p>
    <w:p w:rsidR="00CF1AB1" w:rsidRDefault="00356C89">
      <w:r>
        <w:rPr>
          <w:rFonts w:ascii="Times New Roman" w:hAnsi="Times New Roman"/>
          <w:sz w:val="24"/>
        </w:rPr>
        <w:t>Read Chapter 21-Formal Analytical Reports</w:t>
      </w:r>
    </w:p>
    <w:p w:rsidR="00CF1AB1" w:rsidRDefault="00CF1AB1"/>
    <w:p w:rsidR="00CF1AB1" w:rsidRDefault="00356C89">
      <w:r>
        <w:rPr>
          <w:rFonts w:ascii="Times New Roman" w:hAnsi="Times New Roman"/>
          <w:b/>
          <w:sz w:val="24"/>
        </w:rPr>
        <w:t>Week 13</w:t>
      </w:r>
      <w:r>
        <w:rPr>
          <w:rFonts w:ascii="Times New Roman" w:hAnsi="Times New Roman"/>
          <w:sz w:val="24"/>
        </w:rPr>
        <w:t>-Nov. 20</w:t>
      </w:r>
    </w:p>
    <w:p w:rsidR="00CF1AB1" w:rsidRDefault="00356C89">
      <w:r>
        <w:rPr>
          <w:rFonts w:ascii="Times New Roman" w:hAnsi="Times New Roman"/>
          <w:sz w:val="24"/>
        </w:rPr>
        <w:t>Research Project Discussions</w:t>
      </w:r>
    </w:p>
    <w:p w:rsidR="00CF1AB1" w:rsidRDefault="00CF1AB1"/>
    <w:p w:rsidR="00CF1AB1" w:rsidRDefault="00356C89">
      <w:r>
        <w:rPr>
          <w:rFonts w:ascii="Times New Roman" w:hAnsi="Times New Roman"/>
          <w:b/>
          <w:sz w:val="24"/>
        </w:rPr>
        <w:t>Week 14</w:t>
      </w:r>
      <w:r>
        <w:rPr>
          <w:rFonts w:ascii="Times New Roman" w:hAnsi="Times New Roman"/>
          <w:sz w:val="24"/>
        </w:rPr>
        <w:t>-Nov. 27 and 29</w:t>
      </w:r>
    </w:p>
    <w:p w:rsidR="00CF1AB1" w:rsidRDefault="00356C89">
      <w:r>
        <w:rPr>
          <w:rFonts w:ascii="Times New Roman" w:hAnsi="Times New Roman"/>
          <w:sz w:val="24"/>
        </w:rPr>
        <w:t>Research Project Workshop</w:t>
      </w:r>
    </w:p>
    <w:p w:rsidR="00CF1AB1" w:rsidRDefault="00CF1AB1"/>
    <w:p w:rsidR="00CF1AB1" w:rsidRDefault="00356C89">
      <w:r>
        <w:rPr>
          <w:rFonts w:ascii="Times New Roman" w:hAnsi="Times New Roman"/>
          <w:b/>
          <w:sz w:val="24"/>
        </w:rPr>
        <w:t>Week 15</w:t>
      </w:r>
      <w:r>
        <w:rPr>
          <w:rFonts w:ascii="Times New Roman" w:hAnsi="Times New Roman"/>
          <w:sz w:val="24"/>
        </w:rPr>
        <w:t>-Dec. 4 (Final Copy of report and begin oral p</w:t>
      </w:r>
      <w:r>
        <w:rPr>
          <w:rFonts w:ascii="Times New Roman" w:hAnsi="Times New Roman"/>
          <w:sz w:val="24"/>
        </w:rPr>
        <w:t xml:space="preserve">resentations) </w:t>
      </w:r>
    </w:p>
    <w:p w:rsidR="00CF1AB1" w:rsidRDefault="00356C89">
      <w:r>
        <w:rPr>
          <w:rFonts w:ascii="Times New Roman" w:hAnsi="Times New Roman"/>
          <w:sz w:val="24"/>
        </w:rPr>
        <w:t xml:space="preserve">Dec.6 and 11-Continue with oral presentations </w:t>
      </w:r>
      <w:r>
        <w:rPr>
          <w:rFonts w:ascii="Times New Roman" w:hAnsi="Times New Roman"/>
          <w:sz w:val="24"/>
        </w:rPr>
        <w:tab/>
      </w:r>
      <w:r>
        <w:rPr>
          <w:rFonts w:ascii="Times New Roman" w:hAnsi="Times New Roman"/>
          <w:sz w:val="24"/>
        </w:rPr>
        <w:tab/>
      </w:r>
      <w:r>
        <w:rPr>
          <w:rFonts w:ascii="Times New Roman" w:hAnsi="Times New Roman"/>
          <w:sz w:val="24"/>
        </w:rPr>
        <w:tab/>
      </w:r>
    </w:p>
    <w:p w:rsidR="00CF1AB1" w:rsidRDefault="00356C89">
      <w:r>
        <w:rPr>
          <w:rFonts w:ascii="Times New Roman" w:hAnsi="Times New Roman"/>
          <w:sz w:val="24"/>
        </w:rPr>
        <w:t>Evaluation Letter</w:t>
      </w:r>
    </w:p>
    <w:p w:rsidR="00CF1AB1" w:rsidRDefault="00CF1AB1"/>
    <w:p w:rsidR="00CF1AB1" w:rsidRDefault="00356C89">
      <w:r>
        <w:rPr>
          <w:rFonts w:ascii="Times New Roman" w:hAnsi="Times New Roman"/>
          <w:b/>
          <w:sz w:val="24"/>
          <w:szCs w:val="24"/>
        </w:rPr>
        <w:t>Attendance</w:t>
      </w:r>
    </w:p>
    <w:p w:rsidR="00CF1AB1" w:rsidRDefault="00CF1AB1">
      <w:pPr>
        <w:rPr>
          <w:rFonts w:ascii="Times New Roman" w:hAnsi="Times New Roman"/>
          <w:sz w:val="24"/>
          <w:szCs w:val="24"/>
        </w:rPr>
      </w:pPr>
    </w:p>
    <w:p w:rsidR="00CF1AB1" w:rsidRDefault="00356C89">
      <w:r>
        <w:rPr>
          <w:rFonts w:ascii="Times New Roman" w:hAnsi="Times New Roman"/>
          <w:sz w:val="24"/>
          <w:szCs w:val="24"/>
        </w:rPr>
        <w:t>Attendance is important and all absences count.  Please remember that an absence does not change due dates.  If you are absent when an assignment is due, you ar</w:t>
      </w:r>
      <w:r>
        <w:rPr>
          <w:rFonts w:ascii="Times New Roman" w:hAnsi="Times New Roman"/>
          <w:sz w:val="24"/>
          <w:szCs w:val="24"/>
        </w:rPr>
        <w:t xml:space="preserve">e responsible for getting it to me.  An occasional tardiness is understandable; chronic tardiness or leaving class early disrupts and distracts.  Also, if you find that personal and/or professional responsibilities are preventing you from attending class, </w:t>
      </w:r>
      <w:r>
        <w:rPr>
          <w:rFonts w:ascii="Times New Roman" w:hAnsi="Times New Roman"/>
          <w:sz w:val="24"/>
          <w:szCs w:val="24"/>
        </w:rPr>
        <w:t>please talk to me.  It might be advisable for you to drop the course and take it later.</w:t>
      </w:r>
    </w:p>
    <w:p w:rsidR="00CF1AB1" w:rsidRDefault="00CF1AB1">
      <w:pPr>
        <w:rPr>
          <w:rFonts w:ascii="Times New Roman" w:hAnsi="Times New Roman"/>
          <w:b/>
          <w:sz w:val="24"/>
          <w:szCs w:val="24"/>
        </w:rPr>
      </w:pPr>
    </w:p>
    <w:p w:rsidR="00CF1AB1" w:rsidRDefault="00356C89">
      <w:r>
        <w:rPr>
          <w:rFonts w:ascii="Times New Roman" w:hAnsi="Times New Roman"/>
          <w:b/>
          <w:sz w:val="24"/>
          <w:szCs w:val="24"/>
        </w:rPr>
        <w:t>Remember:  Your attendance reflects your sense of responsibility, conscientiousness and work ethic</w:t>
      </w:r>
      <w:r>
        <w:rPr>
          <w:rFonts w:ascii="Times New Roman" w:hAnsi="Times New Roman"/>
          <w:sz w:val="24"/>
          <w:szCs w:val="24"/>
        </w:rPr>
        <w:t>.</w:t>
      </w:r>
    </w:p>
    <w:p w:rsidR="00CF1AB1" w:rsidRDefault="00CF1AB1">
      <w:pPr>
        <w:rPr>
          <w:rFonts w:ascii="Times New Roman" w:hAnsi="Times New Roman"/>
          <w:sz w:val="24"/>
          <w:szCs w:val="24"/>
        </w:rPr>
      </w:pPr>
    </w:p>
    <w:p w:rsidR="00CF1AB1" w:rsidRDefault="00356C89">
      <w:pPr>
        <w:spacing w:after="200"/>
      </w:pPr>
      <w:r>
        <w:rPr>
          <w:rFonts w:ascii="Times New Roman" w:hAnsi="Times New Roman"/>
          <w:sz w:val="24"/>
          <w:szCs w:val="24"/>
        </w:rPr>
        <w:t xml:space="preserve">ACADEMIC INTEGRITY AND PLAGIARISM </w:t>
      </w:r>
      <w:r>
        <w:rPr>
          <w:rFonts w:ascii="Times New Roman" w:hAnsi="Times New Roman"/>
          <w:i/>
          <w:sz w:val="24"/>
          <w:szCs w:val="24"/>
        </w:rPr>
        <w:t xml:space="preserve">[Three Rivers Community College </w:t>
      </w:r>
      <w:r>
        <w:rPr>
          <w:rFonts w:ascii="Times New Roman" w:hAnsi="Times New Roman"/>
          <w:i/>
          <w:sz w:val="24"/>
          <w:szCs w:val="24"/>
        </w:rPr>
        <w:t>Faculty Handbook 2014-2015]</w:t>
      </w:r>
    </w:p>
    <w:p w:rsidR="00CF1AB1" w:rsidRDefault="00356C89">
      <w:pPr>
        <w:spacing w:after="200"/>
      </w:pPr>
      <w:r>
        <w:rPr>
          <w:rFonts w:ascii="Times New Roman" w:hAnsi="Times New Roman"/>
          <w:b/>
          <w:sz w:val="24"/>
          <w:szCs w:val="24"/>
        </w:rPr>
        <w:t>Academic integrity</w:t>
      </w:r>
      <w:r>
        <w:rPr>
          <w:rFonts w:ascii="Times New Roman" w:hAnsi="Times New Roman"/>
          <w:sz w:val="24"/>
          <w:szCs w:val="24"/>
        </w:rPr>
        <w:t xml:space="preserve"> is essential to a useful education. Failure to act with academic integrity severely limits a person’s ability to succeed in the classroom and beyond.  Furthermore, academic dishonesty erodes the legitimacy of </w:t>
      </w:r>
      <w:r>
        <w:rPr>
          <w:rFonts w:ascii="Times New Roman" w:hAnsi="Times New Roman"/>
          <w:sz w:val="24"/>
          <w:szCs w:val="24"/>
        </w:rPr>
        <w:t>every degree awarded by the College. In this class and in the course of your academic career, present only your own best work; clearly document the sources of the material you use from others; and act at all times with honor. You may be asked to sign a sta</w:t>
      </w:r>
      <w:r>
        <w:rPr>
          <w:rFonts w:ascii="Times New Roman" w:hAnsi="Times New Roman"/>
          <w:sz w:val="24"/>
          <w:szCs w:val="24"/>
        </w:rPr>
        <w:t>tement attesting to the originality of your words for any assignment.</w:t>
      </w:r>
    </w:p>
    <w:p w:rsidR="00CF1AB1" w:rsidRDefault="00356C89">
      <w:pPr>
        <w:spacing w:after="200"/>
      </w:pPr>
      <w:r>
        <w:rPr>
          <w:rFonts w:ascii="Times New Roman" w:hAnsi="Times New Roman"/>
          <w:b/>
          <w:sz w:val="24"/>
          <w:szCs w:val="24"/>
        </w:rPr>
        <w:t>Plagiarism</w:t>
      </w:r>
      <w:r>
        <w:rPr>
          <w:rFonts w:ascii="Times New Roman" w:hAnsi="Times New Roman"/>
          <w:sz w:val="24"/>
          <w:szCs w:val="24"/>
        </w:rPr>
        <w:t xml:space="preserve"> is the intentional use of someone else’s words or ideas.  It is a serious violation of academic standards that is subject to one or more of the following penalties: a failing </w:t>
      </w:r>
      <w:r>
        <w:rPr>
          <w:rFonts w:ascii="Times New Roman" w:hAnsi="Times New Roman"/>
          <w:sz w:val="24"/>
          <w:szCs w:val="24"/>
        </w:rPr>
        <w:t xml:space="preserve">grade for the paper; a failing grade for the course; a report to the administrative authorities for appropriate action (i.e. a notation of the student’s permanent record, suspension, or expulsion).  </w:t>
      </w:r>
    </w:p>
    <w:p w:rsidR="00CF1AB1" w:rsidRDefault="00356C89">
      <w:pPr>
        <w:spacing w:after="200"/>
      </w:pPr>
      <w:r>
        <w:rPr>
          <w:rFonts w:ascii="Times New Roman" w:hAnsi="Times New Roman"/>
          <w:b/>
          <w:sz w:val="24"/>
          <w:szCs w:val="24"/>
        </w:rPr>
        <w:t>DISABILITIES</w:t>
      </w:r>
    </w:p>
    <w:p w:rsidR="00CF1AB1" w:rsidRDefault="00356C89">
      <w:pPr>
        <w:spacing w:after="200"/>
        <w:rPr>
          <w:rFonts w:ascii="Times New Roman" w:hAnsi="Times New Roman"/>
          <w:sz w:val="24"/>
          <w:szCs w:val="24"/>
        </w:rPr>
      </w:pPr>
      <w:r>
        <w:rPr>
          <w:rFonts w:ascii="Times New Roman" w:hAnsi="Times New Roman"/>
          <w:sz w:val="24"/>
          <w:szCs w:val="24"/>
        </w:rPr>
        <w:t>If you have a disability that may affect yo</w:t>
      </w:r>
      <w:r>
        <w:rPr>
          <w:rFonts w:ascii="Times New Roman" w:hAnsi="Times New Roman"/>
          <w:sz w:val="24"/>
          <w:szCs w:val="24"/>
        </w:rPr>
        <w:t>ur progress in this course, please meet with a Disability Service Provider (DSP) as soon as possible.  Accommodations cannot be made until you provide the necessary paperwork from the college’s Office of Disability Services. Also note that accommodations t</w:t>
      </w:r>
      <w:r>
        <w:rPr>
          <w:rFonts w:ascii="Times New Roman" w:hAnsi="Times New Roman"/>
          <w:sz w:val="24"/>
          <w:szCs w:val="24"/>
        </w:rPr>
        <w:t>ake effect when the instructor receives the paperwork from a student. They will not be provided retroactively.</w:t>
      </w:r>
    </w:p>
    <w:p w:rsidR="00CF1AB1" w:rsidRDefault="00356C89">
      <w:pPr>
        <w:spacing w:after="200"/>
      </w:pPr>
      <w:r>
        <w:rPr>
          <w:rFonts w:ascii="Times New Roman" w:hAnsi="Times New Roman"/>
          <w:b/>
          <w:sz w:val="24"/>
          <w:szCs w:val="24"/>
        </w:rPr>
        <w:t>TRCC Disability Service Providers       Room A113</w:t>
      </w:r>
    </w:p>
    <w:p w:rsidR="00CF1AB1" w:rsidRDefault="00356C89">
      <w:pPr>
        <w:spacing w:after="200"/>
        <w:rPr>
          <w:rFonts w:ascii="Times New Roman" w:hAnsi="Times New Roman"/>
          <w:b/>
          <w:color w:val="222222"/>
          <w:sz w:val="24"/>
          <w:szCs w:val="24"/>
        </w:rPr>
      </w:pPr>
      <w:r>
        <w:rPr>
          <w:rFonts w:ascii="Times New Roman" w:hAnsi="Times New Roman"/>
          <w:b/>
          <w:color w:val="222222"/>
          <w:sz w:val="24"/>
          <w:szCs w:val="24"/>
        </w:rPr>
        <w:t xml:space="preserve">Matt Liscum, Counselor  </w:t>
      </w:r>
    </w:p>
    <w:p w:rsidR="00CF1AB1" w:rsidRDefault="00356C89">
      <w:pPr>
        <w:spacing w:after="200"/>
      </w:pPr>
      <w:hyperlink r:id="rId9" w:history="1">
        <w:r>
          <w:rPr>
            <w:rFonts w:ascii="Times New Roman" w:hAnsi="Times New Roman"/>
            <w:color w:val="1155CC"/>
            <w:sz w:val="24"/>
            <w:szCs w:val="24"/>
            <w:u w:val="single"/>
          </w:rPr>
          <w:t>(860) 215-9265</w:t>
        </w:r>
      </w:hyperlink>
      <w:r>
        <w:rPr>
          <w:rFonts w:ascii="Times New Roman" w:hAnsi="Times New Roman"/>
          <w:color w:val="222222"/>
          <w:sz w:val="24"/>
          <w:szCs w:val="24"/>
        </w:rPr>
        <w:t xml:space="preserve">- Learning </w:t>
      </w:r>
      <w:r>
        <w:rPr>
          <w:rFonts w:ascii="Times New Roman" w:hAnsi="Times New Roman"/>
          <w:color w:val="222222"/>
          <w:sz w:val="24"/>
          <w:szCs w:val="24"/>
        </w:rPr>
        <w:t>disabilities, ADD/ADHD. Autism spectrum, mental health</w:t>
      </w:r>
      <w:r>
        <w:rPr>
          <w:rFonts w:ascii="Times New Roman" w:hAnsi="Times New Roman"/>
          <w:color w:val="222222"/>
          <w:sz w:val="24"/>
          <w:szCs w:val="24"/>
        </w:rPr>
        <w:br/>
      </w:r>
    </w:p>
    <w:p w:rsidR="00CF1AB1" w:rsidRDefault="00356C89">
      <w:pPr>
        <w:spacing w:after="200"/>
      </w:pPr>
      <w:r>
        <w:rPr>
          <w:rFonts w:ascii="Times New Roman" w:hAnsi="Times New Roman"/>
          <w:b/>
          <w:sz w:val="24"/>
          <w:szCs w:val="24"/>
        </w:rPr>
        <w:t xml:space="preserve">Elizabeth Wilcox, Advisor </w:t>
      </w:r>
    </w:p>
    <w:p w:rsidR="00CF1AB1" w:rsidRDefault="00356C89">
      <w:r>
        <w:rPr>
          <w:color w:val="222222"/>
        </w:rPr>
        <w:t xml:space="preserve"> </w:t>
      </w:r>
      <w:hyperlink r:id="rId10" w:history="1">
        <w:r>
          <w:rPr>
            <w:rFonts w:ascii="Times New Roman" w:hAnsi="Times New Roman"/>
            <w:color w:val="1155CC"/>
            <w:u w:val="single"/>
          </w:rPr>
          <w:t>(860) 215-9289</w:t>
        </w:r>
      </w:hyperlink>
      <w:r>
        <w:rPr>
          <w:rFonts w:ascii="Times New Roman" w:hAnsi="Times New Roman"/>
          <w:color w:val="1155CC"/>
        </w:rPr>
        <w:t>-</w:t>
      </w:r>
      <w:r>
        <w:rPr>
          <w:rFonts w:ascii="Times New Roman" w:hAnsi="Times New Roman"/>
          <w:color w:val="222222"/>
        </w:rPr>
        <w:t xml:space="preserve">   Medical, mobility, and sensory disabilities</w:t>
      </w:r>
    </w:p>
    <w:p w:rsidR="00CF1AB1" w:rsidRDefault="00CF1AB1">
      <w:pPr>
        <w:rPr>
          <w:rFonts w:ascii="Times New Roman" w:hAnsi="Times New Roman"/>
        </w:rPr>
      </w:pPr>
    </w:p>
    <w:p w:rsidR="00CF1AB1" w:rsidRDefault="00CF1AB1">
      <w:pPr>
        <w:rPr>
          <w:rFonts w:ascii="Times New Roman" w:hAnsi="Times New Roman"/>
          <w:b/>
          <w:sz w:val="24"/>
          <w:szCs w:val="24"/>
        </w:rPr>
      </w:pPr>
    </w:p>
    <w:p w:rsidR="00CF1AB1" w:rsidRDefault="00CF1AB1">
      <w:pPr>
        <w:rPr>
          <w:rFonts w:ascii="Times New Roman" w:hAnsi="Times New Roman"/>
          <w:b/>
          <w:sz w:val="24"/>
          <w:szCs w:val="24"/>
        </w:rPr>
      </w:pPr>
    </w:p>
    <w:p w:rsidR="00CF1AB1" w:rsidRDefault="00356C89">
      <w:r>
        <w:rPr>
          <w:rFonts w:ascii="Times New Roman" w:hAnsi="Times New Roman"/>
          <w:b/>
          <w:sz w:val="24"/>
          <w:szCs w:val="24"/>
        </w:rPr>
        <w:t>DIGICATION</w:t>
      </w:r>
    </w:p>
    <w:p w:rsidR="00CF1AB1" w:rsidRDefault="00356C89">
      <w:pPr>
        <w:spacing w:after="200"/>
      </w:pPr>
      <w:r>
        <w:rPr>
          <w:rFonts w:ascii="Times New Roman" w:hAnsi="Times New Roman"/>
          <w:color w:val="000000"/>
          <w:sz w:val="24"/>
          <w:szCs w:val="24"/>
        </w:rPr>
        <w:t>All students are required to maintain a learning portfol</w:t>
      </w:r>
      <w:r>
        <w:rPr>
          <w:rFonts w:ascii="Times New Roman" w:hAnsi="Times New Roman"/>
          <w:color w:val="000000"/>
          <w:sz w:val="24"/>
          <w:szCs w:val="24"/>
        </w:rPr>
        <w:t>io in Digication that uses the Three Rivers College Template.</w:t>
      </w:r>
    </w:p>
    <w:p w:rsidR="00CF1AB1" w:rsidRDefault="00CF1AB1">
      <w:pPr>
        <w:tabs>
          <w:tab w:val="left" w:pos="4950"/>
        </w:tabs>
        <w:rPr>
          <w:rFonts w:ascii="Times New Roman" w:hAnsi="Times New Roman"/>
          <w:b/>
          <w:sz w:val="24"/>
          <w:szCs w:val="24"/>
        </w:rPr>
      </w:pPr>
    </w:p>
    <w:p w:rsidR="00CF1AB1" w:rsidRDefault="00356C89">
      <w:pPr>
        <w:tabs>
          <w:tab w:val="left" w:pos="4950"/>
        </w:tabs>
      </w:pPr>
      <w:r>
        <w:rPr>
          <w:rFonts w:ascii="Times New Roman" w:hAnsi="Times New Roman"/>
          <w:b/>
          <w:sz w:val="24"/>
          <w:szCs w:val="24"/>
        </w:rPr>
        <w:t>Available Resources</w:t>
      </w:r>
    </w:p>
    <w:p w:rsidR="00CF1AB1" w:rsidRDefault="00CF1AB1">
      <w:pPr>
        <w:tabs>
          <w:tab w:val="left" w:pos="4950"/>
        </w:tabs>
        <w:rPr>
          <w:rFonts w:ascii="Times New Roman" w:hAnsi="Times New Roman"/>
          <w:b/>
          <w:sz w:val="24"/>
          <w:szCs w:val="24"/>
        </w:rPr>
      </w:pPr>
    </w:p>
    <w:p w:rsidR="00CF1AB1" w:rsidRDefault="00356C89">
      <w:pPr>
        <w:tabs>
          <w:tab w:val="left" w:pos="4950"/>
        </w:tabs>
      </w:pPr>
      <w:r>
        <w:rPr>
          <w:rFonts w:ascii="Times New Roman" w:hAnsi="Times New Roman"/>
          <w:b/>
          <w:sz w:val="24"/>
          <w:szCs w:val="24"/>
        </w:rPr>
        <w:t>The Writing Center</w:t>
      </w:r>
    </w:p>
    <w:p w:rsidR="00CF1AB1" w:rsidRDefault="00356C89">
      <w:pPr>
        <w:tabs>
          <w:tab w:val="left" w:pos="4950"/>
        </w:tabs>
      </w:pPr>
      <w:r>
        <w:rPr>
          <w:rFonts w:ascii="Times New Roman" w:hAnsi="Times New Roman"/>
          <w:sz w:val="24"/>
          <w:szCs w:val="24"/>
        </w:rPr>
        <w:t>Room C117</w:t>
      </w:r>
    </w:p>
    <w:p w:rsidR="00CF1AB1" w:rsidRDefault="00356C89">
      <w:pPr>
        <w:tabs>
          <w:tab w:val="left" w:pos="4950"/>
        </w:tabs>
      </w:pPr>
      <w:r>
        <w:rPr>
          <w:rFonts w:ascii="Times New Roman" w:hAnsi="Times New Roman"/>
          <w:sz w:val="24"/>
          <w:szCs w:val="24"/>
        </w:rPr>
        <w:t>Phone:  (860) 215-9082</w:t>
      </w:r>
    </w:p>
    <w:p w:rsidR="00CF1AB1" w:rsidRDefault="00356C89">
      <w:pPr>
        <w:tabs>
          <w:tab w:val="left" w:pos="4950"/>
        </w:tabs>
      </w:pPr>
      <w:r>
        <w:rPr>
          <w:rFonts w:ascii="Times New Roman" w:hAnsi="Times New Roman"/>
          <w:sz w:val="24"/>
          <w:szCs w:val="24"/>
        </w:rPr>
        <w:t xml:space="preserve">E-Mail: </w:t>
      </w:r>
      <w:r>
        <w:rPr>
          <w:rFonts w:ascii="Times New Roman" w:hAnsi="Times New Roman"/>
          <w:color w:val="0000FF"/>
          <w:sz w:val="24"/>
          <w:szCs w:val="24"/>
          <w:u w:val="single"/>
        </w:rPr>
        <w:t>TRWritingcenter@trcc.commnet.edu</w:t>
      </w:r>
    </w:p>
    <w:p w:rsidR="00CF1AB1" w:rsidRDefault="00CF1AB1">
      <w:pPr>
        <w:tabs>
          <w:tab w:val="left" w:pos="4950"/>
        </w:tabs>
        <w:rPr>
          <w:rFonts w:ascii="Times New Roman" w:hAnsi="Times New Roman"/>
          <w:sz w:val="24"/>
          <w:szCs w:val="24"/>
        </w:rPr>
      </w:pPr>
    </w:p>
    <w:p w:rsidR="00CF1AB1" w:rsidRDefault="00356C89">
      <w:pPr>
        <w:tabs>
          <w:tab w:val="left" w:pos="4950"/>
        </w:tabs>
        <w:rPr>
          <w:rFonts w:ascii="Times New Roman" w:hAnsi="Times New Roman"/>
          <w:b/>
          <w:sz w:val="24"/>
        </w:rPr>
      </w:pPr>
      <w:r>
        <w:rPr>
          <w:rFonts w:ascii="Times New Roman" w:hAnsi="Times New Roman"/>
          <w:b/>
          <w:sz w:val="24"/>
        </w:rPr>
        <w:t>Donald R. Welter Library</w:t>
      </w:r>
    </w:p>
    <w:p w:rsidR="00CF1AB1" w:rsidRDefault="00CF1AB1">
      <w:pPr>
        <w:tabs>
          <w:tab w:val="left" w:pos="4950"/>
        </w:tabs>
        <w:rPr>
          <w:rFonts w:ascii="Times New Roman" w:hAnsi="Times New Roman"/>
          <w:b/>
          <w:sz w:val="24"/>
        </w:rPr>
      </w:pPr>
    </w:p>
    <w:p w:rsidR="00CF1AB1" w:rsidRDefault="00356C89">
      <w:pPr>
        <w:tabs>
          <w:tab w:val="left" w:pos="4950"/>
        </w:tabs>
        <w:rPr>
          <w:rFonts w:ascii="Times New Roman" w:hAnsi="Times New Roman"/>
          <w:sz w:val="24"/>
        </w:rPr>
      </w:pPr>
      <w:r>
        <w:rPr>
          <w:rFonts w:ascii="Times New Roman" w:hAnsi="Times New Roman"/>
          <w:sz w:val="24"/>
        </w:rPr>
        <w:t xml:space="preserve">The library is open Monday-Thursday from 8:30 </w:t>
      </w:r>
      <w:r>
        <w:rPr>
          <w:rFonts w:ascii="Times New Roman" w:hAnsi="Times New Roman"/>
          <w:sz w:val="24"/>
        </w:rPr>
        <w:t>AM-8:00 PM and Friday from 8:30 AM to 3:00 PM. It is closed on Saturdays and Sundays.  For more information, visit the library’s website.</w:t>
      </w:r>
    </w:p>
    <w:p w:rsidR="00CF1AB1" w:rsidRDefault="00CF1AB1">
      <w:pPr>
        <w:tabs>
          <w:tab w:val="left" w:pos="4950"/>
        </w:tabs>
        <w:rPr>
          <w:rFonts w:ascii="Times New Roman" w:hAnsi="Times New Roman"/>
          <w:b/>
          <w:sz w:val="24"/>
        </w:rPr>
      </w:pPr>
    </w:p>
    <w:p w:rsidR="00CF1AB1" w:rsidRDefault="00356C89">
      <w:pPr>
        <w:tabs>
          <w:tab w:val="left" w:pos="4950"/>
        </w:tabs>
      </w:pPr>
      <w:r>
        <w:rPr>
          <w:rFonts w:ascii="Times New Roman" w:hAnsi="Times New Roman"/>
          <w:b/>
          <w:sz w:val="24"/>
        </w:rPr>
        <w:t>Weather Cancellations:</w:t>
      </w:r>
    </w:p>
    <w:p w:rsidR="00CF1AB1" w:rsidRDefault="00356C89">
      <w:pPr>
        <w:tabs>
          <w:tab w:val="left" w:pos="4950"/>
        </w:tabs>
      </w:pPr>
      <w:r>
        <w:rPr>
          <w:rFonts w:ascii="Times New Roman" w:hAnsi="Times New Roman"/>
          <w:b/>
          <w:sz w:val="24"/>
        </w:rPr>
        <w:t xml:space="preserve">Call (860) 886-0177 or go online to:  </w:t>
      </w:r>
      <w:hyperlink r:id="rId11" w:history="1">
        <w:r>
          <w:rPr>
            <w:rFonts w:ascii="Times New Roman" w:hAnsi="Times New Roman"/>
            <w:b/>
            <w:color w:val="0000FF"/>
            <w:sz w:val="24"/>
            <w:u w:val="single"/>
          </w:rPr>
          <w:t>www.trcc.c</w:t>
        </w:r>
        <w:r>
          <w:rPr>
            <w:rFonts w:ascii="Times New Roman" w:hAnsi="Times New Roman"/>
            <w:b/>
            <w:color w:val="0000FF"/>
            <w:sz w:val="24"/>
            <w:u w:val="single"/>
          </w:rPr>
          <w:t>ommnet.edu</w:t>
        </w:r>
      </w:hyperlink>
    </w:p>
    <w:p w:rsidR="00CF1AB1" w:rsidRDefault="00CF1AB1">
      <w:pPr>
        <w:widowControl/>
        <w:suppressAutoHyphens w:val="0"/>
        <w:overflowPunct/>
        <w:textAlignment w:val="auto"/>
        <w:rPr>
          <w:rFonts w:ascii="Arial" w:hAnsi="Arial" w:cs="Arial"/>
          <w:b/>
          <w:bCs/>
          <w:color w:val="212121"/>
          <w:kern w:val="0"/>
          <w:shd w:val="clear" w:color="auto" w:fill="FFFFFF"/>
          <w:lang w:val="en"/>
        </w:rPr>
      </w:pPr>
    </w:p>
    <w:p w:rsidR="00CF1AB1" w:rsidRDefault="00CF1AB1">
      <w:pPr>
        <w:widowControl/>
        <w:suppressAutoHyphens w:val="0"/>
        <w:overflowPunct/>
        <w:textAlignment w:val="auto"/>
        <w:rPr>
          <w:rFonts w:ascii="Arial" w:hAnsi="Arial" w:cs="Arial"/>
          <w:b/>
          <w:bCs/>
          <w:color w:val="212121"/>
          <w:kern w:val="0"/>
          <w:shd w:val="clear" w:color="auto" w:fill="FFFFFF"/>
          <w:lang w:val="en"/>
        </w:rPr>
      </w:pPr>
    </w:p>
    <w:p w:rsidR="00CF1AB1" w:rsidRDefault="00356C89">
      <w:pPr>
        <w:widowControl/>
        <w:suppressAutoHyphens w:val="0"/>
        <w:overflowPunct/>
        <w:textAlignment w:val="auto"/>
      </w:pPr>
      <w:r>
        <w:rPr>
          <w:rFonts w:ascii="Arial" w:hAnsi="Arial" w:cs="Arial"/>
          <w:b/>
          <w:bCs/>
          <w:color w:val="212121"/>
          <w:kern w:val="0"/>
          <w:shd w:val="clear" w:color="auto" w:fill="FFFFFF"/>
          <w:lang w:val="en"/>
        </w:rPr>
        <w:t>BOARD OF REGENTS FOR HIGHTER EDUCATION AND CONNECTICUT STATE COLLEGES AND UNIVERSITIES POLICY REGARDING SEXUAL MISCONDUCT REPORTING, SUPPORT SERVICES AND PROCESSES POLICY</w:t>
      </w:r>
    </w:p>
    <w:p w:rsidR="00CF1AB1" w:rsidRDefault="00356C89">
      <w:pPr>
        <w:widowControl/>
        <w:suppressAutoHyphens w:val="0"/>
        <w:overflowPunct/>
        <w:textAlignment w:val="auto"/>
      </w:pPr>
      <w:r>
        <w:rPr>
          <w:rFonts w:ascii="Arial" w:hAnsi="Arial" w:cs="Arial"/>
          <w:color w:val="212121"/>
          <w:kern w:val="0"/>
          <w:shd w:val="clear" w:color="auto" w:fill="FFFFFF"/>
          <w:lang w:val="en"/>
        </w:rPr>
        <w:t> </w:t>
      </w:r>
    </w:p>
    <w:p w:rsidR="00CF1AB1" w:rsidRDefault="00356C89">
      <w:pPr>
        <w:widowControl/>
        <w:suppressAutoHyphens w:val="0"/>
        <w:overflowPunct/>
        <w:textAlignment w:val="auto"/>
      </w:pPr>
      <w:r>
        <w:rPr>
          <w:rFonts w:ascii="Arial" w:hAnsi="Arial" w:cs="Arial"/>
          <w:b/>
          <w:bCs/>
          <w:color w:val="212121"/>
          <w:kern w:val="0"/>
          <w:shd w:val="clear" w:color="auto" w:fill="FFFFFF"/>
          <w:lang w:val="en"/>
        </w:rPr>
        <w:t>Statement of Policy for Public Act No. 14-11: An Act Concerning Sexual</w:t>
      </w:r>
      <w:r>
        <w:rPr>
          <w:rFonts w:ascii="Arial" w:hAnsi="Arial" w:cs="Arial"/>
          <w:b/>
          <w:bCs/>
          <w:color w:val="212121"/>
          <w:kern w:val="0"/>
          <w:shd w:val="clear" w:color="auto" w:fill="FFFFFF"/>
          <w:lang w:val="en"/>
        </w:rPr>
        <w:t xml:space="preserve"> Assault, Stalking and Intimate Partner Violence on Campus:</w:t>
      </w:r>
    </w:p>
    <w:p w:rsidR="00CF1AB1" w:rsidRDefault="00356C89">
      <w:pPr>
        <w:widowControl/>
        <w:suppressAutoHyphens w:val="0"/>
        <w:overflowPunct/>
        <w:textAlignment w:val="auto"/>
      </w:pPr>
      <w:r>
        <w:rPr>
          <w:rFonts w:ascii="Arial" w:hAnsi="Arial" w:cs="Arial"/>
          <w:color w:val="212121"/>
          <w:kern w:val="0"/>
          <w:shd w:val="clear" w:color="auto" w:fill="FFFFFF"/>
          <w:lang w:val="en"/>
        </w:rPr>
        <w:t xml:space="preserve">“The Board of Regents for Higher Education (BOR) in conjunction with the Connecticut State Colleges and Universities (CSCU) is committed to insuring that each member of every BOR governed college </w:t>
      </w:r>
      <w:r>
        <w:rPr>
          <w:rFonts w:ascii="Arial" w:hAnsi="Arial" w:cs="Arial"/>
          <w:color w:val="212121"/>
          <w:kern w:val="0"/>
          <w:shd w:val="clear" w:color="auto" w:fill="FFFFFF"/>
          <w:lang w:val="en"/>
        </w:rPr>
        <w:t>and university community has the opportunity to participate fully in the process of education free from acts of sexual misconduct, intimate partner violence and stalking. It is the intent of the BOR and each of its colleges or universities to provide safet</w:t>
      </w:r>
      <w:r>
        <w:rPr>
          <w:rFonts w:ascii="Arial" w:hAnsi="Arial" w:cs="Arial"/>
          <w:color w:val="212121"/>
          <w:kern w:val="0"/>
          <w:shd w:val="clear" w:color="auto" w:fill="FFFFFF"/>
          <w:lang w:val="en"/>
        </w:rPr>
        <w:t>y, privacy and support to victims of sexual misconduct and intimate partner violence.”</w:t>
      </w:r>
    </w:p>
    <w:p w:rsidR="00CF1AB1" w:rsidRDefault="00356C89">
      <w:pPr>
        <w:widowControl/>
        <w:suppressAutoHyphens w:val="0"/>
        <w:overflowPunct/>
        <w:textAlignment w:val="auto"/>
      </w:pPr>
      <w:r>
        <w:rPr>
          <w:rFonts w:ascii="Arial" w:hAnsi="Arial" w:cs="Arial"/>
          <w:color w:val="212121"/>
          <w:kern w:val="0"/>
          <w:shd w:val="clear" w:color="auto" w:fill="FFFFFF"/>
          <w:lang w:val="en"/>
        </w:rPr>
        <w:t> </w:t>
      </w:r>
    </w:p>
    <w:p w:rsidR="00CF1AB1" w:rsidRDefault="00356C89">
      <w:pPr>
        <w:widowControl/>
        <w:suppressAutoHyphens w:val="0"/>
        <w:overflowPunct/>
        <w:textAlignment w:val="auto"/>
      </w:pPr>
      <w:r>
        <w:rPr>
          <w:rFonts w:ascii="Arial" w:hAnsi="Arial" w:cs="Arial"/>
          <w:color w:val="212121"/>
          <w:kern w:val="0"/>
          <w:shd w:val="clear" w:color="auto" w:fill="FFFFFF"/>
          <w:lang w:val="en"/>
        </w:rPr>
        <w:t> </w:t>
      </w:r>
    </w:p>
    <w:p w:rsidR="00CF1AB1" w:rsidRDefault="00356C89">
      <w:pPr>
        <w:widowControl/>
        <w:suppressAutoHyphens w:val="0"/>
        <w:overflowPunct/>
        <w:textAlignment w:val="auto"/>
      </w:pPr>
      <w:r>
        <w:rPr>
          <w:rFonts w:ascii="Arial" w:hAnsi="Arial" w:cs="Arial"/>
          <w:b/>
          <w:bCs/>
          <w:color w:val="212121"/>
          <w:kern w:val="0"/>
          <w:shd w:val="clear" w:color="auto" w:fill="FFFFFF"/>
          <w:lang w:val="en"/>
        </w:rPr>
        <w:t>UNITED STATES DEPARTMENT OF EDUCATION AND OFFICE OF CIVIL RIGHTS TITLE IX STATEMENT OF POLICY:</w:t>
      </w:r>
    </w:p>
    <w:p w:rsidR="00CF1AB1" w:rsidRDefault="00356C89">
      <w:pPr>
        <w:widowControl/>
        <w:suppressAutoHyphens w:val="0"/>
        <w:overflowPunct/>
        <w:textAlignment w:val="auto"/>
      </w:pPr>
      <w:r>
        <w:rPr>
          <w:rFonts w:ascii="Arial" w:hAnsi="Arial" w:cs="Arial"/>
          <w:color w:val="212121"/>
          <w:kern w:val="0"/>
          <w:shd w:val="clear" w:color="auto" w:fill="FFFFFF"/>
          <w:lang w:val="en"/>
        </w:rPr>
        <w:t> </w:t>
      </w:r>
    </w:p>
    <w:p w:rsidR="00CF1AB1" w:rsidRDefault="00356C89">
      <w:pPr>
        <w:widowControl/>
        <w:suppressAutoHyphens w:val="0"/>
        <w:overflowPunct/>
        <w:textAlignment w:val="auto"/>
      </w:pPr>
      <w:r>
        <w:rPr>
          <w:rFonts w:ascii="Arial" w:hAnsi="Arial" w:cs="Arial"/>
          <w:color w:val="212121"/>
          <w:kern w:val="0"/>
          <w:shd w:val="clear" w:color="auto" w:fill="FFFFFF"/>
          <w:lang w:val="en"/>
        </w:rPr>
        <w:t>“Title IX of the Education Amendments of 1972 (Title IX) prohibits d</w:t>
      </w:r>
      <w:r>
        <w:rPr>
          <w:rFonts w:ascii="Arial" w:hAnsi="Arial" w:cs="Arial"/>
          <w:color w:val="212121"/>
          <w:kern w:val="0"/>
          <w:shd w:val="clear" w:color="auto" w:fill="FFFFFF"/>
          <w:lang w:val="en"/>
        </w:rPr>
        <w:t xml:space="preserve">iscrimination based on sex in education programs and activities in federally funded schools at all levels. If any part of a school district or college receives any Federal funds for any purpose, all of the operations of the district or college are covered </w:t>
      </w:r>
      <w:r>
        <w:rPr>
          <w:rFonts w:ascii="Arial" w:hAnsi="Arial" w:cs="Arial"/>
          <w:color w:val="212121"/>
          <w:kern w:val="0"/>
          <w:shd w:val="clear" w:color="auto" w:fill="FFFFFF"/>
          <w:lang w:val="en"/>
        </w:rPr>
        <w:t>by Title IX.</w:t>
      </w:r>
    </w:p>
    <w:p w:rsidR="00CF1AB1" w:rsidRDefault="00356C89">
      <w:pPr>
        <w:widowControl/>
        <w:suppressAutoHyphens w:val="0"/>
        <w:overflowPunct/>
        <w:textAlignment w:val="auto"/>
      </w:pPr>
      <w:r>
        <w:rPr>
          <w:rFonts w:ascii="Arial" w:hAnsi="Arial" w:cs="Arial"/>
          <w:color w:val="212121"/>
          <w:kern w:val="0"/>
          <w:shd w:val="clear" w:color="auto" w:fill="FFFFFF"/>
          <w:lang w:val="en"/>
        </w:rPr>
        <w:t> </w:t>
      </w:r>
    </w:p>
    <w:p w:rsidR="00CF1AB1" w:rsidRDefault="00356C89">
      <w:pPr>
        <w:widowControl/>
        <w:suppressAutoHyphens w:val="0"/>
        <w:overflowPunct/>
        <w:textAlignment w:val="auto"/>
      </w:pPr>
      <w:r>
        <w:rPr>
          <w:rFonts w:ascii="Arial" w:hAnsi="Arial" w:cs="Arial"/>
          <w:color w:val="212121"/>
          <w:kern w:val="0"/>
          <w:shd w:val="clear" w:color="auto" w:fill="FFFFFF"/>
          <w:lang w:val="en"/>
        </w:rPr>
        <w:t>Title IX protects students, employees, applicants for admission and employment, and other persons from all forms of sex discrimination, including discrimination based on gender identity or failure to conform to stereotypical notions of mascu</w:t>
      </w:r>
      <w:r>
        <w:rPr>
          <w:rFonts w:ascii="Arial" w:hAnsi="Arial" w:cs="Arial"/>
          <w:color w:val="212121"/>
          <w:kern w:val="0"/>
          <w:shd w:val="clear" w:color="auto" w:fill="FFFFFF"/>
          <w:lang w:val="en"/>
        </w:rPr>
        <w:t xml:space="preserve">linity or femininity. All students (as well as other persons) at recipient institutions are protected by Title IX – regardless of their sex, sexual orientation, gender identity, part-or full-time status, disability, race, or national origin-in all aspects </w:t>
      </w:r>
      <w:r>
        <w:rPr>
          <w:rFonts w:ascii="Arial" w:hAnsi="Arial" w:cs="Arial"/>
          <w:color w:val="212121"/>
          <w:kern w:val="0"/>
          <w:shd w:val="clear" w:color="auto" w:fill="FFFFFF"/>
          <w:lang w:val="en"/>
        </w:rPr>
        <w:t>of a recipient’s educational programs and activities.” </w:t>
      </w:r>
    </w:p>
    <w:p w:rsidR="00CF1AB1" w:rsidRDefault="00356C89">
      <w:pPr>
        <w:widowControl/>
        <w:suppressAutoHyphens w:val="0"/>
        <w:overflowPunct/>
        <w:textAlignment w:val="auto"/>
      </w:pPr>
      <w:r>
        <w:rPr>
          <w:rFonts w:ascii="Arial" w:hAnsi="Arial" w:cs="Arial"/>
          <w:color w:val="212121"/>
          <w:kern w:val="0"/>
          <w:shd w:val="clear" w:color="auto" w:fill="FFFFFF"/>
          <w:lang w:val="en"/>
        </w:rPr>
        <w:t> </w:t>
      </w:r>
    </w:p>
    <w:p w:rsidR="00CF1AB1" w:rsidRDefault="00356C89">
      <w:pPr>
        <w:widowControl/>
        <w:suppressAutoHyphens w:val="0"/>
        <w:overflowPunct/>
        <w:textAlignment w:val="auto"/>
      </w:pPr>
      <w:r>
        <w:rPr>
          <w:rFonts w:ascii="Arial" w:hAnsi="Arial" w:cs="Arial"/>
          <w:color w:val="212121"/>
          <w:kern w:val="0"/>
          <w:shd w:val="clear" w:color="auto" w:fill="FFFFFF"/>
          <w:lang w:val="en"/>
        </w:rPr>
        <w:t> </w:t>
      </w:r>
    </w:p>
    <w:p w:rsidR="00CF1AB1" w:rsidRDefault="00356C89">
      <w:pPr>
        <w:widowControl/>
        <w:suppressAutoHyphens w:val="0"/>
        <w:overflowPunct/>
        <w:textAlignment w:val="auto"/>
      </w:pPr>
      <w:r>
        <w:rPr>
          <w:rFonts w:ascii="Arial" w:hAnsi="Arial" w:cs="Arial"/>
          <w:color w:val="212121"/>
          <w:kern w:val="0"/>
          <w:shd w:val="clear" w:color="auto" w:fill="FFFFFF"/>
          <w:lang w:val="en"/>
        </w:rPr>
        <w:t>If any student experiences sexual misconduct or harassment, and/or racial or ethnic discrimination on Three Rivers Community College Campus, or fears for their safety from a threat while on campus</w:t>
      </w:r>
      <w:r>
        <w:rPr>
          <w:rFonts w:ascii="Arial" w:hAnsi="Arial" w:cs="Arial"/>
          <w:color w:val="212121"/>
          <w:kern w:val="0"/>
          <w:shd w:val="clear" w:color="auto" w:fill="FFFFFF"/>
          <w:lang w:val="en"/>
        </w:rPr>
        <w:t>, please contact Edward A. Derr, the Diversity Officer and Title IX Coordinator:</w:t>
      </w:r>
    </w:p>
    <w:p w:rsidR="00CF1AB1" w:rsidRDefault="00356C89">
      <w:pPr>
        <w:widowControl/>
        <w:suppressAutoHyphens w:val="0"/>
        <w:overflowPunct/>
        <w:textAlignment w:val="auto"/>
      </w:pPr>
      <w:r>
        <w:rPr>
          <w:rFonts w:ascii="Arial" w:hAnsi="Arial" w:cs="Arial"/>
          <w:color w:val="212121"/>
          <w:kern w:val="0"/>
          <w:shd w:val="clear" w:color="auto" w:fill="FFFFFF"/>
          <w:lang w:val="en"/>
        </w:rPr>
        <w:t> </w:t>
      </w:r>
    </w:p>
    <w:p w:rsidR="00CF1AB1" w:rsidRDefault="00356C89">
      <w:pPr>
        <w:widowControl/>
        <w:suppressAutoHyphens w:val="0"/>
        <w:overflowPunct/>
        <w:textAlignment w:val="auto"/>
      </w:pPr>
      <w:r>
        <w:rPr>
          <w:rFonts w:ascii="Arial" w:hAnsi="Arial" w:cs="Arial"/>
          <w:color w:val="212121"/>
          <w:kern w:val="0"/>
          <w:shd w:val="clear" w:color="auto" w:fill="FFFFFF"/>
          <w:lang w:val="en"/>
        </w:rPr>
        <w:t>Edward A. Derr</w:t>
      </w:r>
    </w:p>
    <w:p w:rsidR="00CF1AB1" w:rsidRDefault="00356C89">
      <w:pPr>
        <w:widowControl/>
        <w:suppressAutoHyphens w:val="0"/>
        <w:overflowPunct/>
        <w:textAlignment w:val="auto"/>
      </w:pPr>
      <w:r>
        <w:rPr>
          <w:rFonts w:ascii="Arial" w:hAnsi="Arial" w:cs="Arial"/>
          <w:color w:val="212121"/>
          <w:kern w:val="0"/>
          <w:shd w:val="clear" w:color="auto" w:fill="FFFFFF"/>
          <w:lang w:val="en"/>
        </w:rPr>
        <w:t>Title IX Coordinator and Diversity Officer</w:t>
      </w:r>
    </w:p>
    <w:p w:rsidR="00CF1AB1" w:rsidRDefault="00356C89">
      <w:pPr>
        <w:widowControl/>
        <w:suppressAutoHyphens w:val="0"/>
        <w:overflowPunct/>
        <w:textAlignment w:val="auto"/>
      </w:pPr>
      <w:r>
        <w:rPr>
          <w:rFonts w:ascii="Arial" w:hAnsi="Arial" w:cs="Arial"/>
          <w:color w:val="212121"/>
          <w:kern w:val="0"/>
          <w:shd w:val="clear" w:color="auto" w:fill="FFFFFF"/>
          <w:lang w:val="en"/>
        </w:rPr>
        <w:t>Admissions Welcome Center * Office A116</w:t>
      </w:r>
    </w:p>
    <w:p w:rsidR="00CF1AB1" w:rsidRDefault="00356C89">
      <w:pPr>
        <w:widowControl/>
        <w:suppressAutoHyphens w:val="0"/>
        <w:overflowPunct/>
        <w:textAlignment w:val="auto"/>
      </w:pPr>
      <w:r>
        <w:rPr>
          <w:rFonts w:ascii="Arial" w:hAnsi="Arial" w:cs="Arial"/>
          <w:color w:val="212121"/>
          <w:kern w:val="0"/>
          <w:shd w:val="clear" w:color="auto" w:fill="FFFFFF"/>
          <w:lang w:val="en"/>
        </w:rPr>
        <w:t>574 New London Turnpike, Norwich CT 06360</w:t>
      </w:r>
    </w:p>
    <w:p w:rsidR="00CF1AB1" w:rsidRDefault="00356C89">
      <w:pPr>
        <w:widowControl/>
        <w:suppressAutoHyphens w:val="0"/>
        <w:overflowPunct/>
        <w:textAlignment w:val="auto"/>
      </w:pPr>
      <w:r>
        <w:rPr>
          <w:rFonts w:ascii="Arial" w:hAnsi="Arial" w:cs="Arial"/>
          <w:color w:val="212121"/>
          <w:kern w:val="0"/>
          <w:shd w:val="clear" w:color="auto" w:fill="FFFFFF"/>
          <w:lang w:val="en"/>
        </w:rPr>
        <w:t>860.215.9255 * </w:t>
      </w:r>
      <w:hyperlink r:id="rId12" w:history="1">
        <w:r>
          <w:rPr>
            <w:rFonts w:ascii="Arial" w:hAnsi="Arial" w:cs="Arial"/>
            <w:color w:val="0000FF"/>
            <w:kern w:val="0"/>
            <w:u w:val="single"/>
            <w:shd w:val="clear" w:color="auto" w:fill="FFFFFF"/>
            <w:lang w:val="en"/>
          </w:rPr>
          <w:t>EDerr@trcc.commnet.edu</w:t>
        </w:r>
      </w:hyperlink>
    </w:p>
    <w:p w:rsidR="00CF1AB1" w:rsidRDefault="00356C89">
      <w:pPr>
        <w:widowControl/>
        <w:suppressAutoHyphens w:val="0"/>
        <w:overflowPunct/>
        <w:textAlignment w:val="auto"/>
        <w:rPr>
          <w:rFonts w:cs="Calibri"/>
          <w:color w:val="212121"/>
          <w:kern w:val="0"/>
          <w:shd w:val="clear" w:color="auto" w:fill="FFFFFF"/>
          <w:lang w:val="en"/>
        </w:rPr>
      </w:pPr>
      <w:r>
        <w:rPr>
          <w:rFonts w:cs="Calibri"/>
          <w:color w:val="212121"/>
          <w:kern w:val="0"/>
          <w:shd w:val="clear" w:color="auto" w:fill="FFFFFF"/>
          <w:lang w:val="en"/>
        </w:rPr>
        <w:t> </w:t>
      </w:r>
    </w:p>
    <w:p w:rsidR="00CF1AB1" w:rsidRDefault="00CF1AB1">
      <w:pPr>
        <w:widowControl/>
        <w:suppressAutoHyphens w:val="0"/>
        <w:overflowPunct/>
        <w:spacing w:after="160" w:line="259" w:lineRule="atLeast"/>
        <w:textAlignment w:val="auto"/>
        <w:rPr>
          <w:rFonts w:cs="Calibri"/>
          <w:kern w:val="0"/>
          <w:lang w:val="en"/>
        </w:rPr>
      </w:pPr>
    </w:p>
    <w:p w:rsidR="00CF1AB1" w:rsidRDefault="00CF1AB1">
      <w:pPr>
        <w:widowControl/>
        <w:suppressAutoHyphens w:val="0"/>
        <w:overflowPunct/>
        <w:spacing w:after="200" w:line="276" w:lineRule="auto"/>
        <w:textAlignment w:val="auto"/>
        <w:rPr>
          <w:rFonts w:cs="Calibri"/>
          <w:kern w:val="0"/>
          <w:lang w:val="en"/>
        </w:rPr>
      </w:pPr>
    </w:p>
    <w:p w:rsidR="00CF1AB1" w:rsidRDefault="00CF1AB1"/>
    <w:sectPr w:rsidR="00CF1AB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56C89">
      <w:r>
        <w:separator/>
      </w:r>
    </w:p>
  </w:endnote>
  <w:endnote w:type="continuationSeparator" w:id="0">
    <w:p w:rsidR="00000000" w:rsidRDefault="0035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56C89">
      <w:r>
        <w:rPr>
          <w:color w:val="000000"/>
        </w:rPr>
        <w:separator/>
      </w:r>
    </w:p>
  </w:footnote>
  <w:footnote w:type="continuationSeparator" w:id="0">
    <w:p w:rsidR="00000000" w:rsidRDefault="00356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0203C"/>
    <w:multiLevelType w:val="multilevel"/>
    <w:tmpl w:val="B7108C68"/>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144C4A6A"/>
    <w:multiLevelType w:val="multilevel"/>
    <w:tmpl w:val="FCA4A2A2"/>
    <w:lvl w:ilvl="0">
      <w:numFmt w:val="bullet"/>
      <w:lvlText w:val="•"/>
      <w:lvlJc w:val="left"/>
      <w:pPr>
        <w:ind w:left="144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21C23763"/>
    <w:multiLevelType w:val="multilevel"/>
    <w:tmpl w:val="0AA22862"/>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21FB5C1C"/>
    <w:multiLevelType w:val="multilevel"/>
    <w:tmpl w:val="C7FA4172"/>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29293FBA"/>
    <w:multiLevelType w:val="multilevel"/>
    <w:tmpl w:val="ED76626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2EDE4210"/>
    <w:multiLevelType w:val="multilevel"/>
    <w:tmpl w:val="5CD0ED80"/>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4B901567"/>
    <w:multiLevelType w:val="multilevel"/>
    <w:tmpl w:val="970AE318"/>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E1E2764"/>
    <w:multiLevelType w:val="multilevel"/>
    <w:tmpl w:val="DCD213A0"/>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4F8B5EBE"/>
    <w:multiLevelType w:val="multilevel"/>
    <w:tmpl w:val="C2F843D2"/>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5F02190"/>
    <w:multiLevelType w:val="multilevel"/>
    <w:tmpl w:val="7AAECCD6"/>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5037C03"/>
    <w:multiLevelType w:val="multilevel"/>
    <w:tmpl w:val="B11AA1B0"/>
    <w:lvl w:ilvl="0">
      <w:numFmt w:val="bullet"/>
      <w:lvlText w:val="•"/>
      <w:lvlJc w:val="left"/>
      <w:pPr>
        <w:ind w:left="1080" w:hanging="360"/>
      </w:pPr>
    </w:lvl>
    <w:lvl w:ilvl="1">
      <w:numFmt w:val="bullet"/>
      <w:lvlText w:val=""/>
      <w:lvlJc w:val="left"/>
      <w:rPr>
        <w:rFonts w:ascii="Symbol" w:hAnsi="Symbol"/>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71FB6A49"/>
    <w:multiLevelType w:val="multilevel"/>
    <w:tmpl w:val="74B858E4"/>
    <w:lvl w:ilvl="0">
      <w:numFmt w:val="bullet"/>
      <w:lvlText w:val="•"/>
      <w:lvlJc w:val="left"/>
      <w:pPr>
        <w:ind w:left="114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77BB0432"/>
    <w:multiLevelType w:val="multilevel"/>
    <w:tmpl w:val="3F5636C8"/>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6"/>
  </w:num>
  <w:num w:numId="2">
    <w:abstractNumId w:val="7"/>
  </w:num>
  <w:num w:numId="3">
    <w:abstractNumId w:val="2"/>
  </w:num>
  <w:num w:numId="4">
    <w:abstractNumId w:val="12"/>
  </w:num>
  <w:num w:numId="5">
    <w:abstractNumId w:val="10"/>
  </w:num>
  <w:num w:numId="6">
    <w:abstractNumId w:val="0"/>
  </w:num>
  <w:num w:numId="7">
    <w:abstractNumId w:val="4"/>
  </w:num>
  <w:num w:numId="8">
    <w:abstractNumId w:val="5"/>
  </w:num>
  <w:num w:numId="9">
    <w:abstractNumId w:val="3"/>
  </w:num>
  <w:num w:numId="10">
    <w:abstractNumId w:val="11"/>
  </w:num>
  <w:num w:numId="11">
    <w:abstractNumId w:val="1"/>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CF1AB1"/>
    <w:rsid w:val="00356C89"/>
    <w:rsid w:val="00CF1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EBCCEF23-CC8E-4327-9A20-EC9509EC5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kern w:val="3"/>
        <w:sz w:val="22"/>
        <w:szCs w:val="22"/>
        <w:lang w:val="en-US" w:eastAsia="en-US"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pPr>
      <w:ind w:left="720"/>
    </w:p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BYeomans@trcc.commnet.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Yeomans@trcc.commnet.edu,%20" TargetMode="External"/><Relationship Id="rId12" Type="http://schemas.openxmlformats.org/officeDocument/2006/relationships/hyperlink" Target="mailto:EDerr@trcc.commne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cc.commnet.edu/" TargetMode="External"/><Relationship Id="rId5" Type="http://schemas.openxmlformats.org/officeDocument/2006/relationships/footnotes" Target="footnotes.xml"/><Relationship Id="rId10" Type="http://schemas.openxmlformats.org/officeDocument/2006/relationships/hyperlink" Target="tel:%28860%29%20215-9289" TargetMode="External"/><Relationship Id="rId4" Type="http://schemas.openxmlformats.org/officeDocument/2006/relationships/webSettings" Target="webSettings.xml"/><Relationship Id="rId9" Type="http://schemas.openxmlformats.org/officeDocument/2006/relationships/hyperlink" Target="tel:%28860%29%20215-9265"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1701</Words>
  <Characters>9702</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TRCC</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dc:creator>
  <cp:lastModifiedBy>Salva, Cheryl A</cp:lastModifiedBy>
  <cp:revision>2</cp:revision>
  <cp:lastPrinted>2017-07-17T23:02:00Z</cp:lastPrinted>
  <dcterms:created xsi:type="dcterms:W3CDTF">2018-10-04T15:20:00Z</dcterms:created>
  <dcterms:modified xsi:type="dcterms:W3CDTF">2018-10-04T15:20:00Z</dcterms:modified>
</cp:coreProperties>
</file>