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17" w:rsidRPr="00CD1E9D" w:rsidRDefault="00214B17" w:rsidP="00CD1E9D">
      <w:pPr>
        <w:pStyle w:val="Heading1"/>
        <w:jc w:val="center"/>
        <w:rPr>
          <w:b/>
          <w:sz w:val="36"/>
          <w:szCs w:val="36"/>
        </w:rPr>
      </w:pPr>
      <w:r w:rsidRPr="00CD1E9D">
        <w:rPr>
          <w:b/>
          <w:sz w:val="36"/>
          <w:szCs w:val="36"/>
        </w:rPr>
        <w:t>ENG 102: Literature and Composition</w:t>
      </w:r>
    </w:p>
    <w:p w:rsidR="00CD1E9D" w:rsidRPr="00CD1E9D" w:rsidRDefault="00CD1E9D" w:rsidP="00CD1E9D">
      <w:pPr>
        <w:spacing w:after="0" w:line="240" w:lineRule="auto"/>
        <w:jc w:val="center"/>
        <w:rPr>
          <w:rFonts w:ascii="Times New Roman" w:hAnsi="Times New Roman"/>
          <w:sz w:val="36"/>
          <w:szCs w:val="36"/>
        </w:rPr>
      </w:pPr>
      <w:r w:rsidRPr="00CD1E9D">
        <w:rPr>
          <w:rFonts w:ascii="Times New Roman" w:hAnsi="Times New Roman"/>
          <w:sz w:val="36"/>
          <w:szCs w:val="36"/>
        </w:rPr>
        <w:t>Three Rivers Community College</w:t>
      </w:r>
    </w:p>
    <w:p w:rsidR="0003191B" w:rsidRPr="00CD1E9D" w:rsidRDefault="0060203F" w:rsidP="0003191B">
      <w:pPr>
        <w:spacing w:after="0" w:line="240" w:lineRule="auto"/>
        <w:jc w:val="center"/>
        <w:rPr>
          <w:rFonts w:ascii="Times New Roman" w:hAnsi="Times New Roman"/>
          <w:sz w:val="36"/>
          <w:szCs w:val="36"/>
        </w:rPr>
      </w:pPr>
      <w:r>
        <w:rPr>
          <w:rFonts w:ascii="Times New Roman" w:hAnsi="Times New Roman"/>
          <w:sz w:val="36"/>
          <w:szCs w:val="36"/>
        </w:rPr>
        <w:t>Fall</w:t>
      </w:r>
      <w:r w:rsidR="00E262BB">
        <w:rPr>
          <w:rFonts w:ascii="Times New Roman" w:hAnsi="Times New Roman"/>
          <w:sz w:val="36"/>
          <w:szCs w:val="36"/>
        </w:rPr>
        <w:t xml:space="preserve"> 2018</w:t>
      </w:r>
      <w:r w:rsidR="00CC3448">
        <w:rPr>
          <w:rFonts w:ascii="Times New Roman" w:hAnsi="Times New Roman"/>
          <w:sz w:val="36"/>
          <w:szCs w:val="36"/>
        </w:rPr>
        <w:t xml:space="preserve"> Syllabus</w:t>
      </w:r>
    </w:p>
    <w:p w:rsidR="003B43DE" w:rsidRDefault="003B43DE" w:rsidP="00CD1E9D">
      <w:pPr>
        <w:spacing w:after="0" w:line="240" w:lineRule="auto"/>
        <w:jc w:val="center"/>
        <w:rPr>
          <w:rFonts w:ascii="Times New Roman" w:hAnsi="Times New Roman"/>
          <w:sz w:val="24"/>
          <w:szCs w:val="24"/>
        </w:rPr>
      </w:pPr>
    </w:p>
    <w:p w:rsidR="00B84D7B" w:rsidRPr="00B84D7B" w:rsidRDefault="00786667" w:rsidP="00B84D7B">
      <w:pPr>
        <w:spacing w:after="0"/>
        <w:rPr>
          <w:rFonts w:ascii="Times New Roman" w:hAnsi="Times New Roman"/>
          <w:sz w:val="28"/>
          <w:szCs w:val="28"/>
        </w:rPr>
      </w:pPr>
      <w:r>
        <w:rPr>
          <w:rFonts w:ascii="Times New Roman" w:hAnsi="Times New Roman"/>
          <w:sz w:val="28"/>
          <w:szCs w:val="28"/>
        </w:rPr>
        <w:t>Professor</w:t>
      </w:r>
      <w:r w:rsidR="00B84D7B" w:rsidRPr="00B84D7B">
        <w:rPr>
          <w:rFonts w:ascii="Times New Roman" w:hAnsi="Times New Roman"/>
          <w:sz w:val="28"/>
          <w:szCs w:val="28"/>
        </w:rPr>
        <w:t>: Todd Barry, Ph.D.</w:t>
      </w:r>
    </w:p>
    <w:p w:rsidR="00B84D7B" w:rsidRPr="00B84D7B" w:rsidRDefault="00B84D7B" w:rsidP="00DC082E">
      <w:pPr>
        <w:spacing w:after="0" w:line="240" w:lineRule="auto"/>
        <w:rPr>
          <w:rFonts w:ascii="Times New Roman" w:hAnsi="Times New Roman"/>
          <w:b/>
          <w:sz w:val="28"/>
          <w:szCs w:val="28"/>
        </w:rPr>
      </w:pPr>
    </w:p>
    <w:p w:rsidR="00214B17" w:rsidRPr="003B43DE" w:rsidRDefault="00214B17" w:rsidP="00214B17">
      <w:pPr>
        <w:rPr>
          <w:rFonts w:ascii="Times New Roman" w:hAnsi="Times New Roman"/>
          <w:sz w:val="24"/>
          <w:szCs w:val="24"/>
        </w:rPr>
      </w:pPr>
      <w:r w:rsidRPr="003B43DE">
        <w:rPr>
          <w:rFonts w:ascii="Times New Roman" w:hAnsi="Times New Roman"/>
          <w:sz w:val="24"/>
          <w:szCs w:val="24"/>
        </w:rPr>
        <w:t xml:space="preserve">E-mail: </w:t>
      </w:r>
      <w:r w:rsidR="00CE6DCB">
        <w:rPr>
          <w:rFonts w:ascii="Times New Roman" w:hAnsi="Times New Roman"/>
          <w:sz w:val="24"/>
          <w:szCs w:val="24"/>
        </w:rPr>
        <w:t>tbarry@trcc.commnet.edu</w:t>
      </w:r>
      <w:r w:rsidR="004A16F3">
        <w:rPr>
          <w:rFonts w:ascii="Times New Roman" w:hAnsi="Times New Roman"/>
          <w:sz w:val="24"/>
          <w:szCs w:val="24"/>
        </w:rPr>
        <w:t xml:space="preserve"> </w:t>
      </w:r>
    </w:p>
    <w:p w:rsidR="00A203DF" w:rsidRDefault="00A203DF" w:rsidP="00A203DF">
      <w:pPr>
        <w:rPr>
          <w:rFonts w:ascii="Times New Roman" w:hAnsi="Times New Roman"/>
          <w:sz w:val="24"/>
          <w:szCs w:val="24"/>
        </w:rPr>
      </w:pPr>
      <w:r>
        <w:rPr>
          <w:rFonts w:ascii="Times New Roman" w:hAnsi="Times New Roman"/>
          <w:sz w:val="24"/>
          <w:szCs w:val="24"/>
        </w:rPr>
        <w:t xml:space="preserve">Office Location:  C-272  </w:t>
      </w:r>
    </w:p>
    <w:p w:rsidR="00B84D7B" w:rsidRPr="00B84D7B" w:rsidRDefault="00B84D7B" w:rsidP="00B84D7B">
      <w:pPr>
        <w:rPr>
          <w:rFonts w:ascii="Times New Roman" w:hAnsi="Times New Roman"/>
          <w:bCs/>
          <w:sz w:val="24"/>
          <w:szCs w:val="24"/>
        </w:rPr>
      </w:pPr>
      <w:r w:rsidRPr="00B84D7B">
        <w:rPr>
          <w:rFonts w:ascii="Times New Roman" w:hAnsi="Times New Roman"/>
          <w:bCs/>
          <w:sz w:val="24"/>
          <w:szCs w:val="24"/>
        </w:rPr>
        <w:t xml:space="preserve">Office Hours:  </w:t>
      </w:r>
      <w:r w:rsidR="0060203F">
        <w:rPr>
          <w:rFonts w:ascii="Times New Roman" w:hAnsi="Times New Roman"/>
          <w:bCs/>
          <w:sz w:val="24"/>
          <w:szCs w:val="24"/>
        </w:rPr>
        <w:t>Mon 11am-noon, Tues</w:t>
      </w:r>
      <w:r w:rsidR="007F2FD1">
        <w:rPr>
          <w:rFonts w:ascii="Times New Roman" w:hAnsi="Times New Roman"/>
          <w:bCs/>
          <w:sz w:val="24"/>
          <w:szCs w:val="24"/>
        </w:rPr>
        <w:t xml:space="preserve"> 2-3pm</w:t>
      </w:r>
      <w:r w:rsidR="007A4837">
        <w:rPr>
          <w:rFonts w:ascii="Times New Roman" w:hAnsi="Times New Roman"/>
          <w:bCs/>
          <w:sz w:val="24"/>
          <w:szCs w:val="24"/>
        </w:rPr>
        <w:t xml:space="preserve">, Thurs 2-3pm, and by </w:t>
      </w:r>
      <w:proofErr w:type="spellStart"/>
      <w:r w:rsidR="007A4837">
        <w:rPr>
          <w:rFonts w:ascii="Times New Roman" w:hAnsi="Times New Roman"/>
          <w:bCs/>
          <w:sz w:val="24"/>
          <w:szCs w:val="24"/>
        </w:rPr>
        <w:t>appt</w:t>
      </w:r>
      <w:proofErr w:type="spellEnd"/>
    </w:p>
    <w:p w:rsidR="00B84D7B" w:rsidRDefault="002C3025" w:rsidP="00B84D7B">
      <w:pPr>
        <w:spacing w:after="0" w:line="240" w:lineRule="auto"/>
        <w:rPr>
          <w:rFonts w:ascii="Times New Roman" w:hAnsi="Times New Roman"/>
          <w:b/>
          <w:sz w:val="24"/>
          <w:szCs w:val="24"/>
        </w:rPr>
      </w:pPr>
      <w:r>
        <w:rPr>
          <w:rFonts w:ascii="Times New Roman" w:hAnsi="Times New Roman"/>
          <w:sz w:val="24"/>
          <w:szCs w:val="24"/>
        </w:rPr>
        <w:t xml:space="preserve">Mailbox Location:  </w:t>
      </w:r>
      <w:r w:rsidR="0060203F">
        <w:rPr>
          <w:rFonts w:ascii="Times New Roman" w:hAnsi="Times New Roman"/>
          <w:sz w:val="24"/>
          <w:szCs w:val="24"/>
        </w:rPr>
        <w:t>D-209</w:t>
      </w:r>
      <w:r w:rsidR="00B84D7B" w:rsidRPr="00B84D7B">
        <w:rPr>
          <w:rFonts w:ascii="Times New Roman" w:hAnsi="Times New Roman"/>
          <w:b/>
          <w:sz w:val="24"/>
          <w:szCs w:val="24"/>
        </w:rPr>
        <w:t xml:space="preserve"> </w:t>
      </w:r>
    </w:p>
    <w:p w:rsidR="00B84D7B" w:rsidRDefault="00B84D7B" w:rsidP="00B84D7B">
      <w:pPr>
        <w:spacing w:after="0" w:line="240" w:lineRule="auto"/>
        <w:rPr>
          <w:rFonts w:ascii="Times New Roman" w:hAnsi="Times New Roman"/>
          <w:b/>
          <w:sz w:val="24"/>
          <w:szCs w:val="24"/>
        </w:rPr>
      </w:pPr>
    </w:p>
    <w:p w:rsidR="00B84D7B" w:rsidRPr="0003191B" w:rsidRDefault="00B84D7B" w:rsidP="00B84D7B">
      <w:pPr>
        <w:spacing w:after="0" w:line="240" w:lineRule="auto"/>
        <w:rPr>
          <w:rFonts w:ascii="Times New Roman" w:hAnsi="Times New Roman"/>
          <w:b/>
          <w:sz w:val="24"/>
          <w:szCs w:val="24"/>
        </w:rPr>
      </w:pPr>
      <w:r w:rsidRPr="0003191B">
        <w:rPr>
          <w:rFonts w:ascii="Times New Roman" w:hAnsi="Times New Roman"/>
          <w:b/>
          <w:sz w:val="24"/>
          <w:szCs w:val="24"/>
        </w:rPr>
        <w:t>Sections:</w:t>
      </w:r>
    </w:p>
    <w:p w:rsidR="00B84D7B" w:rsidRDefault="00E262BB" w:rsidP="00B84D7B">
      <w:pPr>
        <w:spacing w:after="0" w:line="240" w:lineRule="auto"/>
        <w:rPr>
          <w:rFonts w:ascii="Times New Roman" w:hAnsi="Times New Roman"/>
          <w:sz w:val="24"/>
          <w:szCs w:val="24"/>
        </w:rPr>
      </w:pPr>
      <w:r>
        <w:rPr>
          <w:rFonts w:ascii="Times New Roman" w:hAnsi="Times New Roman"/>
          <w:sz w:val="24"/>
          <w:szCs w:val="24"/>
        </w:rPr>
        <w:t>MW 9:30-10:45am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203F">
        <w:rPr>
          <w:rFonts w:ascii="Times New Roman" w:hAnsi="Times New Roman"/>
          <w:sz w:val="24"/>
          <w:szCs w:val="24"/>
        </w:rPr>
        <w:t>Room: E-223</w:t>
      </w:r>
    </w:p>
    <w:p w:rsidR="00B84D7B" w:rsidRDefault="0060203F" w:rsidP="00B84D7B">
      <w:pPr>
        <w:spacing w:after="0" w:line="240" w:lineRule="auto"/>
        <w:rPr>
          <w:rFonts w:ascii="Times New Roman" w:hAnsi="Times New Roman"/>
          <w:sz w:val="24"/>
          <w:szCs w:val="24"/>
        </w:rPr>
      </w:pPr>
      <w:r>
        <w:rPr>
          <w:rFonts w:ascii="Times New Roman" w:hAnsi="Times New Roman"/>
          <w:sz w:val="24"/>
          <w:szCs w:val="24"/>
        </w:rPr>
        <w:t>MW 3-4</w:t>
      </w:r>
      <w:r w:rsidR="007A4837">
        <w:rPr>
          <w:rFonts w:ascii="Times New Roman" w:hAnsi="Times New Roman"/>
          <w:sz w:val="24"/>
          <w:szCs w:val="24"/>
        </w:rPr>
        <w:t>:15pm</w:t>
      </w:r>
      <w:r w:rsidR="00B84D7B">
        <w:rPr>
          <w:rFonts w:ascii="Times New Roman" w:hAnsi="Times New Roman"/>
          <w:sz w:val="24"/>
          <w:szCs w:val="24"/>
        </w:rPr>
        <w:tab/>
      </w:r>
      <w:r w:rsidR="00B84D7B">
        <w:rPr>
          <w:rFonts w:ascii="Times New Roman" w:hAnsi="Times New Roman"/>
          <w:sz w:val="24"/>
          <w:szCs w:val="24"/>
        </w:rPr>
        <w:tab/>
      </w:r>
      <w:r w:rsidR="007A48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D-222</w:t>
      </w:r>
    </w:p>
    <w:p w:rsidR="0057029A" w:rsidRDefault="0057029A" w:rsidP="00214B17">
      <w:pPr>
        <w:rPr>
          <w:rFonts w:ascii="Times New Roman" w:hAnsi="Times New Roman"/>
          <w:sz w:val="24"/>
          <w:szCs w:val="24"/>
        </w:rPr>
      </w:pPr>
    </w:p>
    <w:p w:rsidR="00214B17" w:rsidRPr="003B43DE" w:rsidRDefault="00214B17" w:rsidP="00214B17">
      <w:pPr>
        <w:rPr>
          <w:rFonts w:ascii="Times New Roman" w:hAnsi="Times New Roman"/>
          <w:b/>
          <w:sz w:val="24"/>
          <w:szCs w:val="24"/>
        </w:rPr>
      </w:pPr>
      <w:r w:rsidRPr="003B43DE">
        <w:rPr>
          <w:rFonts w:ascii="Times New Roman" w:hAnsi="Times New Roman"/>
          <w:b/>
          <w:sz w:val="24"/>
          <w:szCs w:val="24"/>
        </w:rPr>
        <w:t>COURSE DESCRIPTION</w:t>
      </w:r>
    </w:p>
    <w:p w:rsidR="00214B17" w:rsidRPr="003B43DE" w:rsidRDefault="00214B17" w:rsidP="00214B17">
      <w:pPr>
        <w:pStyle w:val="BodyText"/>
        <w:rPr>
          <w:szCs w:val="24"/>
        </w:rPr>
      </w:pPr>
      <w:r w:rsidRPr="003B43DE">
        <w:rPr>
          <w:szCs w:val="24"/>
        </w:rPr>
        <w:t>Students are taught how to read serious literature, how to develop an interpretation, and how to explain and support their ideas in writing.  Through the study of selected works of fiction, poetry, and drama, students are expected to learn the traditional elements of textual analysis and become familiar with the ways in which other critical approaches affect interpretation.  In addition to continued instruction in composition, students are required to read continually and write frequently in preparation for every class.</w:t>
      </w:r>
    </w:p>
    <w:p w:rsidR="00214B17" w:rsidRPr="003B43DE" w:rsidRDefault="00214B17" w:rsidP="00214B17">
      <w:pPr>
        <w:rPr>
          <w:rFonts w:ascii="Times New Roman" w:hAnsi="Times New Roman"/>
          <w:sz w:val="24"/>
          <w:szCs w:val="24"/>
        </w:rPr>
      </w:pPr>
    </w:p>
    <w:p w:rsidR="00214B17" w:rsidRPr="003B43DE" w:rsidRDefault="00214B17" w:rsidP="00214B17">
      <w:pPr>
        <w:rPr>
          <w:rFonts w:ascii="Times New Roman" w:hAnsi="Times New Roman"/>
          <w:b/>
          <w:sz w:val="24"/>
          <w:szCs w:val="24"/>
        </w:rPr>
      </w:pPr>
      <w:r w:rsidRPr="003B43DE">
        <w:rPr>
          <w:rFonts w:ascii="Times New Roman" w:hAnsi="Times New Roman"/>
          <w:sz w:val="24"/>
          <w:szCs w:val="24"/>
        </w:rPr>
        <w:t xml:space="preserve"> </w:t>
      </w:r>
      <w:r w:rsidRPr="003B43DE">
        <w:rPr>
          <w:rFonts w:ascii="Times New Roman" w:hAnsi="Times New Roman"/>
          <w:b/>
          <w:sz w:val="24"/>
          <w:szCs w:val="24"/>
        </w:rPr>
        <w:t>REQUIRED TEXTS</w:t>
      </w:r>
    </w:p>
    <w:p w:rsidR="007F7A02" w:rsidRDefault="00214B17" w:rsidP="00214B17">
      <w:pPr>
        <w:widowControl w:val="0"/>
        <w:suppressAutoHyphens/>
        <w:autoSpaceDE w:val="0"/>
        <w:autoSpaceDN w:val="0"/>
        <w:adjustRightInd w:val="0"/>
        <w:spacing w:line="240" w:lineRule="atLeast"/>
        <w:rPr>
          <w:rFonts w:ascii="Times New Roman" w:hAnsi="Times New Roman"/>
          <w:sz w:val="24"/>
          <w:szCs w:val="24"/>
        </w:rPr>
      </w:pPr>
      <w:r w:rsidRPr="003B43DE">
        <w:rPr>
          <w:rFonts w:ascii="Times New Roman" w:hAnsi="Times New Roman"/>
          <w:i/>
          <w:iCs/>
          <w:sz w:val="24"/>
          <w:szCs w:val="24"/>
        </w:rPr>
        <w:t>The</w:t>
      </w:r>
      <w:r w:rsidR="00660AB0">
        <w:rPr>
          <w:rFonts w:ascii="Times New Roman" w:hAnsi="Times New Roman"/>
          <w:i/>
          <w:iCs/>
          <w:sz w:val="24"/>
          <w:szCs w:val="24"/>
        </w:rPr>
        <w:t xml:space="preserve"> </w:t>
      </w:r>
      <w:r w:rsidRPr="003B43DE">
        <w:rPr>
          <w:rFonts w:ascii="Times New Roman" w:hAnsi="Times New Roman"/>
          <w:i/>
          <w:iCs/>
          <w:sz w:val="24"/>
          <w:szCs w:val="24"/>
        </w:rPr>
        <w:t>Bedford Introduction to Literature.</w:t>
      </w:r>
      <w:r w:rsidRPr="003B43DE">
        <w:rPr>
          <w:rFonts w:ascii="Times New Roman" w:hAnsi="Times New Roman"/>
          <w:sz w:val="24"/>
          <w:szCs w:val="24"/>
        </w:rPr>
        <w:t xml:space="preserve">  </w:t>
      </w:r>
      <w:r w:rsidR="00A203DF">
        <w:rPr>
          <w:rFonts w:ascii="Times New Roman" w:hAnsi="Times New Roman"/>
          <w:sz w:val="24"/>
          <w:szCs w:val="24"/>
        </w:rPr>
        <w:t>11</w:t>
      </w:r>
      <w:r w:rsidR="00CB0CCE">
        <w:rPr>
          <w:rFonts w:ascii="Times New Roman" w:hAnsi="Times New Roman"/>
          <w:sz w:val="24"/>
          <w:szCs w:val="24"/>
        </w:rPr>
        <w:t>th</w:t>
      </w:r>
      <w:r w:rsidR="003B43DE">
        <w:rPr>
          <w:rFonts w:ascii="Times New Roman" w:hAnsi="Times New Roman"/>
          <w:sz w:val="24"/>
          <w:szCs w:val="24"/>
        </w:rPr>
        <w:t xml:space="preserve"> </w:t>
      </w:r>
      <w:r w:rsidR="00056AD8">
        <w:rPr>
          <w:rFonts w:ascii="Times New Roman" w:hAnsi="Times New Roman"/>
          <w:sz w:val="24"/>
          <w:szCs w:val="24"/>
        </w:rPr>
        <w:t>e</w:t>
      </w:r>
      <w:r w:rsidRPr="003B43DE">
        <w:rPr>
          <w:rFonts w:ascii="Times New Roman" w:hAnsi="Times New Roman"/>
          <w:sz w:val="24"/>
          <w:szCs w:val="24"/>
        </w:rPr>
        <w:t>d. Michael Meyer.</w:t>
      </w:r>
    </w:p>
    <w:p w:rsidR="00214B17" w:rsidRPr="003B43DE" w:rsidRDefault="00214B17" w:rsidP="00214B17">
      <w:pPr>
        <w:widowControl w:val="0"/>
        <w:suppressAutoHyphens/>
        <w:autoSpaceDE w:val="0"/>
        <w:autoSpaceDN w:val="0"/>
        <w:adjustRightInd w:val="0"/>
        <w:spacing w:line="240" w:lineRule="atLeast"/>
        <w:rPr>
          <w:rFonts w:ascii="Times New Roman" w:hAnsi="Times New Roman"/>
          <w:sz w:val="24"/>
          <w:szCs w:val="24"/>
        </w:rPr>
      </w:pPr>
    </w:p>
    <w:p w:rsidR="00214B17" w:rsidRPr="003B43DE" w:rsidRDefault="00214B17" w:rsidP="00214B17">
      <w:pPr>
        <w:widowControl w:val="0"/>
        <w:suppressAutoHyphens/>
        <w:autoSpaceDE w:val="0"/>
        <w:autoSpaceDN w:val="0"/>
        <w:adjustRightInd w:val="0"/>
        <w:spacing w:line="240" w:lineRule="atLeast"/>
        <w:rPr>
          <w:rFonts w:ascii="Times New Roman" w:hAnsi="Times New Roman"/>
          <w:b/>
          <w:sz w:val="24"/>
          <w:szCs w:val="24"/>
        </w:rPr>
      </w:pPr>
      <w:r w:rsidRPr="003B43DE">
        <w:rPr>
          <w:rFonts w:ascii="Times New Roman" w:hAnsi="Times New Roman"/>
          <w:b/>
          <w:sz w:val="24"/>
          <w:szCs w:val="24"/>
        </w:rPr>
        <w:t>LEARNING OUTCOMES</w:t>
      </w:r>
    </w:p>
    <w:p w:rsidR="000D476C" w:rsidRPr="000D476C" w:rsidRDefault="000D476C" w:rsidP="000D476C">
      <w:pPr>
        <w:widowControl w:val="0"/>
        <w:suppressAutoHyphens/>
        <w:autoSpaceDE w:val="0"/>
        <w:autoSpaceDN w:val="0"/>
        <w:adjustRightInd w:val="0"/>
        <w:spacing w:line="240" w:lineRule="atLeast"/>
        <w:rPr>
          <w:rFonts w:ascii="Times New Roman" w:hAnsi="Times New Roman"/>
          <w:sz w:val="24"/>
          <w:szCs w:val="24"/>
        </w:rPr>
      </w:pPr>
      <w:r w:rsidRPr="000D476C">
        <w:rPr>
          <w:rFonts w:ascii="Times New Roman" w:hAnsi="Times New Roman"/>
          <w:sz w:val="24"/>
          <w:szCs w:val="24"/>
        </w:rPr>
        <w:t>Upon successful completion of ENG 102, students should be able to:</w:t>
      </w:r>
    </w:p>
    <w:p w:rsidR="000D476C" w:rsidRPr="000D476C" w:rsidRDefault="000D476C" w:rsidP="000D476C">
      <w:pPr>
        <w:widowControl w:val="0"/>
        <w:numPr>
          <w:ilvl w:val="0"/>
          <w:numId w:val="7"/>
        </w:numPr>
        <w:suppressAutoHyphens/>
        <w:autoSpaceDE w:val="0"/>
        <w:autoSpaceDN w:val="0"/>
        <w:adjustRightInd w:val="0"/>
        <w:spacing w:after="0" w:line="240" w:lineRule="atLeast"/>
        <w:rPr>
          <w:rFonts w:ascii="Times New Roman" w:hAnsi="Times New Roman"/>
          <w:sz w:val="24"/>
          <w:szCs w:val="24"/>
        </w:rPr>
      </w:pPr>
      <w:r w:rsidRPr="000D476C">
        <w:rPr>
          <w:rFonts w:ascii="Times New Roman" w:hAnsi="Times New Roman"/>
          <w:sz w:val="24"/>
          <w:szCs w:val="24"/>
        </w:rPr>
        <w:t xml:space="preserve">Identify the literary genres of poetry, fiction, and drama, </w:t>
      </w:r>
      <w:r w:rsidR="00B45853">
        <w:rPr>
          <w:rFonts w:ascii="Times New Roman" w:hAnsi="Times New Roman"/>
          <w:sz w:val="24"/>
          <w:szCs w:val="24"/>
        </w:rPr>
        <w:t xml:space="preserve">and some of the forms and </w:t>
      </w:r>
      <w:r w:rsidRPr="000D476C">
        <w:rPr>
          <w:rFonts w:ascii="Times New Roman" w:hAnsi="Times New Roman"/>
          <w:sz w:val="24"/>
          <w:szCs w:val="24"/>
        </w:rPr>
        <w:t>structures within those genres.</w:t>
      </w:r>
    </w:p>
    <w:p w:rsidR="000D476C" w:rsidRPr="000D476C" w:rsidRDefault="000D476C" w:rsidP="000D476C">
      <w:pPr>
        <w:widowControl w:val="0"/>
        <w:numPr>
          <w:ilvl w:val="0"/>
          <w:numId w:val="6"/>
        </w:numPr>
        <w:suppressAutoHyphens/>
        <w:autoSpaceDE w:val="0"/>
        <w:autoSpaceDN w:val="0"/>
        <w:adjustRightInd w:val="0"/>
        <w:spacing w:after="0" w:line="240" w:lineRule="atLeast"/>
        <w:rPr>
          <w:rFonts w:ascii="Times New Roman" w:hAnsi="Times New Roman"/>
          <w:sz w:val="24"/>
          <w:szCs w:val="24"/>
        </w:rPr>
      </w:pPr>
      <w:r w:rsidRPr="000D476C">
        <w:rPr>
          <w:rFonts w:ascii="Times New Roman" w:hAnsi="Times New Roman"/>
          <w:sz w:val="24"/>
          <w:szCs w:val="24"/>
        </w:rPr>
        <w:t>Use the basic elements of formalist criticism to analyze a work of literature.  These elements include such things as theme, tone, point of view, characterization, and figurative language.</w:t>
      </w:r>
    </w:p>
    <w:p w:rsidR="000D476C" w:rsidRPr="000D476C" w:rsidRDefault="000D476C" w:rsidP="000D476C">
      <w:pPr>
        <w:widowControl w:val="0"/>
        <w:numPr>
          <w:ilvl w:val="0"/>
          <w:numId w:val="6"/>
        </w:numPr>
        <w:suppressAutoHyphens/>
        <w:autoSpaceDE w:val="0"/>
        <w:autoSpaceDN w:val="0"/>
        <w:adjustRightInd w:val="0"/>
        <w:spacing w:after="0" w:line="240" w:lineRule="atLeast"/>
        <w:rPr>
          <w:rFonts w:ascii="Times New Roman" w:hAnsi="Times New Roman"/>
          <w:sz w:val="24"/>
          <w:szCs w:val="24"/>
        </w:rPr>
      </w:pPr>
      <w:r w:rsidRPr="000D476C">
        <w:rPr>
          <w:rFonts w:ascii="Times New Roman" w:hAnsi="Times New Roman"/>
          <w:sz w:val="24"/>
          <w:szCs w:val="24"/>
        </w:rPr>
        <w:t xml:space="preserve">Identify and employ other critical strategies beyond formalism to analyze literature, including some of the following: psychological, feminist, new historical, cultural, </w:t>
      </w:r>
      <w:r w:rsidRPr="000D476C">
        <w:rPr>
          <w:rFonts w:ascii="Times New Roman" w:hAnsi="Times New Roman"/>
          <w:sz w:val="24"/>
          <w:szCs w:val="24"/>
        </w:rPr>
        <w:lastRenderedPageBreak/>
        <w:t>Marxist, post-colonial, reader response.</w:t>
      </w:r>
    </w:p>
    <w:p w:rsidR="000D476C" w:rsidRPr="000D476C" w:rsidRDefault="000D476C" w:rsidP="000D476C">
      <w:pPr>
        <w:widowControl w:val="0"/>
        <w:numPr>
          <w:ilvl w:val="0"/>
          <w:numId w:val="6"/>
        </w:numPr>
        <w:suppressAutoHyphens/>
        <w:autoSpaceDE w:val="0"/>
        <w:autoSpaceDN w:val="0"/>
        <w:adjustRightInd w:val="0"/>
        <w:spacing w:after="0" w:line="240" w:lineRule="atLeast"/>
        <w:rPr>
          <w:rFonts w:ascii="Times New Roman" w:hAnsi="Times New Roman"/>
          <w:sz w:val="24"/>
          <w:szCs w:val="24"/>
        </w:rPr>
      </w:pPr>
      <w:r w:rsidRPr="000D476C">
        <w:rPr>
          <w:rFonts w:ascii="Times New Roman" w:hAnsi="Times New Roman"/>
          <w:sz w:val="24"/>
          <w:szCs w:val="24"/>
        </w:rPr>
        <w:t>Articulate in both classroom discussion and written assignments their perspectives about both meaning and structure in a work of literature, and support their perspectives with specifics from the text.</w:t>
      </w:r>
    </w:p>
    <w:p w:rsidR="000D476C" w:rsidRPr="000D476C" w:rsidRDefault="000D476C" w:rsidP="000D476C">
      <w:pPr>
        <w:widowControl w:val="0"/>
        <w:numPr>
          <w:ilvl w:val="0"/>
          <w:numId w:val="6"/>
        </w:numPr>
        <w:suppressAutoHyphens/>
        <w:autoSpaceDE w:val="0"/>
        <w:autoSpaceDN w:val="0"/>
        <w:adjustRightInd w:val="0"/>
        <w:spacing w:after="0" w:line="240" w:lineRule="atLeast"/>
        <w:rPr>
          <w:rFonts w:ascii="Times New Roman" w:hAnsi="Times New Roman"/>
          <w:sz w:val="24"/>
          <w:szCs w:val="24"/>
        </w:rPr>
      </w:pPr>
      <w:r w:rsidRPr="000D476C">
        <w:rPr>
          <w:rFonts w:ascii="Times New Roman" w:hAnsi="Times New Roman"/>
          <w:sz w:val="24"/>
          <w:szCs w:val="24"/>
        </w:rPr>
        <w:t>Provide evidence of effective writing strategies including planning, revision, proofreading, and reflection on writing choices</w:t>
      </w:r>
      <w:r w:rsidR="00E147B6">
        <w:rPr>
          <w:rFonts w:ascii="Times New Roman" w:hAnsi="Times New Roman"/>
          <w:sz w:val="24"/>
          <w:szCs w:val="24"/>
        </w:rPr>
        <w:t>.</w:t>
      </w:r>
    </w:p>
    <w:p w:rsidR="000D476C" w:rsidRPr="000D476C" w:rsidRDefault="000D476C" w:rsidP="000D476C">
      <w:pPr>
        <w:pStyle w:val="ListParagraph"/>
        <w:numPr>
          <w:ilvl w:val="0"/>
          <w:numId w:val="6"/>
        </w:numPr>
        <w:contextualSpacing/>
      </w:pPr>
      <w:r w:rsidRPr="000D476C">
        <w:t>Write analytical, evaluative academic essays about literature which present interpretations and support them with evidence from texts.</w:t>
      </w:r>
    </w:p>
    <w:p w:rsidR="000D476C" w:rsidRPr="000D476C" w:rsidRDefault="000D476C" w:rsidP="000D476C">
      <w:pPr>
        <w:numPr>
          <w:ilvl w:val="0"/>
          <w:numId w:val="8"/>
        </w:numPr>
        <w:spacing w:after="0" w:line="240" w:lineRule="auto"/>
        <w:rPr>
          <w:rFonts w:ascii="Times New Roman" w:hAnsi="Times New Roman"/>
          <w:sz w:val="24"/>
          <w:szCs w:val="24"/>
        </w:rPr>
      </w:pPr>
      <w:r w:rsidRPr="000D476C">
        <w:rPr>
          <w:rFonts w:ascii="Times New Roman" w:hAnsi="Times New Roman"/>
          <w:sz w:val="24"/>
          <w:szCs w:val="24"/>
        </w:rPr>
        <w:t>Use MLA citation to document references to texts.</w:t>
      </w:r>
    </w:p>
    <w:p w:rsidR="000D476C" w:rsidRPr="000D476C" w:rsidRDefault="000D476C" w:rsidP="000D476C">
      <w:pPr>
        <w:numPr>
          <w:ilvl w:val="0"/>
          <w:numId w:val="8"/>
        </w:numPr>
        <w:spacing w:after="0" w:line="240" w:lineRule="auto"/>
        <w:rPr>
          <w:rFonts w:ascii="Times New Roman" w:hAnsi="Times New Roman"/>
          <w:sz w:val="24"/>
          <w:szCs w:val="24"/>
        </w:rPr>
      </w:pPr>
      <w:r w:rsidRPr="000D476C">
        <w:rPr>
          <w:rFonts w:ascii="Times New Roman" w:hAnsi="Times New Roman"/>
          <w:sz w:val="24"/>
          <w:szCs w:val="24"/>
        </w:rPr>
        <w:t>Locate, evaluate, and incorporate research from valid secondary sources in their academic essays.</w:t>
      </w:r>
    </w:p>
    <w:p w:rsidR="000D476C" w:rsidRPr="000D476C" w:rsidRDefault="000D476C" w:rsidP="000D476C">
      <w:pPr>
        <w:ind w:left="720"/>
        <w:rPr>
          <w:rFonts w:ascii="Times New Roman" w:hAnsi="Times New Roman"/>
          <w:sz w:val="24"/>
          <w:szCs w:val="24"/>
        </w:rPr>
      </w:pPr>
    </w:p>
    <w:p w:rsidR="003B43DE" w:rsidRDefault="003B43DE" w:rsidP="00214B17">
      <w:pPr>
        <w:pStyle w:val="Heading1"/>
        <w:rPr>
          <w:b/>
          <w:szCs w:val="24"/>
        </w:rPr>
      </w:pPr>
    </w:p>
    <w:p w:rsidR="00214B17" w:rsidRPr="003B43DE" w:rsidRDefault="00214B17" w:rsidP="00214B17">
      <w:pPr>
        <w:pStyle w:val="Heading1"/>
        <w:rPr>
          <w:b/>
          <w:szCs w:val="24"/>
        </w:rPr>
      </w:pPr>
      <w:r w:rsidRPr="003B43DE">
        <w:rPr>
          <w:b/>
          <w:szCs w:val="24"/>
        </w:rPr>
        <w:t>ASSIGNMENTS</w:t>
      </w:r>
    </w:p>
    <w:p w:rsidR="003B43DE" w:rsidRDefault="003B43DE" w:rsidP="00214B17">
      <w:pPr>
        <w:widowControl w:val="0"/>
        <w:suppressAutoHyphens/>
        <w:autoSpaceDE w:val="0"/>
        <w:autoSpaceDN w:val="0"/>
        <w:adjustRightInd w:val="0"/>
        <w:spacing w:line="240" w:lineRule="atLeast"/>
        <w:rPr>
          <w:rFonts w:ascii="Times New Roman" w:hAnsi="Times New Roman"/>
          <w:sz w:val="24"/>
          <w:szCs w:val="24"/>
        </w:rPr>
      </w:pPr>
    </w:p>
    <w:p w:rsidR="00214B17" w:rsidRPr="00191104" w:rsidRDefault="00214B17" w:rsidP="00214B17">
      <w:pPr>
        <w:widowControl w:val="0"/>
        <w:suppressAutoHyphens/>
        <w:autoSpaceDE w:val="0"/>
        <w:autoSpaceDN w:val="0"/>
        <w:adjustRightInd w:val="0"/>
        <w:spacing w:line="240" w:lineRule="atLeast"/>
        <w:rPr>
          <w:rFonts w:ascii="Times New Roman" w:hAnsi="Times New Roman"/>
          <w:b/>
          <w:sz w:val="24"/>
          <w:szCs w:val="24"/>
        </w:rPr>
      </w:pPr>
      <w:r w:rsidRPr="00191104">
        <w:rPr>
          <w:rFonts w:ascii="Times New Roman" w:hAnsi="Times New Roman"/>
          <w:b/>
          <w:sz w:val="24"/>
          <w:szCs w:val="24"/>
        </w:rPr>
        <w:t>Essays</w:t>
      </w:r>
    </w:p>
    <w:p w:rsidR="007C114E" w:rsidRPr="003B43DE" w:rsidRDefault="00214B17" w:rsidP="00515AE6">
      <w:pPr>
        <w:widowControl w:val="0"/>
        <w:suppressAutoHyphens/>
        <w:autoSpaceDE w:val="0"/>
        <w:autoSpaceDN w:val="0"/>
        <w:adjustRightInd w:val="0"/>
        <w:spacing w:line="240" w:lineRule="atLeast"/>
        <w:ind w:firstLine="720"/>
        <w:rPr>
          <w:rFonts w:ascii="Times New Roman" w:hAnsi="Times New Roman"/>
          <w:sz w:val="24"/>
          <w:szCs w:val="24"/>
        </w:rPr>
      </w:pPr>
      <w:r w:rsidRPr="003B43DE">
        <w:rPr>
          <w:rFonts w:ascii="Times New Roman" w:hAnsi="Times New Roman"/>
          <w:sz w:val="24"/>
          <w:szCs w:val="24"/>
        </w:rPr>
        <w:t>You will be asked to write three formal essays on topics generated from your reading and class discussions. Essay</w:t>
      </w:r>
      <w:r w:rsidR="00191104">
        <w:rPr>
          <w:rFonts w:ascii="Times New Roman" w:hAnsi="Times New Roman"/>
          <w:sz w:val="24"/>
          <w:szCs w:val="24"/>
        </w:rPr>
        <w:t xml:space="preserve"> #1 will </w:t>
      </w:r>
      <w:r w:rsidRPr="003B43DE">
        <w:rPr>
          <w:rFonts w:ascii="Times New Roman" w:hAnsi="Times New Roman"/>
          <w:sz w:val="24"/>
          <w:szCs w:val="24"/>
        </w:rPr>
        <w:t>be 4-6 p</w:t>
      </w:r>
      <w:r w:rsidR="00191104">
        <w:rPr>
          <w:rFonts w:ascii="Times New Roman" w:hAnsi="Times New Roman"/>
          <w:sz w:val="24"/>
          <w:szCs w:val="24"/>
        </w:rPr>
        <w:t>ages in length; Essay #2 will be 5-7 pages; Essay #</w:t>
      </w:r>
      <w:r w:rsidRPr="003B43DE">
        <w:rPr>
          <w:rFonts w:ascii="Times New Roman" w:hAnsi="Times New Roman"/>
          <w:sz w:val="24"/>
          <w:szCs w:val="24"/>
        </w:rPr>
        <w:t>3 wil</w:t>
      </w:r>
      <w:r w:rsidR="00191104">
        <w:rPr>
          <w:rFonts w:ascii="Times New Roman" w:hAnsi="Times New Roman"/>
          <w:sz w:val="24"/>
          <w:szCs w:val="24"/>
        </w:rPr>
        <w:t>l be 6-8 pages</w:t>
      </w:r>
      <w:r w:rsidRPr="003B43DE">
        <w:rPr>
          <w:rFonts w:ascii="Times New Roman" w:hAnsi="Times New Roman"/>
          <w:sz w:val="24"/>
          <w:szCs w:val="24"/>
        </w:rPr>
        <w:t xml:space="preserve">.  </w:t>
      </w:r>
    </w:p>
    <w:p w:rsidR="00214B17" w:rsidRPr="003B43DE" w:rsidRDefault="00214B17" w:rsidP="00515AE6">
      <w:pPr>
        <w:ind w:firstLine="720"/>
        <w:rPr>
          <w:rFonts w:ascii="Times New Roman" w:hAnsi="Times New Roman"/>
          <w:sz w:val="24"/>
          <w:szCs w:val="24"/>
        </w:rPr>
      </w:pPr>
      <w:r w:rsidRPr="003B43DE">
        <w:rPr>
          <w:rFonts w:ascii="Times New Roman" w:hAnsi="Times New Roman"/>
          <w:sz w:val="24"/>
          <w:szCs w:val="24"/>
        </w:rPr>
        <w:t>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w:t>
      </w:r>
      <w:r w:rsidR="00191104">
        <w:rPr>
          <w:rFonts w:ascii="Times New Roman" w:hAnsi="Times New Roman"/>
          <w:sz w:val="24"/>
          <w:szCs w:val="24"/>
        </w:rPr>
        <w:t xml:space="preserve">n an argument in clear prose.  </w:t>
      </w:r>
    </w:p>
    <w:p w:rsidR="00214B17" w:rsidRDefault="00214B17" w:rsidP="00214B17">
      <w:pPr>
        <w:widowControl w:val="0"/>
        <w:suppressAutoHyphens/>
        <w:autoSpaceDE w:val="0"/>
        <w:autoSpaceDN w:val="0"/>
        <w:adjustRightInd w:val="0"/>
        <w:spacing w:line="240" w:lineRule="atLeast"/>
        <w:rPr>
          <w:rFonts w:ascii="Times New Roman" w:hAnsi="Times New Roman"/>
          <w:sz w:val="24"/>
          <w:szCs w:val="24"/>
        </w:rPr>
      </w:pPr>
      <w:r w:rsidRPr="003B43DE">
        <w:rPr>
          <w:rFonts w:ascii="Times New Roman" w:hAnsi="Times New Roman"/>
          <w:sz w:val="24"/>
          <w:szCs w:val="24"/>
        </w:rPr>
        <w:tab/>
        <w:t>Only those students who ha</w:t>
      </w:r>
      <w:r w:rsidR="00515AE6">
        <w:rPr>
          <w:rFonts w:ascii="Times New Roman" w:hAnsi="Times New Roman"/>
          <w:sz w:val="24"/>
          <w:szCs w:val="24"/>
        </w:rPr>
        <w:t>nd in the completed essay</w:t>
      </w:r>
      <w:r w:rsidR="00375FB2">
        <w:rPr>
          <w:rFonts w:ascii="Times New Roman" w:hAnsi="Times New Roman"/>
          <w:sz w:val="24"/>
          <w:szCs w:val="24"/>
        </w:rPr>
        <w:t xml:space="preserve"> on time and receive a grade below C</w:t>
      </w:r>
      <w:r w:rsidR="00BA6DAA">
        <w:rPr>
          <w:rFonts w:ascii="Times New Roman" w:hAnsi="Times New Roman"/>
          <w:sz w:val="24"/>
          <w:szCs w:val="24"/>
        </w:rPr>
        <w:t>- (70)</w:t>
      </w:r>
      <w:r w:rsidR="00375FB2">
        <w:rPr>
          <w:rFonts w:ascii="Times New Roman" w:hAnsi="Times New Roman"/>
          <w:sz w:val="24"/>
          <w:szCs w:val="24"/>
        </w:rPr>
        <w:t xml:space="preserve"> </w:t>
      </w:r>
      <w:r w:rsidRPr="003B43DE">
        <w:rPr>
          <w:rFonts w:ascii="Times New Roman" w:hAnsi="Times New Roman"/>
          <w:sz w:val="24"/>
          <w:szCs w:val="24"/>
        </w:rPr>
        <w:t>will have the option to revise the paper; however, all such re-writes must first be discu</w:t>
      </w:r>
      <w:r w:rsidR="00191104">
        <w:rPr>
          <w:rFonts w:ascii="Times New Roman" w:hAnsi="Times New Roman"/>
          <w:sz w:val="24"/>
          <w:szCs w:val="24"/>
        </w:rPr>
        <w:t>ssed with me</w:t>
      </w:r>
      <w:r w:rsidR="00CD1E9D">
        <w:rPr>
          <w:rFonts w:ascii="Times New Roman" w:hAnsi="Times New Roman"/>
          <w:sz w:val="24"/>
          <w:szCs w:val="24"/>
        </w:rPr>
        <w:t>.</w:t>
      </w:r>
      <w:r w:rsidR="00047209">
        <w:rPr>
          <w:rFonts w:ascii="Times New Roman" w:hAnsi="Times New Roman"/>
          <w:sz w:val="24"/>
          <w:szCs w:val="24"/>
        </w:rPr>
        <w:t xml:space="preserve">  I will only count the re-write grade.</w:t>
      </w:r>
      <w:r w:rsidR="00CD1E9D">
        <w:rPr>
          <w:rFonts w:ascii="Times New Roman" w:hAnsi="Times New Roman"/>
          <w:sz w:val="24"/>
          <w:szCs w:val="24"/>
        </w:rPr>
        <w:t xml:space="preserve">  </w:t>
      </w:r>
      <w:r w:rsidR="00435214">
        <w:rPr>
          <w:rFonts w:ascii="Times New Roman" w:hAnsi="Times New Roman"/>
          <w:sz w:val="24"/>
          <w:szCs w:val="24"/>
        </w:rPr>
        <w:t>Essay 3 may not be rewritten.</w:t>
      </w:r>
    </w:p>
    <w:p w:rsidR="0057029A" w:rsidRPr="003B43DE" w:rsidRDefault="0057029A" w:rsidP="00214B17">
      <w:pPr>
        <w:widowControl w:val="0"/>
        <w:suppressAutoHyphens/>
        <w:autoSpaceDE w:val="0"/>
        <w:autoSpaceDN w:val="0"/>
        <w:adjustRightInd w:val="0"/>
        <w:spacing w:line="240" w:lineRule="atLeast"/>
        <w:rPr>
          <w:rFonts w:ascii="Times New Roman" w:hAnsi="Times New Roman"/>
          <w:sz w:val="24"/>
          <w:szCs w:val="24"/>
        </w:rPr>
      </w:pPr>
    </w:p>
    <w:p w:rsidR="00047209" w:rsidRDefault="00214B17" w:rsidP="00047209">
      <w:pPr>
        <w:widowControl w:val="0"/>
        <w:suppressAutoHyphens/>
        <w:autoSpaceDE w:val="0"/>
        <w:autoSpaceDN w:val="0"/>
        <w:adjustRightInd w:val="0"/>
        <w:spacing w:line="240" w:lineRule="atLeast"/>
        <w:rPr>
          <w:rFonts w:ascii="Times New Roman" w:hAnsi="Times New Roman"/>
          <w:sz w:val="24"/>
          <w:szCs w:val="24"/>
        </w:rPr>
      </w:pPr>
      <w:r w:rsidRPr="003B43DE">
        <w:rPr>
          <w:rFonts w:ascii="Times New Roman" w:hAnsi="Times New Roman"/>
          <w:sz w:val="24"/>
          <w:szCs w:val="24"/>
        </w:rPr>
        <w:t xml:space="preserve">ALL WORK MUST BE COMPLETED ON TIME, TYPED AND FOLLOW MLA FORMAT.  LATE ESSAYS WILL BE ACCEPTED UP TO ONE WEEK PAST THE DUE DATE BUT WILL BE DOWNGRADED ONE FULL LETTER GRADE.  LATE ESSAYS MAY NOT BE REVISED.  </w:t>
      </w:r>
    </w:p>
    <w:p w:rsidR="00047209" w:rsidRDefault="00047209" w:rsidP="00047209">
      <w:pPr>
        <w:widowControl w:val="0"/>
        <w:suppressAutoHyphens/>
        <w:autoSpaceDE w:val="0"/>
        <w:autoSpaceDN w:val="0"/>
        <w:adjustRightInd w:val="0"/>
        <w:spacing w:line="240" w:lineRule="atLeast"/>
        <w:rPr>
          <w:rFonts w:ascii="Times New Roman" w:hAnsi="Times New Roman"/>
          <w:sz w:val="24"/>
          <w:szCs w:val="24"/>
        </w:rPr>
      </w:pPr>
    </w:p>
    <w:p w:rsidR="00214B17" w:rsidRPr="003B43DE" w:rsidRDefault="0057029A" w:rsidP="00047209">
      <w:pPr>
        <w:widowControl w:val="0"/>
        <w:suppressAutoHyphens/>
        <w:autoSpaceDE w:val="0"/>
        <w:autoSpaceDN w:val="0"/>
        <w:adjustRightInd w:val="0"/>
        <w:spacing w:line="240" w:lineRule="atLeast"/>
        <w:rPr>
          <w:rFonts w:ascii="Times New Roman" w:hAnsi="Times New Roman"/>
          <w:b/>
          <w:sz w:val="24"/>
          <w:szCs w:val="24"/>
        </w:rPr>
      </w:pPr>
      <w:r>
        <w:rPr>
          <w:rFonts w:ascii="Times New Roman" w:hAnsi="Times New Roman"/>
          <w:b/>
          <w:sz w:val="24"/>
          <w:szCs w:val="24"/>
        </w:rPr>
        <w:t>Short Writings</w:t>
      </w:r>
      <w:r w:rsidR="00477CB0">
        <w:rPr>
          <w:rFonts w:ascii="Times New Roman" w:hAnsi="Times New Roman"/>
          <w:b/>
          <w:sz w:val="24"/>
          <w:szCs w:val="24"/>
        </w:rPr>
        <w:t xml:space="preserve"> and In-Class Assignments</w:t>
      </w:r>
    </w:p>
    <w:p w:rsidR="00F21FDF" w:rsidRDefault="00214B17" w:rsidP="00214B17">
      <w:pPr>
        <w:rPr>
          <w:rFonts w:ascii="Times New Roman" w:hAnsi="Times New Roman"/>
          <w:sz w:val="24"/>
          <w:szCs w:val="24"/>
        </w:rPr>
      </w:pPr>
      <w:r w:rsidRPr="003B43DE">
        <w:rPr>
          <w:rFonts w:ascii="Times New Roman" w:hAnsi="Times New Roman"/>
          <w:sz w:val="24"/>
          <w:szCs w:val="24"/>
        </w:rPr>
        <w:t xml:space="preserve">In addition to formal essays, we will be doing both in and out of class writing assignments.  If you have not done the reading, you will not be able to successfully complete these assignments </w:t>
      </w:r>
      <w:r w:rsidRPr="003B43DE">
        <w:rPr>
          <w:rFonts w:ascii="Times New Roman" w:hAnsi="Times New Roman"/>
          <w:sz w:val="24"/>
          <w:szCs w:val="24"/>
        </w:rPr>
        <w:lastRenderedPageBreak/>
        <w:t>which will include quizzes, summaries, short essays</w:t>
      </w:r>
      <w:r w:rsidR="00191104">
        <w:rPr>
          <w:rFonts w:ascii="Times New Roman" w:hAnsi="Times New Roman"/>
          <w:sz w:val="24"/>
          <w:szCs w:val="24"/>
        </w:rPr>
        <w:t>,</w:t>
      </w:r>
      <w:r w:rsidRPr="003B43DE">
        <w:rPr>
          <w:rFonts w:ascii="Times New Roman" w:hAnsi="Times New Roman"/>
          <w:sz w:val="24"/>
          <w:szCs w:val="24"/>
        </w:rPr>
        <w:t xml:space="preserve"> etc.</w:t>
      </w:r>
      <w:r w:rsidR="004F72A9">
        <w:rPr>
          <w:rFonts w:ascii="Times New Roman" w:hAnsi="Times New Roman"/>
          <w:sz w:val="24"/>
          <w:szCs w:val="24"/>
        </w:rPr>
        <w:t xml:space="preserve"> </w:t>
      </w:r>
      <w:r w:rsidRPr="003B43DE">
        <w:rPr>
          <w:rFonts w:ascii="Times New Roman" w:hAnsi="Times New Roman"/>
          <w:sz w:val="24"/>
          <w:szCs w:val="24"/>
        </w:rPr>
        <w:t xml:space="preserve"> </w:t>
      </w:r>
      <w:r w:rsidR="0057029A">
        <w:rPr>
          <w:rFonts w:ascii="Times New Roman" w:hAnsi="Times New Roman"/>
          <w:sz w:val="24"/>
          <w:szCs w:val="24"/>
        </w:rPr>
        <w:t>You cannot make up these assignments or rewrite them.</w:t>
      </w:r>
    </w:p>
    <w:p w:rsidR="00C002E5" w:rsidRPr="003B43DE" w:rsidRDefault="00C002E5" w:rsidP="00214B17">
      <w:pPr>
        <w:rPr>
          <w:rFonts w:ascii="Times New Roman" w:hAnsi="Times New Roman"/>
          <w:sz w:val="24"/>
          <w:szCs w:val="24"/>
        </w:rPr>
      </w:pPr>
    </w:p>
    <w:p w:rsidR="00214B17" w:rsidRPr="003B43DE" w:rsidRDefault="00214B17" w:rsidP="00214B17">
      <w:pPr>
        <w:rPr>
          <w:rFonts w:ascii="Times New Roman" w:hAnsi="Times New Roman"/>
          <w:b/>
          <w:sz w:val="24"/>
          <w:szCs w:val="24"/>
        </w:rPr>
      </w:pPr>
      <w:r w:rsidRPr="003B43DE">
        <w:rPr>
          <w:rFonts w:ascii="Times New Roman" w:hAnsi="Times New Roman"/>
          <w:b/>
          <w:sz w:val="24"/>
          <w:szCs w:val="24"/>
        </w:rPr>
        <w:t>Class Participation</w:t>
      </w:r>
    </w:p>
    <w:p w:rsidR="00B8551F" w:rsidRDefault="00214B17" w:rsidP="00214B17">
      <w:pPr>
        <w:widowControl w:val="0"/>
        <w:suppressAutoHyphens/>
        <w:autoSpaceDE w:val="0"/>
        <w:autoSpaceDN w:val="0"/>
        <w:adjustRightInd w:val="0"/>
        <w:spacing w:line="240" w:lineRule="atLeast"/>
        <w:rPr>
          <w:rFonts w:ascii="Times New Roman" w:hAnsi="Times New Roman"/>
          <w:sz w:val="24"/>
          <w:szCs w:val="24"/>
        </w:rPr>
      </w:pPr>
      <w:r w:rsidRPr="003B43DE">
        <w:rPr>
          <w:rFonts w:ascii="Times New Roman" w:hAnsi="Times New Roman"/>
          <w:sz w:val="24"/>
          <w:szCs w:val="24"/>
        </w:rPr>
        <w:t xml:space="preserve">Constructive participation in both discussion and writers’ workshop is expected; therefore, it is important that you come to class ready to discuss the reading and writing assignments.  If you are not prepared, you will find it difficult to participate in class conversations and your work will reflect your lack of engagement. </w:t>
      </w:r>
    </w:p>
    <w:p w:rsidR="00B8551F" w:rsidRDefault="00B8551F" w:rsidP="00214B17">
      <w:pPr>
        <w:widowControl w:val="0"/>
        <w:suppressAutoHyphens/>
        <w:autoSpaceDE w:val="0"/>
        <w:autoSpaceDN w:val="0"/>
        <w:adjustRightInd w:val="0"/>
        <w:spacing w:line="240" w:lineRule="atLeast"/>
        <w:rPr>
          <w:rFonts w:ascii="Times New Roman" w:hAnsi="Times New Roman"/>
          <w:sz w:val="24"/>
          <w:szCs w:val="24"/>
        </w:rPr>
      </w:pPr>
    </w:p>
    <w:p w:rsidR="00B8551F" w:rsidRPr="000D476C" w:rsidRDefault="00B8551F" w:rsidP="00B8551F">
      <w:pPr>
        <w:rPr>
          <w:rFonts w:ascii="Times New Roman" w:hAnsi="Times New Roman"/>
          <w:sz w:val="24"/>
          <w:szCs w:val="24"/>
        </w:rPr>
      </w:pPr>
      <w:r w:rsidRPr="000D476C">
        <w:rPr>
          <w:rFonts w:ascii="Times New Roman" w:hAnsi="Times New Roman"/>
          <w:b/>
          <w:bCs/>
          <w:sz w:val="24"/>
          <w:szCs w:val="24"/>
        </w:rPr>
        <w:t xml:space="preserve">Grading: </w:t>
      </w:r>
      <w:r w:rsidRPr="000D476C">
        <w:rPr>
          <w:rFonts w:ascii="Times New Roman" w:hAnsi="Times New Roman"/>
          <w:sz w:val="24"/>
          <w:szCs w:val="24"/>
        </w:rPr>
        <w:t>Grades will be d</w:t>
      </w:r>
      <w:r w:rsidR="00F071EA" w:rsidRPr="000D476C">
        <w:rPr>
          <w:rFonts w:ascii="Times New Roman" w:hAnsi="Times New Roman"/>
          <w:sz w:val="24"/>
          <w:szCs w:val="24"/>
        </w:rPr>
        <w:t xml:space="preserve">etermined </w:t>
      </w:r>
      <w:r w:rsidRPr="000D476C">
        <w:rPr>
          <w:rFonts w:ascii="Times New Roman" w:hAnsi="Times New Roman"/>
          <w:sz w:val="24"/>
          <w:szCs w:val="24"/>
        </w:rPr>
        <w:t>as follows:</w:t>
      </w:r>
    </w:p>
    <w:p w:rsidR="0079075D" w:rsidRPr="000D476C" w:rsidRDefault="0079075D" w:rsidP="0079075D">
      <w:pPr>
        <w:rPr>
          <w:rFonts w:ascii="Times New Roman" w:hAnsi="Times New Roman"/>
          <w:sz w:val="24"/>
          <w:szCs w:val="24"/>
        </w:rPr>
      </w:pPr>
      <w:r w:rsidRPr="000D476C">
        <w:rPr>
          <w:rFonts w:ascii="Times New Roman" w:hAnsi="Times New Roman"/>
          <w:sz w:val="24"/>
          <w:szCs w:val="24"/>
        </w:rPr>
        <w:t>Essay 1</w:t>
      </w:r>
      <w:r>
        <w:rPr>
          <w:rFonts w:ascii="Times New Roman" w:hAnsi="Times New Roman"/>
          <w:sz w:val="24"/>
          <w:szCs w:val="24"/>
        </w:rPr>
        <w:t>: Fiction</w:t>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t>15%</w:t>
      </w:r>
    </w:p>
    <w:p w:rsidR="00F071EA" w:rsidRPr="000D476C" w:rsidRDefault="00F071EA" w:rsidP="00B8551F">
      <w:pPr>
        <w:rPr>
          <w:rFonts w:ascii="Times New Roman" w:hAnsi="Times New Roman"/>
          <w:sz w:val="24"/>
          <w:szCs w:val="24"/>
        </w:rPr>
      </w:pPr>
      <w:r w:rsidRPr="000D476C">
        <w:rPr>
          <w:rFonts w:ascii="Times New Roman" w:hAnsi="Times New Roman"/>
          <w:sz w:val="24"/>
          <w:szCs w:val="24"/>
        </w:rPr>
        <w:t>Essay 2</w:t>
      </w:r>
      <w:r w:rsidR="00E147B6">
        <w:rPr>
          <w:rFonts w:ascii="Times New Roman" w:hAnsi="Times New Roman"/>
          <w:sz w:val="24"/>
          <w:szCs w:val="24"/>
        </w:rPr>
        <w:t>: Poetry</w:t>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00682EC2">
        <w:rPr>
          <w:rFonts w:ascii="Times New Roman" w:hAnsi="Times New Roman"/>
          <w:sz w:val="24"/>
          <w:szCs w:val="24"/>
        </w:rPr>
        <w:t>20</w:t>
      </w:r>
      <w:r w:rsidRPr="000D476C">
        <w:rPr>
          <w:rFonts w:ascii="Times New Roman" w:hAnsi="Times New Roman"/>
          <w:sz w:val="24"/>
          <w:szCs w:val="24"/>
        </w:rPr>
        <w:t>%</w:t>
      </w:r>
    </w:p>
    <w:p w:rsidR="00F071EA" w:rsidRPr="000D476C" w:rsidRDefault="00F071EA" w:rsidP="00B8551F">
      <w:pPr>
        <w:rPr>
          <w:rFonts w:ascii="Times New Roman" w:hAnsi="Times New Roman"/>
          <w:sz w:val="24"/>
          <w:szCs w:val="24"/>
        </w:rPr>
      </w:pPr>
      <w:r w:rsidRPr="000D476C">
        <w:rPr>
          <w:rFonts w:ascii="Times New Roman" w:hAnsi="Times New Roman"/>
          <w:sz w:val="24"/>
          <w:szCs w:val="24"/>
        </w:rPr>
        <w:t>Essay 3</w:t>
      </w:r>
      <w:r w:rsidR="00E147B6">
        <w:rPr>
          <w:rFonts w:ascii="Times New Roman" w:hAnsi="Times New Roman"/>
          <w:sz w:val="24"/>
          <w:szCs w:val="24"/>
        </w:rPr>
        <w:t>: Drama</w:t>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Pr="000D476C">
        <w:rPr>
          <w:rFonts w:ascii="Times New Roman" w:hAnsi="Times New Roman"/>
          <w:sz w:val="24"/>
          <w:szCs w:val="24"/>
        </w:rPr>
        <w:tab/>
      </w:r>
      <w:r w:rsidR="00F96F85">
        <w:rPr>
          <w:rFonts w:ascii="Times New Roman" w:hAnsi="Times New Roman"/>
          <w:sz w:val="24"/>
          <w:szCs w:val="24"/>
        </w:rPr>
        <w:t>25</w:t>
      </w:r>
      <w:r w:rsidRPr="000D476C">
        <w:rPr>
          <w:rFonts w:ascii="Times New Roman" w:hAnsi="Times New Roman"/>
          <w:sz w:val="24"/>
          <w:szCs w:val="24"/>
        </w:rPr>
        <w:t>%</w:t>
      </w:r>
    </w:p>
    <w:p w:rsidR="00F071EA" w:rsidRDefault="00BA6DAA" w:rsidP="00B8551F">
      <w:pPr>
        <w:rPr>
          <w:rFonts w:ascii="Times New Roman" w:hAnsi="Times New Roman"/>
          <w:sz w:val="24"/>
          <w:szCs w:val="24"/>
        </w:rPr>
      </w:pPr>
      <w:r>
        <w:rPr>
          <w:rFonts w:ascii="Times New Roman" w:hAnsi="Times New Roman"/>
          <w:sz w:val="24"/>
          <w:szCs w:val="24"/>
        </w:rPr>
        <w:t xml:space="preserve">Short </w:t>
      </w:r>
      <w:r w:rsidR="00E147B6">
        <w:rPr>
          <w:rFonts w:ascii="Times New Roman" w:hAnsi="Times New Roman"/>
          <w:sz w:val="24"/>
          <w:szCs w:val="24"/>
        </w:rPr>
        <w:t>writing</w:t>
      </w:r>
      <w:r>
        <w:rPr>
          <w:rFonts w:ascii="Times New Roman" w:hAnsi="Times New Roman"/>
          <w:sz w:val="24"/>
          <w:szCs w:val="24"/>
        </w:rPr>
        <w:t>s</w:t>
      </w:r>
      <w:r w:rsidR="00F071EA" w:rsidRPr="000D476C">
        <w:rPr>
          <w:rFonts w:ascii="Times New Roman" w:hAnsi="Times New Roman"/>
          <w:sz w:val="24"/>
          <w:szCs w:val="24"/>
        </w:rPr>
        <w:t>,</w:t>
      </w:r>
      <w:r>
        <w:rPr>
          <w:rFonts w:ascii="Times New Roman" w:hAnsi="Times New Roman"/>
          <w:sz w:val="24"/>
          <w:szCs w:val="24"/>
        </w:rPr>
        <w:t xml:space="preserve"> in-class writing</w:t>
      </w:r>
      <w:r w:rsidR="00E147B6">
        <w:rPr>
          <w:rFonts w:ascii="Times New Roman" w:hAnsi="Times New Roman"/>
          <w:sz w:val="24"/>
          <w:szCs w:val="24"/>
        </w:rPr>
        <w:t>,</w:t>
      </w:r>
      <w:r w:rsidR="00F071EA" w:rsidRPr="000D476C">
        <w:rPr>
          <w:rFonts w:ascii="Times New Roman" w:hAnsi="Times New Roman"/>
          <w:sz w:val="24"/>
          <w:szCs w:val="24"/>
        </w:rPr>
        <w:t xml:space="preserve"> pr</w:t>
      </w:r>
      <w:r w:rsidR="00E147B6">
        <w:rPr>
          <w:rFonts w:ascii="Times New Roman" w:hAnsi="Times New Roman"/>
          <w:sz w:val="24"/>
          <w:szCs w:val="24"/>
        </w:rPr>
        <w:t xml:space="preserve">ojects, </w:t>
      </w:r>
      <w:r w:rsidR="00F071EA" w:rsidRPr="000D476C">
        <w:rPr>
          <w:rFonts w:ascii="Times New Roman" w:hAnsi="Times New Roman"/>
          <w:sz w:val="24"/>
          <w:szCs w:val="24"/>
        </w:rPr>
        <w:t>quizzes</w:t>
      </w:r>
      <w:r>
        <w:rPr>
          <w:rFonts w:ascii="Times New Roman" w:hAnsi="Times New Roman"/>
          <w:sz w:val="24"/>
          <w:szCs w:val="24"/>
        </w:rPr>
        <w:t>, etc.</w:t>
      </w:r>
      <w:r>
        <w:rPr>
          <w:rFonts w:ascii="Times New Roman" w:hAnsi="Times New Roman"/>
          <w:sz w:val="24"/>
          <w:szCs w:val="24"/>
        </w:rPr>
        <w:tab/>
        <w:t>25</w:t>
      </w:r>
      <w:r w:rsidR="00F071EA" w:rsidRPr="000D476C">
        <w:rPr>
          <w:rFonts w:ascii="Times New Roman" w:hAnsi="Times New Roman"/>
          <w:sz w:val="24"/>
          <w:szCs w:val="24"/>
        </w:rPr>
        <w:t>%</w:t>
      </w:r>
    </w:p>
    <w:p w:rsidR="00BA6DAA" w:rsidRPr="000D476C" w:rsidRDefault="00BA6DAA" w:rsidP="00BA6DAA">
      <w:pPr>
        <w:rPr>
          <w:rFonts w:ascii="Times New Roman" w:hAnsi="Times New Roman"/>
          <w:sz w:val="24"/>
          <w:szCs w:val="24"/>
        </w:rPr>
      </w:pPr>
      <w:r w:rsidRPr="000D476C">
        <w:rPr>
          <w:rFonts w:ascii="Times New Roman" w:hAnsi="Times New Roman"/>
          <w:sz w:val="24"/>
          <w:szCs w:val="24"/>
        </w:rPr>
        <w:t>Midterm</w:t>
      </w:r>
      <w:r>
        <w:rPr>
          <w:rFonts w:ascii="Times New Roman" w:hAnsi="Times New Roman"/>
          <w:sz w:val="24"/>
          <w:szCs w:val="24"/>
        </w:rPr>
        <w:t xml:space="preserve"> Exam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D476C">
        <w:rPr>
          <w:rFonts w:ascii="Times New Roman" w:hAnsi="Times New Roman"/>
          <w:sz w:val="24"/>
          <w:szCs w:val="24"/>
        </w:rPr>
        <w:t>10%</w:t>
      </w:r>
    </w:p>
    <w:p w:rsidR="00BA6DAA" w:rsidRPr="000D476C" w:rsidRDefault="00BA6DAA" w:rsidP="00B8551F">
      <w:pPr>
        <w:rPr>
          <w:rFonts w:ascii="Times New Roman" w:hAnsi="Times New Roman"/>
          <w:sz w:val="24"/>
          <w:szCs w:val="24"/>
        </w:rPr>
      </w:pPr>
      <w:r>
        <w:rPr>
          <w:rFonts w:ascii="Times New Roman" w:hAnsi="Times New Roman"/>
          <w:sz w:val="24"/>
          <w:szCs w:val="24"/>
        </w:rPr>
        <w:t>Class Participation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84D7B">
        <w:rPr>
          <w:rFonts w:ascii="Times New Roman" w:hAnsi="Times New Roman"/>
          <w:sz w:val="24"/>
          <w:szCs w:val="24"/>
        </w:rPr>
        <w:tab/>
        <w:t xml:space="preserve">   </w:t>
      </w:r>
      <w:r>
        <w:rPr>
          <w:rFonts w:ascii="Times New Roman" w:hAnsi="Times New Roman"/>
          <w:sz w:val="24"/>
          <w:szCs w:val="24"/>
        </w:rPr>
        <w:t>5%</w:t>
      </w:r>
    </w:p>
    <w:p w:rsidR="000D476C" w:rsidRDefault="000D476C" w:rsidP="00B8551F">
      <w:pPr>
        <w:rPr>
          <w:rFonts w:ascii="Times New Roman" w:hAnsi="Times New Roman"/>
        </w:rPr>
      </w:pPr>
    </w:p>
    <w:p w:rsidR="00B8551F" w:rsidRPr="00E147B6" w:rsidRDefault="00B8551F" w:rsidP="00B8551F">
      <w:pPr>
        <w:rPr>
          <w:rFonts w:ascii="Times New Roman" w:hAnsi="Times New Roman"/>
          <w:sz w:val="24"/>
          <w:szCs w:val="24"/>
        </w:rPr>
      </w:pPr>
      <w:r w:rsidRPr="00E147B6">
        <w:rPr>
          <w:rFonts w:ascii="Times New Roman" w:hAnsi="Times New Roman"/>
          <w:sz w:val="24"/>
          <w:szCs w:val="24"/>
        </w:rPr>
        <w:t>You can check your grades in the My Grades link on the left-hand menu of Blackboard.</w:t>
      </w:r>
    </w:p>
    <w:p w:rsidR="000D476C" w:rsidRDefault="000D476C" w:rsidP="00214B17">
      <w:pPr>
        <w:widowControl w:val="0"/>
        <w:suppressAutoHyphens/>
        <w:autoSpaceDE w:val="0"/>
        <w:autoSpaceDN w:val="0"/>
        <w:adjustRightInd w:val="0"/>
        <w:spacing w:line="240" w:lineRule="atLeast"/>
        <w:rPr>
          <w:rFonts w:ascii="Times New Roman" w:hAnsi="Times New Roman"/>
          <w:sz w:val="24"/>
          <w:szCs w:val="24"/>
        </w:rPr>
      </w:pPr>
    </w:p>
    <w:p w:rsidR="00214B17" w:rsidRPr="003B43DE" w:rsidRDefault="00214B17" w:rsidP="00214B17">
      <w:pPr>
        <w:widowControl w:val="0"/>
        <w:suppressAutoHyphens/>
        <w:autoSpaceDE w:val="0"/>
        <w:autoSpaceDN w:val="0"/>
        <w:adjustRightInd w:val="0"/>
        <w:spacing w:line="240" w:lineRule="atLeast"/>
        <w:rPr>
          <w:rFonts w:ascii="Times New Roman" w:hAnsi="Times New Roman"/>
          <w:sz w:val="24"/>
          <w:szCs w:val="24"/>
        </w:rPr>
      </w:pPr>
      <w:r w:rsidRPr="003B43DE">
        <w:rPr>
          <w:rFonts w:ascii="Times New Roman" w:hAnsi="Times New Roman"/>
          <w:sz w:val="24"/>
          <w:szCs w:val="24"/>
        </w:rPr>
        <w:t>COURSE POLICY</w:t>
      </w:r>
    </w:p>
    <w:p w:rsidR="00214B17" w:rsidRPr="003B43DE" w:rsidRDefault="00214B17" w:rsidP="00214B17">
      <w:pPr>
        <w:widowControl w:val="0"/>
        <w:suppressAutoHyphens/>
        <w:autoSpaceDE w:val="0"/>
        <w:autoSpaceDN w:val="0"/>
        <w:adjustRightInd w:val="0"/>
        <w:spacing w:line="240" w:lineRule="atLeast"/>
        <w:rPr>
          <w:rFonts w:ascii="Times New Roman" w:hAnsi="Times New Roman"/>
          <w:b/>
          <w:sz w:val="24"/>
          <w:szCs w:val="24"/>
        </w:rPr>
      </w:pPr>
      <w:r w:rsidRPr="003B43DE">
        <w:rPr>
          <w:rFonts w:ascii="Times New Roman" w:hAnsi="Times New Roman"/>
          <w:b/>
          <w:sz w:val="24"/>
          <w:szCs w:val="24"/>
        </w:rPr>
        <w:t>Attendance</w:t>
      </w:r>
    </w:p>
    <w:p w:rsidR="00047209" w:rsidRDefault="00214B17" w:rsidP="00214B17">
      <w:pPr>
        <w:widowControl w:val="0"/>
        <w:suppressAutoHyphens/>
        <w:autoSpaceDE w:val="0"/>
        <w:autoSpaceDN w:val="0"/>
        <w:adjustRightInd w:val="0"/>
        <w:spacing w:line="240" w:lineRule="atLeast"/>
        <w:rPr>
          <w:rFonts w:ascii="Times New Roman" w:hAnsi="Times New Roman"/>
          <w:sz w:val="24"/>
          <w:szCs w:val="24"/>
        </w:rPr>
      </w:pPr>
      <w:r w:rsidRPr="003B43DE">
        <w:rPr>
          <w:rFonts w:ascii="Times New Roman" w:hAnsi="Times New Roman"/>
          <w:sz w:val="24"/>
          <w:szCs w:val="24"/>
        </w:rPr>
        <w:t xml:space="preserve">Attendance is a </w:t>
      </w:r>
      <w:r w:rsidR="00CC06A9">
        <w:rPr>
          <w:rFonts w:ascii="Times New Roman" w:hAnsi="Times New Roman"/>
          <w:sz w:val="24"/>
          <w:szCs w:val="24"/>
        </w:rPr>
        <w:t>requirement.  In-class assignments and Writing Workshops cannot be made up.</w:t>
      </w:r>
      <w:r w:rsidRPr="003B43DE">
        <w:rPr>
          <w:rFonts w:ascii="Times New Roman" w:hAnsi="Times New Roman"/>
          <w:sz w:val="24"/>
          <w:szCs w:val="24"/>
        </w:rPr>
        <w:t xml:space="preserve"> </w:t>
      </w:r>
    </w:p>
    <w:p w:rsidR="002131E1" w:rsidRDefault="002131E1" w:rsidP="00214B17">
      <w:pPr>
        <w:widowControl w:val="0"/>
        <w:suppressAutoHyphens/>
        <w:autoSpaceDE w:val="0"/>
        <w:autoSpaceDN w:val="0"/>
        <w:adjustRightInd w:val="0"/>
        <w:spacing w:line="240" w:lineRule="atLeast"/>
        <w:rPr>
          <w:rFonts w:ascii="Times New Roman" w:hAnsi="Times New Roman"/>
          <w:sz w:val="24"/>
          <w:szCs w:val="24"/>
        </w:rPr>
      </w:pPr>
    </w:p>
    <w:p w:rsidR="002131E1" w:rsidRPr="002131E1" w:rsidRDefault="002131E1" w:rsidP="00214B17">
      <w:pPr>
        <w:widowControl w:val="0"/>
        <w:suppressAutoHyphens/>
        <w:autoSpaceDE w:val="0"/>
        <w:autoSpaceDN w:val="0"/>
        <w:adjustRightInd w:val="0"/>
        <w:spacing w:line="240" w:lineRule="atLeast"/>
        <w:rPr>
          <w:rFonts w:ascii="Times New Roman" w:hAnsi="Times New Roman"/>
          <w:b/>
          <w:sz w:val="24"/>
          <w:szCs w:val="24"/>
        </w:rPr>
      </w:pPr>
      <w:r w:rsidRPr="002131E1">
        <w:rPr>
          <w:rFonts w:ascii="Times New Roman" w:hAnsi="Times New Roman"/>
          <w:b/>
          <w:sz w:val="24"/>
          <w:szCs w:val="24"/>
        </w:rPr>
        <w:t>Writing Workshops</w:t>
      </w:r>
    </w:p>
    <w:p w:rsidR="009D1DC2" w:rsidRPr="005168DA" w:rsidRDefault="002131E1" w:rsidP="00214B17">
      <w:pPr>
        <w:widowControl w:val="0"/>
        <w:suppressAutoHyphens/>
        <w:autoSpaceDE w:val="0"/>
        <w:autoSpaceDN w:val="0"/>
        <w:adjustRightInd w:val="0"/>
        <w:spacing w:line="240" w:lineRule="atLeast"/>
        <w:rPr>
          <w:rFonts w:ascii="Times New Roman" w:hAnsi="Times New Roman"/>
          <w:sz w:val="24"/>
          <w:szCs w:val="24"/>
        </w:rPr>
      </w:pPr>
      <w:r>
        <w:rPr>
          <w:rFonts w:ascii="Times New Roman" w:hAnsi="Times New Roman"/>
          <w:sz w:val="24"/>
          <w:szCs w:val="24"/>
        </w:rPr>
        <w:t>Failure to attend and participate in a Writing Workshop day will result in a 10 point reduction on that essay.</w:t>
      </w:r>
    </w:p>
    <w:p w:rsidR="00B45853" w:rsidRDefault="00B45853" w:rsidP="00214B17">
      <w:pPr>
        <w:widowControl w:val="0"/>
        <w:suppressAutoHyphens/>
        <w:autoSpaceDE w:val="0"/>
        <w:autoSpaceDN w:val="0"/>
        <w:adjustRightInd w:val="0"/>
        <w:spacing w:line="240" w:lineRule="atLeast"/>
        <w:rPr>
          <w:rFonts w:ascii="Times New Roman" w:hAnsi="Times New Roman"/>
          <w:b/>
          <w:sz w:val="24"/>
          <w:szCs w:val="24"/>
        </w:rPr>
      </w:pPr>
    </w:p>
    <w:p w:rsidR="00214B17" w:rsidRPr="003B43DE" w:rsidRDefault="00214B17" w:rsidP="00214B17">
      <w:pPr>
        <w:widowControl w:val="0"/>
        <w:suppressAutoHyphens/>
        <w:autoSpaceDE w:val="0"/>
        <w:autoSpaceDN w:val="0"/>
        <w:adjustRightInd w:val="0"/>
        <w:spacing w:line="240" w:lineRule="atLeast"/>
        <w:rPr>
          <w:rFonts w:ascii="Times New Roman" w:hAnsi="Times New Roman"/>
          <w:b/>
          <w:sz w:val="24"/>
          <w:szCs w:val="24"/>
        </w:rPr>
      </w:pPr>
      <w:r w:rsidRPr="003B43DE">
        <w:rPr>
          <w:rFonts w:ascii="Times New Roman" w:hAnsi="Times New Roman"/>
          <w:b/>
          <w:sz w:val="24"/>
          <w:szCs w:val="24"/>
        </w:rPr>
        <w:t>Classroom Decorum</w:t>
      </w:r>
    </w:p>
    <w:p w:rsidR="00DB22C5" w:rsidRPr="003B43DE" w:rsidRDefault="00435214" w:rsidP="00214B17">
      <w:pPr>
        <w:widowControl w:val="0"/>
        <w:suppressAutoHyphens/>
        <w:autoSpaceDE w:val="0"/>
        <w:autoSpaceDN w:val="0"/>
        <w:adjustRightInd w:val="0"/>
        <w:spacing w:line="240" w:lineRule="atLeast"/>
        <w:rPr>
          <w:rFonts w:ascii="Times New Roman" w:hAnsi="Times New Roman"/>
          <w:sz w:val="24"/>
          <w:szCs w:val="24"/>
        </w:rPr>
      </w:pPr>
      <w:r>
        <w:rPr>
          <w:rFonts w:ascii="Times New Roman" w:hAnsi="Times New Roman"/>
          <w:sz w:val="24"/>
          <w:szCs w:val="24"/>
        </w:rPr>
        <w:lastRenderedPageBreak/>
        <w:t>You are being disruptive i</w:t>
      </w:r>
      <w:r w:rsidR="00214B17" w:rsidRPr="003B43DE">
        <w:rPr>
          <w:rFonts w:ascii="Times New Roman" w:hAnsi="Times New Roman"/>
          <w:sz w:val="24"/>
          <w:szCs w:val="24"/>
        </w:rPr>
        <w:t>f you</w:t>
      </w:r>
      <w:r w:rsidR="00E147B6">
        <w:rPr>
          <w:rFonts w:ascii="Times New Roman" w:hAnsi="Times New Roman"/>
          <w:sz w:val="24"/>
          <w:szCs w:val="24"/>
        </w:rPr>
        <w:t xml:space="preserve"> are late, leave class early, text</w:t>
      </w:r>
      <w:r>
        <w:rPr>
          <w:rFonts w:ascii="Times New Roman" w:hAnsi="Times New Roman"/>
          <w:sz w:val="24"/>
          <w:szCs w:val="24"/>
        </w:rPr>
        <w:t>,</w:t>
      </w:r>
      <w:r w:rsidR="00E147B6">
        <w:rPr>
          <w:rFonts w:ascii="Times New Roman" w:hAnsi="Times New Roman"/>
          <w:sz w:val="24"/>
          <w:szCs w:val="24"/>
        </w:rPr>
        <w:t xml:space="preserve"> or</w:t>
      </w:r>
      <w:r>
        <w:rPr>
          <w:rFonts w:ascii="Times New Roman" w:hAnsi="Times New Roman"/>
          <w:sz w:val="24"/>
          <w:szCs w:val="24"/>
        </w:rPr>
        <w:t xml:space="preserve"> allow your cell phone to ring. </w:t>
      </w:r>
      <w:r w:rsidR="00214B17" w:rsidRPr="003B43DE">
        <w:rPr>
          <w:rFonts w:ascii="Times New Roman" w:hAnsi="Times New Roman"/>
          <w:sz w:val="24"/>
          <w:szCs w:val="24"/>
        </w:rPr>
        <w:t>I expect you to come to class on time with all the necessary texts and remain in the classroom for the entire period.  Disruptive or inappropriate classroom</w:t>
      </w:r>
      <w:r w:rsidR="003B43DE" w:rsidRPr="003B43DE">
        <w:rPr>
          <w:rFonts w:ascii="Times New Roman" w:hAnsi="Times New Roman"/>
          <w:sz w:val="24"/>
          <w:szCs w:val="24"/>
        </w:rPr>
        <w:t xml:space="preserve"> behavior will have a negative e</w:t>
      </w:r>
      <w:r w:rsidR="00214B17" w:rsidRPr="003B43DE">
        <w:rPr>
          <w:rFonts w:ascii="Times New Roman" w:hAnsi="Times New Roman"/>
          <w:sz w:val="24"/>
          <w:szCs w:val="24"/>
        </w:rPr>
        <w:t>ffect on your grade.</w:t>
      </w:r>
    </w:p>
    <w:p w:rsidR="00047209" w:rsidRDefault="00047209" w:rsidP="00214B17">
      <w:pPr>
        <w:widowControl w:val="0"/>
        <w:suppressAutoHyphens/>
        <w:adjustRightInd w:val="0"/>
        <w:spacing w:line="240" w:lineRule="atLeast"/>
        <w:rPr>
          <w:rFonts w:ascii="Times New Roman" w:hAnsi="Times New Roman"/>
          <w:b/>
          <w:sz w:val="24"/>
          <w:szCs w:val="24"/>
        </w:rPr>
      </w:pPr>
    </w:p>
    <w:p w:rsidR="00214B17" w:rsidRPr="003B43DE" w:rsidRDefault="00214B17" w:rsidP="00214B17">
      <w:pPr>
        <w:widowControl w:val="0"/>
        <w:suppressAutoHyphens/>
        <w:adjustRightInd w:val="0"/>
        <w:spacing w:line="240" w:lineRule="atLeast"/>
        <w:rPr>
          <w:rFonts w:ascii="Times New Roman" w:hAnsi="Times New Roman"/>
          <w:b/>
          <w:sz w:val="24"/>
          <w:szCs w:val="24"/>
        </w:rPr>
      </w:pPr>
      <w:r w:rsidRPr="003B43DE">
        <w:rPr>
          <w:rFonts w:ascii="Times New Roman" w:hAnsi="Times New Roman"/>
          <w:b/>
          <w:sz w:val="24"/>
          <w:szCs w:val="24"/>
        </w:rPr>
        <w:t>Withdrawal Dates</w:t>
      </w:r>
    </w:p>
    <w:p w:rsidR="00393B0B" w:rsidRDefault="00214B17" w:rsidP="00FA7289">
      <w:pPr>
        <w:widowControl w:val="0"/>
        <w:suppressAutoHyphens/>
        <w:adjustRightInd w:val="0"/>
        <w:spacing w:line="240" w:lineRule="atLeast"/>
        <w:rPr>
          <w:rFonts w:ascii="Times New Roman" w:hAnsi="Times New Roman"/>
          <w:sz w:val="24"/>
          <w:szCs w:val="24"/>
        </w:rPr>
      </w:pPr>
      <w:r w:rsidRPr="003B43DE">
        <w:rPr>
          <w:rFonts w:ascii="Times New Roman" w:hAnsi="Times New Roman"/>
          <w:sz w:val="24"/>
          <w:szCs w:val="24"/>
        </w:rPr>
        <w:t>Students may officially withdraw at the Registrar’s Office up until</w:t>
      </w:r>
      <w:r w:rsidR="0060203F">
        <w:rPr>
          <w:rFonts w:ascii="Times New Roman" w:hAnsi="Times New Roman"/>
          <w:sz w:val="24"/>
          <w:szCs w:val="24"/>
        </w:rPr>
        <w:t xml:space="preserve"> December 9</w:t>
      </w:r>
      <w:r w:rsidRPr="003B43DE">
        <w:rPr>
          <w:rFonts w:ascii="Times New Roman" w:hAnsi="Times New Roman"/>
          <w:sz w:val="24"/>
          <w:szCs w:val="24"/>
        </w:rPr>
        <w:t xml:space="preserve">.  </w:t>
      </w:r>
    </w:p>
    <w:p w:rsidR="0057029A" w:rsidRDefault="0057029A" w:rsidP="00214B17">
      <w:pPr>
        <w:widowControl w:val="0"/>
        <w:suppressAutoHyphens/>
        <w:autoSpaceDE w:val="0"/>
        <w:autoSpaceDN w:val="0"/>
        <w:adjustRightInd w:val="0"/>
        <w:spacing w:line="240" w:lineRule="atLeast"/>
        <w:rPr>
          <w:rFonts w:ascii="Times New Roman" w:hAnsi="Times New Roman"/>
          <w:sz w:val="24"/>
          <w:szCs w:val="24"/>
        </w:rPr>
      </w:pPr>
    </w:p>
    <w:p w:rsidR="00214B17" w:rsidRPr="003B43DE" w:rsidRDefault="00214B17" w:rsidP="00214B17">
      <w:pPr>
        <w:widowControl w:val="0"/>
        <w:suppressAutoHyphens/>
        <w:autoSpaceDE w:val="0"/>
        <w:autoSpaceDN w:val="0"/>
        <w:adjustRightInd w:val="0"/>
        <w:spacing w:line="240" w:lineRule="atLeast"/>
        <w:rPr>
          <w:rFonts w:ascii="Times New Roman" w:hAnsi="Times New Roman"/>
          <w:b/>
          <w:sz w:val="24"/>
          <w:szCs w:val="24"/>
        </w:rPr>
      </w:pPr>
      <w:r w:rsidRPr="003B43DE">
        <w:rPr>
          <w:rFonts w:ascii="Times New Roman" w:hAnsi="Times New Roman"/>
          <w:b/>
          <w:sz w:val="24"/>
          <w:szCs w:val="24"/>
        </w:rPr>
        <w:t>Plagiarism</w:t>
      </w:r>
    </w:p>
    <w:p w:rsidR="00214B17" w:rsidRPr="003B43DE" w:rsidRDefault="00214B17" w:rsidP="00214B17">
      <w:pPr>
        <w:widowControl w:val="0"/>
        <w:suppressAutoHyphens/>
        <w:autoSpaceDE w:val="0"/>
        <w:autoSpaceDN w:val="0"/>
        <w:adjustRightInd w:val="0"/>
        <w:spacing w:line="240" w:lineRule="atLeast"/>
        <w:rPr>
          <w:rFonts w:ascii="Times New Roman" w:hAnsi="Times New Roman"/>
          <w:sz w:val="24"/>
          <w:szCs w:val="24"/>
        </w:rPr>
      </w:pPr>
      <w:r w:rsidRPr="003B43DE">
        <w:rPr>
          <w:rFonts w:ascii="Times New Roman" w:hAnsi="Times New Roman"/>
          <w:sz w:val="24"/>
          <w:szCs w:val="24"/>
        </w:rPr>
        <w:t>Plagiarism is the intentional use of someone else’s words or ideas.  It is a serious violation of academic standards that is subject to one or more of the following penalties: a failing grade for the paper; a failing grade for the course; a report to the administrative authorities for appropriate action (i.e. a notation on the student’s permanent record, suspension, or expulsion).  Please familiarize yourself with the Academic Integrity policy in our on-line catalogue.</w:t>
      </w:r>
    </w:p>
    <w:p w:rsidR="00393B0B" w:rsidRDefault="00393B0B" w:rsidP="00214B17">
      <w:pPr>
        <w:widowControl w:val="0"/>
        <w:suppressAutoHyphens/>
        <w:autoSpaceDE w:val="0"/>
        <w:autoSpaceDN w:val="0"/>
        <w:adjustRightInd w:val="0"/>
        <w:spacing w:line="240" w:lineRule="atLeast"/>
        <w:rPr>
          <w:rFonts w:ascii="Times New Roman" w:hAnsi="Times New Roman"/>
          <w:b/>
          <w:sz w:val="24"/>
          <w:szCs w:val="24"/>
        </w:rPr>
      </w:pPr>
    </w:p>
    <w:p w:rsidR="00B95250" w:rsidRPr="00B95250" w:rsidRDefault="00B95250" w:rsidP="00B95250">
      <w:pPr>
        <w:spacing w:line="240" w:lineRule="auto"/>
        <w:rPr>
          <w:rFonts w:ascii="Times New Roman" w:hAnsi="Times New Roman"/>
          <w:b/>
          <w:sz w:val="24"/>
          <w:szCs w:val="24"/>
        </w:rPr>
      </w:pPr>
      <w:r w:rsidRPr="00B95250">
        <w:rPr>
          <w:rFonts w:ascii="Times New Roman" w:hAnsi="Times New Roman"/>
          <w:b/>
          <w:sz w:val="24"/>
          <w:szCs w:val="24"/>
        </w:rPr>
        <w:t>Disabilities</w:t>
      </w:r>
    </w:p>
    <w:p w:rsidR="00B95250" w:rsidRDefault="00B95250" w:rsidP="00B95250">
      <w:pPr>
        <w:spacing w:line="240" w:lineRule="auto"/>
        <w:rPr>
          <w:rFonts w:ascii="Times New Roman" w:hAnsi="Times New Roman"/>
          <w:sz w:val="24"/>
          <w:szCs w:val="24"/>
        </w:rPr>
      </w:pPr>
      <w:r w:rsidRPr="00B95250">
        <w:rPr>
          <w:rFonts w:ascii="Times New Roman" w:hAnsi="Times New Roman"/>
          <w:sz w:val="24"/>
          <w:szCs w:val="24"/>
        </w:rPr>
        <w:t>If you have a disability that may affect your progress in this course, please meet with a Disability Service Provider (DSP) as soon as possible.  Accommodations cannot be provided until you provide written authorization from a DSP in the Counseling &amp; Advising Office – Room A119.</w:t>
      </w:r>
      <w:r>
        <w:rPr>
          <w:rFonts w:ascii="Times New Roman" w:hAnsi="Times New Roman"/>
          <w:sz w:val="24"/>
          <w:szCs w:val="24"/>
        </w:rPr>
        <w:br/>
        <w:t xml:space="preserve">          </w:t>
      </w:r>
    </w:p>
    <w:tbl>
      <w:tblPr>
        <w:tblW w:w="7220" w:type="dxa"/>
        <w:tblInd w:w="530" w:type="dxa"/>
        <w:tblCellMar>
          <w:left w:w="0" w:type="dxa"/>
          <w:right w:w="0" w:type="dxa"/>
        </w:tblCellMar>
        <w:tblLook w:val="04A0" w:firstRow="1" w:lastRow="0" w:firstColumn="1" w:lastColumn="0" w:noHBand="0" w:noVBand="1"/>
      </w:tblPr>
      <w:tblGrid>
        <w:gridCol w:w="3358"/>
        <w:gridCol w:w="3862"/>
      </w:tblGrid>
      <w:tr w:rsidR="0003191B" w:rsidTr="00A203DF">
        <w:trPr>
          <w:trHeight w:val="727"/>
        </w:trPr>
        <w:tc>
          <w:tcPr>
            <w:tcW w:w="72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91B" w:rsidRDefault="0003191B">
            <w:pPr>
              <w:pStyle w:val="Default0"/>
              <w:spacing w:line="252" w:lineRule="auto"/>
            </w:pPr>
          </w:p>
          <w:p w:rsidR="0003191B" w:rsidRDefault="0003191B">
            <w:pPr>
              <w:pStyle w:val="Default0"/>
              <w:spacing w:line="252" w:lineRule="auto"/>
              <w:jc w:val="center"/>
              <w:rPr>
                <w:b/>
                <w:bCs/>
              </w:rPr>
            </w:pPr>
            <w:r>
              <w:rPr>
                <w:b/>
                <w:bCs/>
              </w:rPr>
              <w:t>College Disabilities Service Provider</w:t>
            </w:r>
          </w:p>
          <w:p w:rsidR="0003191B" w:rsidRDefault="0003191B">
            <w:pPr>
              <w:pStyle w:val="Default0"/>
              <w:spacing w:line="252" w:lineRule="auto"/>
              <w:jc w:val="center"/>
            </w:pPr>
          </w:p>
        </w:tc>
      </w:tr>
      <w:tr w:rsidR="0003191B" w:rsidTr="00A203DF">
        <w:trPr>
          <w:trHeight w:val="740"/>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191B" w:rsidRDefault="0003191B">
            <w:pPr>
              <w:pStyle w:val="Default0"/>
              <w:spacing w:line="252" w:lineRule="auto"/>
              <w:jc w:val="center"/>
            </w:pPr>
          </w:p>
          <w:p w:rsidR="0003191B" w:rsidRDefault="0003191B">
            <w:pPr>
              <w:pStyle w:val="Default0"/>
              <w:spacing w:line="252" w:lineRule="auto"/>
              <w:jc w:val="center"/>
            </w:pPr>
            <w:r>
              <w:t>Matt Liscum, Counselor</w:t>
            </w:r>
          </w:p>
          <w:p w:rsidR="0003191B" w:rsidRDefault="0003191B">
            <w:pPr>
              <w:pStyle w:val="Default0"/>
              <w:spacing w:line="252" w:lineRule="auto"/>
              <w:jc w:val="center"/>
            </w:pPr>
            <w:r>
              <w:t>(860) 215-9265</w:t>
            </w:r>
          </w:p>
          <w:p w:rsidR="0003191B" w:rsidRDefault="0003191B">
            <w:pPr>
              <w:pStyle w:val="Default0"/>
              <w:spacing w:line="252" w:lineRule="auto"/>
              <w:jc w:val="center"/>
            </w:pPr>
            <w:r>
              <w:t>Room A113</w:t>
            </w:r>
          </w:p>
          <w:p w:rsidR="0003191B" w:rsidRDefault="0003191B">
            <w:pPr>
              <w:pStyle w:val="Default0"/>
              <w:spacing w:line="252" w:lineRule="auto"/>
            </w:pPr>
          </w:p>
          <w:p w:rsidR="0003191B" w:rsidRDefault="0003191B">
            <w:pPr>
              <w:pStyle w:val="Default0"/>
              <w:spacing w:line="252" w:lineRule="auto"/>
            </w:pPr>
          </w:p>
        </w:tc>
        <w:tc>
          <w:tcPr>
            <w:tcW w:w="3862" w:type="dxa"/>
            <w:tcBorders>
              <w:top w:val="nil"/>
              <w:left w:val="nil"/>
              <w:bottom w:val="single" w:sz="8" w:space="0" w:color="auto"/>
              <w:right w:val="single" w:sz="8" w:space="0" w:color="auto"/>
            </w:tcBorders>
            <w:tcMar>
              <w:top w:w="0" w:type="dxa"/>
              <w:left w:w="108" w:type="dxa"/>
              <w:bottom w:w="0" w:type="dxa"/>
              <w:right w:w="108" w:type="dxa"/>
            </w:tcMar>
          </w:tcPr>
          <w:p w:rsidR="0003191B" w:rsidRDefault="0003191B">
            <w:pPr>
              <w:pStyle w:val="Default0"/>
              <w:spacing w:line="252" w:lineRule="auto"/>
              <w:ind w:left="720"/>
            </w:pPr>
          </w:p>
          <w:p w:rsidR="0003191B" w:rsidRDefault="0003191B" w:rsidP="0003191B">
            <w:pPr>
              <w:pStyle w:val="Default0"/>
              <w:numPr>
                <w:ilvl w:val="0"/>
                <w:numId w:val="9"/>
              </w:numPr>
              <w:adjustRightInd/>
              <w:spacing w:line="252" w:lineRule="auto"/>
            </w:pPr>
            <w:r>
              <w:t xml:space="preserve">Learning Disabilities </w:t>
            </w:r>
          </w:p>
          <w:p w:rsidR="0003191B" w:rsidRDefault="0003191B" w:rsidP="0003191B">
            <w:pPr>
              <w:pStyle w:val="Default0"/>
              <w:numPr>
                <w:ilvl w:val="0"/>
                <w:numId w:val="9"/>
              </w:numPr>
              <w:adjustRightInd/>
              <w:spacing w:line="252" w:lineRule="auto"/>
            </w:pPr>
            <w:r>
              <w:t xml:space="preserve">ADD/ADHD </w:t>
            </w:r>
          </w:p>
          <w:p w:rsidR="0003191B" w:rsidRDefault="0003191B" w:rsidP="0003191B">
            <w:pPr>
              <w:pStyle w:val="Default0"/>
              <w:numPr>
                <w:ilvl w:val="0"/>
                <w:numId w:val="9"/>
              </w:numPr>
              <w:adjustRightInd/>
              <w:spacing w:line="252" w:lineRule="auto"/>
            </w:pPr>
            <w:r>
              <w:t xml:space="preserve">Autism Spectrum </w:t>
            </w:r>
          </w:p>
          <w:p w:rsidR="0003191B" w:rsidRDefault="0003191B" w:rsidP="0003191B">
            <w:pPr>
              <w:pStyle w:val="Default0"/>
              <w:numPr>
                <w:ilvl w:val="0"/>
                <w:numId w:val="9"/>
              </w:numPr>
              <w:adjustRightInd/>
              <w:spacing w:line="252" w:lineRule="auto"/>
            </w:pPr>
            <w:r>
              <w:t xml:space="preserve">Mental Health Disabilities </w:t>
            </w:r>
          </w:p>
        </w:tc>
      </w:tr>
      <w:tr w:rsidR="0003191B" w:rsidTr="00A203DF">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191B" w:rsidRPr="00B84D7B" w:rsidRDefault="0003191B" w:rsidP="00A203DF">
            <w:pPr>
              <w:spacing w:line="252" w:lineRule="auto"/>
              <w:jc w:val="center"/>
              <w:rPr>
                <w:rFonts w:ascii="Times New Roman" w:hAnsi="Times New Roman"/>
                <w:sz w:val="24"/>
                <w:szCs w:val="24"/>
              </w:rPr>
            </w:pPr>
            <w:r w:rsidRPr="00B84D7B">
              <w:rPr>
                <w:rFonts w:ascii="Times New Roman" w:hAnsi="Times New Roman"/>
                <w:sz w:val="24"/>
                <w:szCs w:val="24"/>
              </w:rPr>
              <w:t xml:space="preserve">Elizabeth </w:t>
            </w:r>
            <w:proofErr w:type="spellStart"/>
            <w:r w:rsidRPr="00B84D7B">
              <w:rPr>
                <w:rFonts w:ascii="Times New Roman" w:hAnsi="Times New Roman"/>
                <w:sz w:val="24"/>
                <w:szCs w:val="24"/>
              </w:rPr>
              <w:t>Willcox</w:t>
            </w:r>
            <w:proofErr w:type="spellEnd"/>
            <w:r w:rsidRPr="00B84D7B">
              <w:rPr>
                <w:rFonts w:ascii="Times New Roman" w:hAnsi="Times New Roman"/>
                <w:sz w:val="24"/>
                <w:szCs w:val="24"/>
              </w:rPr>
              <w:t>, Advisor</w:t>
            </w:r>
          </w:p>
          <w:p w:rsidR="0003191B" w:rsidRPr="00B84D7B" w:rsidRDefault="0003191B">
            <w:pPr>
              <w:spacing w:line="252" w:lineRule="auto"/>
              <w:jc w:val="center"/>
              <w:rPr>
                <w:rFonts w:ascii="Times New Roman" w:hAnsi="Times New Roman"/>
                <w:sz w:val="24"/>
                <w:szCs w:val="24"/>
              </w:rPr>
            </w:pPr>
            <w:r w:rsidRPr="00B84D7B">
              <w:rPr>
                <w:rFonts w:ascii="Times New Roman" w:hAnsi="Times New Roman"/>
                <w:sz w:val="24"/>
                <w:szCs w:val="24"/>
              </w:rPr>
              <w:t>(860) 215-9289</w:t>
            </w:r>
          </w:p>
          <w:p w:rsidR="0003191B" w:rsidRDefault="0003191B">
            <w:pPr>
              <w:spacing w:line="252" w:lineRule="auto"/>
              <w:jc w:val="center"/>
              <w:rPr>
                <w:sz w:val="24"/>
                <w:szCs w:val="24"/>
              </w:rPr>
            </w:pPr>
            <w:r w:rsidRPr="00B84D7B">
              <w:rPr>
                <w:rFonts w:ascii="Times New Roman" w:hAnsi="Times New Roman"/>
                <w:sz w:val="24"/>
                <w:szCs w:val="24"/>
              </w:rPr>
              <w:t>Room A113</w:t>
            </w:r>
          </w:p>
        </w:tc>
        <w:tc>
          <w:tcPr>
            <w:tcW w:w="3862" w:type="dxa"/>
            <w:tcBorders>
              <w:top w:val="nil"/>
              <w:left w:val="nil"/>
              <w:bottom w:val="single" w:sz="8" w:space="0" w:color="auto"/>
              <w:right w:val="single" w:sz="8" w:space="0" w:color="auto"/>
            </w:tcBorders>
            <w:tcMar>
              <w:top w:w="0" w:type="dxa"/>
              <w:left w:w="108" w:type="dxa"/>
              <w:bottom w:w="0" w:type="dxa"/>
              <w:right w:w="108" w:type="dxa"/>
            </w:tcMar>
          </w:tcPr>
          <w:p w:rsidR="0003191B" w:rsidRDefault="0003191B">
            <w:pPr>
              <w:pStyle w:val="Default0"/>
              <w:spacing w:line="252" w:lineRule="auto"/>
              <w:ind w:left="720"/>
            </w:pPr>
          </w:p>
          <w:p w:rsidR="0003191B" w:rsidRDefault="0003191B" w:rsidP="0003191B">
            <w:pPr>
              <w:pStyle w:val="Default0"/>
              <w:numPr>
                <w:ilvl w:val="0"/>
                <w:numId w:val="9"/>
              </w:numPr>
              <w:adjustRightInd/>
              <w:spacing w:line="252" w:lineRule="auto"/>
            </w:pPr>
            <w:r>
              <w:t xml:space="preserve">Medical Disabilities </w:t>
            </w:r>
          </w:p>
          <w:p w:rsidR="0003191B" w:rsidRDefault="0003191B" w:rsidP="0003191B">
            <w:pPr>
              <w:pStyle w:val="Default0"/>
              <w:numPr>
                <w:ilvl w:val="0"/>
                <w:numId w:val="9"/>
              </w:numPr>
              <w:adjustRightInd/>
              <w:spacing w:line="252" w:lineRule="auto"/>
            </w:pPr>
            <w:r>
              <w:t xml:space="preserve">Mobility Disabilities </w:t>
            </w:r>
          </w:p>
          <w:p w:rsidR="0003191B" w:rsidRDefault="0003191B" w:rsidP="0003191B">
            <w:pPr>
              <w:pStyle w:val="Default0"/>
              <w:numPr>
                <w:ilvl w:val="0"/>
                <w:numId w:val="9"/>
              </w:numPr>
              <w:adjustRightInd/>
              <w:spacing w:line="252" w:lineRule="auto"/>
            </w:pPr>
            <w:r>
              <w:t>Sensory Disability</w:t>
            </w:r>
          </w:p>
          <w:p w:rsidR="0003191B" w:rsidRDefault="0003191B">
            <w:pPr>
              <w:pStyle w:val="Default0"/>
              <w:spacing w:line="252" w:lineRule="auto"/>
              <w:ind w:left="720"/>
              <w:rPr>
                <w:b/>
                <w:bCs/>
              </w:rPr>
            </w:pPr>
          </w:p>
        </w:tc>
      </w:tr>
    </w:tbl>
    <w:p w:rsidR="009E1137" w:rsidRPr="00216E69" w:rsidRDefault="009E1137" w:rsidP="009E1137">
      <w:pPr>
        <w:pStyle w:val="default"/>
        <w:rPr>
          <w:color w:val="000000"/>
        </w:rPr>
      </w:pPr>
    </w:p>
    <w:p w:rsidR="009D1DC2" w:rsidRPr="00216E69" w:rsidRDefault="009D1DC2" w:rsidP="0053651C">
      <w:pPr>
        <w:widowControl w:val="0"/>
        <w:suppressAutoHyphens/>
        <w:autoSpaceDE w:val="0"/>
        <w:autoSpaceDN w:val="0"/>
        <w:adjustRightInd w:val="0"/>
        <w:spacing w:after="0" w:line="240" w:lineRule="atLeast"/>
        <w:rPr>
          <w:rFonts w:ascii="Times New Roman" w:hAnsi="Times New Roman"/>
          <w:b/>
          <w:sz w:val="24"/>
          <w:szCs w:val="24"/>
        </w:rPr>
      </w:pPr>
    </w:p>
    <w:p w:rsidR="00BF50DC" w:rsidRDefault="00BF50DC" w:rsidP="0053651C">
      <w:pPr>
        <w:widowControl w:val="0"/>
        <w:suppressAutoHyphens/>
        <w:autoSpaceDE w:val="0"/>
        <w:autoSpaceDN w:val="0"/>
        <w:adjustRightInd w:val="0"/>
        <w:spacing w:after="0" w:line="240" w:lineRule="atLeast"/>
        <w:rPr>
          <w:rFonts w:ascii="Times New Roman" w:hAnsi="Times New Roman"/>
          <w:b/>
          <w:sz w:val="24"/>
          <w:szCs w:val="24"/>
        </w:rPr>
      </w:pPr>
    </w:p>
    <w:p w:rsidR="00BF50DC" w:rsidRDefault="00BF50DC" w:rsidP="0053651C">
      <w:pPr>
        <w:widowControl w:val="0"/>
        <w:suppressAutoHyphens/>
        <w:autoSpaceDE w:val="0"/>
        <w:autoSpaceDN w:val="0"/>
        <w:adjustRightInd w:val="0"/>
        <w:spacing w:after="0" w:line="240" w:lineRule="atLeast"/>
        <w:rPr>
          <w:rFonts w:ascii="Times New Roman" w:hAnsi="Times New Roman"/>
          <w:b/>
          <w:sz w:val="24"/>
          <w:szCs w:val="24"/>
        </w:rPr>
      </w:pPr>
    </w:p>
    <w:p w:rsidR="00214B17" w:rsidRDefault="00DB22C5" w:rsidP="0053651C">
      <w:pPr>
        <w:widowControl w:val="0"/>
        <w:suppressAutoHyphens/>
        <w:autoSpaceDE w:val="0"/>
        <w:autoSpaceDN w:val="0"/>
        <w:adjustRightInd w:val="0"/>
        <w:spacing w:after="0" w:line="240" w:lineRule="atLeast"/>
        <w:rPr>
          <w:rFonts w:ascii="Times New Roman" w:hAnsi="Times New Roman"/>
          <w:b/>
          <w:sz w:val="24"/>
          <w:szCs w:val="24"/>
        </w:rPr>
      </w:pPr>
      <w:r>
        <w:rPr>
          <w:rFonts w:ascii="Times New Roman" w:hAnsi="Times New Roman"/>
          <w:b/>
          <w:sz w:val="24"/>
          <w:szCs w:val="24"/>
        </w:rPr>
        <w:lastRenderedPageBreak/>
        <w:t>Communication</w:t>
      </w:r>
    </w:p>
    <w:p w:rsidR="00DB22C5" w:rsidRPr="003B43DE" w:rsidRDefault="00DB22C5" w:rsidP="0053651C">
      <w:pPr>
        <w:widowControl w:val="0"/>
        <w:suppressAutoHyphens/>
        <w:autoSpaceDE w:val="0"/>
        <w:autoSpaceDN w:val="0"/>
        <w:adjustRightInd w:val="0"/>
        <w:spacing w:after="0" w:line="240" w:lineRule="atLeast"/>
        <w:rPr>
          <w:rFonts w:ascii="Times New Roman" w:hAnsi="Times New Roman"/>
          <w:b/>
          <w:sz w:val="24"/>
          <w:szCs w:val="24"/>
        </w:rPr>
      </w:pPr>
    </w:p>
    <w:p w:rsidR="00D90B85" w:rsidRDefault="00214B17" w:rsidP="00E55078">
      <w:pPr>
        <w:widowControl w:val="0"/>
        <w:suppressAutoHyphens/>
        <w:autoSpaceDE w:val="0"/>
        <w:autoSpaceDN w:val="0"/>
        <w:adjustRightInd w:val="0"/>
        <w:spacing w:line="240" w:lineRule="atLeast"/>
        <w:rPr>
          <w:rFonts w:ascii="Times New Roman" w:hAnsi="Times New Roman"/>
          <w:sz w:val="24"/>
          <w:szCs w:val="24"/>
        </w:rPr>
      </w:pPr>
      <w:r w:rsidRPr="003B43DE">
        <w:rPr>
          <w:rFonts w:ascii="Times New Roman" w:hAnsi="Times New Roman"/>
          <w:sz w:val="24"/>
          <w:szCs w:val="24"/>
        </w:rPr>
        <w:t xml:space="preserve">I encourage you </w:t>
      </w:r>
      <w:r w:rsidR="00216E69">
        <w:rPr>
          <w:rFonts w:ascii="Times New Roman" w:hAnsi="Times New Roman"/>
          <w:sz w:val="24"/>
          <w:szCs w:val="24"/>
        </w:rPr>
        <w:t>to communicate with me</w:t>
      </w:r>
      <w:r w:rsidR="004A16F3">
        <w:rPr>
          <w:rFonts w:ascii="Times New Roman" w:hAnsi="Times New Roman"/>
          <w:sz w:val="24"/>
          <w:szCs w:val="24"/>
        </w:rPr>
        <w:t xml:space="preserve"> </w:t>
      </w:r>
      <w:r w:rsidR="00BF50DC">
        <w:rPr>
          <w:rFonts w:ascii="Times New Roman" w:hAnsi="Times New Roman"/>
          <w:sz w:val="24"/>
          <w:szCs w:val="24"/>
        </w:rPr>
        <w:t>via email</w:t>
      </w:r>
      <w:r w:rsidRPr="003B43DE">
        <w:rPr>
          <w:rFonts w:ascii="Times New Roman" w:hAnsi="Times New Roman"/>
          <w:sz w:val="24"/>
          <w:szCs w:val="24"/>
        </w:rPr>
        <w:t xml:space="preserve">; however, </w:t>
      </w:r>
      <w:r w:rsidR="00D90B85">
        <w:rPr>
          <w:rFonts w:ascii="Times New Roman" w:hAnsi="Times New Roman"/>
          <w:sz w:val="24"/>
          <w:szCs w:val="24"/>
        </w:rPr>
        <w:t>please be mindful that any written</w:t>
      </w:r>
      <w:r w:rsidRPr="003B43DE">
        <w:rPr>
          <w:rFonts w:ascii="Times New Roman" w:hAnsi="Times New Roman"/>
          <w:sz w:val="24"/>
          <w:szCs w:val="24"/>
        </w:rPr>
        <w:t xml:space="preserve"> communication with me should be regarded as a formal communication</w:t>
      </w:r>
      <w:r w:rsidR="00E463A8">
        <w:rPr>
          <w:rFonts w:ascii="Times New Roman" w:hAnsi="Times New Roman"/>
          <w:sz w:val="24"/>
          <w:szCs w:val="24"/>
        </w:rPr>
        <w:t xml:space="preserve"> and </w:t>
      </w:r>
      <w:r w:rsidRPr="003B43DE">
        <w:rPr>
          <w:rFonts w:ascii="Times New Roman" w:hAnsi="Times New Roman"/>
          <w:sz w:val="24"/>
          <w:szCs w:val="24"/>
        </w:rPr>
        <w:t>follow standard</w:t>
      </w:r>
      <w:r w:rsidR="00E463A8">
        <w:rPr>
          <w:rFonts w:ascii="Times New Roman" w:hAnsi="Times New Roman"/>
          <w:sz w:val="24"/>
          <w:szCs w:val="24"/>
        </w:rPr>
        <w:t xml:space="preserve"> written English conventions</w:t>
      </w:r>
      <w:r w:rsidRPr="003B43DE">
        <w:rPr>
          <w:rFonts w:ascii="Times New Roman" w:hAnsi="Times New Roman"/>
          <w:sz w:val="24"/>
          <w:szCs w:val="24"/>
        </w:rPr>
        <w:t>.</w:t>
      </w:r>
    </w:p>
    <w:p w:rsidR="0053651C" w:rsidRDefault="00D90B85" w:rsidP="00E55078">
      <w:pPr>
        <w:widowControl w:val="0"/>
        <w:suppressAutoHyphens/>
        <w:autoSpaceDE w:val="0"/>
        <w:autoSpaceDN w:val="0"/>
        <w:adjustRightInd w:val="0"/>
        <w:spacing w:line="240" w:lineRule="atLeast"/>
        <w:rPr>
          <w:rFonts w:ascii="Times New Roman" w:hAnsi="Times New Roman"/>
          <w:sz w:val="24"/>
          <w:szCs w:val="24"/>
        </w:rPr>
      </w:pPr>
      <w:r>
        <w:rPr>
          <w:rFonts w:ascii="Times New Roman" w:hAnsi="Times New Roman"/>
          <w:sz w:val="24"/>
          <w:szCs w:val="24"/>
        </w:rPr>
        <w:t>I will com</w:t>
      </w:r>
      <w:bookmarkStart w:id="0" w:name="_GoBack"/>
      <w:bookmarkEnd w:id="0"/>
      <w:r>
        <w:rPr>
          <w:rFonts w:ascii="Times New Roman" w:hAnsi="Times New Roman"/>
          <w:sz w:val="24"/>
          <w:szCs w:val="24"/>
        </w:rPr>
        <w:t xml:space="preserve">municate with the class via Blackboard Announcement and </w:t>
      </w:r>
      <w:r w:rsidR="00BF50DC">
        <w:rPr>
          <w:rFonts w:ascii="Times New Roman" w:hAnsi="Times New Roman"/>
          <w:sz w:val="24"/>
          <w:szCs w:val="24"/>
        </w:rPr>
        <w:t>email</w:t>
      </w:r>
      <w:r>
        <w:rPr>
          <w:rFonts w:ascii="Times New Roman" w:hAnsi="Times New Roman"/>
          <w:sz w:val="24"/>
          <w:szCs w:val="24"/>
        </w:rPr>
        <w:t xml:space="preserve">.  </w:t>
      </w:r>
    </w:p>
    <w:p w:rsidR="00B47BB7" w:rsidRDefault="00B47BB7" w:rsidP="002248C4">
      <w:pPr>
        <w:spacing w:after="0" w:line="240" w:lineRule="auto"/>
        <w:rPr>
          <w:rFonts w:ascii="Times New Roman" w:hAnsi="Times New Roman"/>
          <w:sz w:val="24"/>
          <w:szCs w:val="24"/>
        </w:rPr>
      </w:pPr>
    </w:p>
    <w:p w:rsidR="00CC3448" w:rsidRPr="005975DA" w:rsidRDefault="005168DA" w:rsidP="00CC3448">
      <w:pPr>
        <w:jc w:val="both"/>
        <w:rPr>
          <w:rFonts w:ascii="Times New Roman" w:hAnsi="Times New Roman"/>
          <w:b/>
          <w:sz w:val="24"/>
          <w:szCs w:val="24"/>
        </w:rPr>
      </w:pPr>
      <w:proofErr w:type="spellStart"/>
      <w:r>
        <w:rPr>
          <w:rFonts w:ascii="Times New Roman" w:hAnsi="Times New Roman"/>
          <w:b/>
          <w:sz w:val="24"/>
          <w:szCs w:val="24"/>
        </w:rPr>
        <w:t>Digic</w:t>
      </w:r>
      <w:r w:rsidR="00CC3448" w:rsidRPr="005975DA">
        <w:rPr>
          <w:rFonts w:ascii="Times New Roman" w:hAnsi="Times New Roman"/>
          <w:b/>
          <w:sz w:val="24"/>
          <w:szCs w:val="24"/>
        </w:rPr>
        <w:t>ation</w:t>
      </w:r>
      <w:proofErr w:type="spellEnd"/>
      <w:r w:rsidR="00CC3448" w:rsidRPr="005975DA">
        <w:rPr>
          <w:rFonts w:ascii="Times New Roman" w:hAnsi="Times New Roman"/>
          <w:b/>
          <w:sz w:val="24"/>
          <w:szCs w:val="24"/>
        </w:rPr>
        <w:t xml:space="preserve"> Statement</w:t>
      </w:r>
    </w:p>
    <w:p w:rsidR="00A203DF" w:rsidRDefault="00A203DF" w:rsidP="00A203DF">
      <w:pPr>
        <w:spacing w:after="0" w:line="240" w:lineRule="auto"/>
        <w:rPr>
          <w:rFonts w:ascii="Times New Roman" w:hAnsi="Times New Roman"/>
          <w:sz w:val="24"/>
          <w:szCs w:val="24"/>
        </w:rPr>
      </w:pPr>
      <w:r w:rsidRPr="00A203DF">
        <w:rPr>
          <w:rFonts w:ascii="Times New Roman" w:hAnsi="Times New Roman"/>
          <w:sz w:val="24"/>
          <w:szCs w:val="24"/>
        </w:rPr>
        <w:t xml:space="preserve">All students are required to maintain an online learning portfolio using a TRCC designed template. Through this electronic tool, students can see their own growth in college-wide learning. The student can keep and continue to use the </w:t>
      </w:r>
      <w:proofErr w:type="spellStart"/>
      <w:r w:rsidRPr="00A203DF">
        <w:rPr>
          <w:rFonts w:ascii="Times New Roman" w:hAnsi="Times New Roman"/>
          <w:sz w:val="24"/>
          <w:szCs w:val="24"/>
        </w:rPr>
        <w:t>Digication</w:t>
      </w:r>
      <w:proofErr w:type="spellEnd"/>
      <w:r w:rsidRPr="00A203DF">
        <w:rPr>
          <w:rFonts w:ascii="Times New Roman" w:hAnsi="Times New Roman"/>
          <w:sz w:val="24"/>
          <w:szCs w:val="24"/>
        </w:rPr>
        <w:t xml:space="preserve"> account after graduation. A Three Rivers General Education Assessment Team will select random works to improve the college experience for all. No names will be attached to the assessment work; it will remain private and anonymous for college improvement purposes. In class outlines, students will find recommended assignments which support various college-wide learning abilities. The student will have a tool which can integrate their learning from the classroom, school, and life and allow for another opportunity of learning at TRCC! Students will be able to make multiple portfolios. </w:t>
      </w:r>
    </w:p>
    <w:p w:rsidR="00CE6DCB" w:rsidRDefault="00CE6DCB" w:rsidP="00A203DF">
      <w:pPr>
        <w:spacing w:after="0" w:line="240" w:lineRule="auto"/>
        <w:rPr>
          <w:rFonts w:ascii="Times New Roman" w:hAnsi="Times New Roman"/>
          <w:sz w:val="24"/>
          <w:szCs w:val="24"/>
        </w:rPr>
      </w:pPr>
    </w:p>
    <w:p w:rsidR="00CE6DCB" w:rsidRDefault="00CE6DCB" w:rsidP="00CE6DCB">
      <w:pPr>
        <w:pStyle w:val="xmsonormal"/>
        <w:shd w:val="clear" w:color="auto" w:fill="FFFFFF"/>
        <w:spacing w:before="0" w:beforeAutospacing="0" w:after="0" w:afterAutospacing="0"/>
        <w:rPr>
          <w:rFonts w:ascii="Arial" w:hAnsi="Arial" w:cs="Arial"/>
          <w:b/>
          <w:bCs/>
          <w:color w:val="212121"/>
          <w:sz w:val="22"/>
          <w:szCs w:val="22"/>
        </w:rPr>
      </w:pPr>
    </w:p>
    <w:p w:rsidR="006220A3" w:rsidRPr="006220A3" w:rsidRDefault="006220A3" w:rsidP="006220A3">
      <w:pPr>
        <w:spacing w:line="260" w:lineRule="atLeast"/>
        <w:rPr>
          <w:rFonts w:ascii="Times New Roman" w:hAnsi="Times New Roman"/>
          <w:b/>
          <w:bCs/>
          <w:sz w:val="24"/>
          <w:szCs w:val="24"/>
        </w:rPr>
      </w:pPr>
      <w:r w:rsidRPr="006220A3">
        <w:rPr>
          <w:rFonts w:ascii="Times New Roman" w:hAnsi="Times New Roman"/>
          <w:b/>
          <w:bCs/>
          <w:sz w:val="24"/>
          <w:szCs w:val="24"/>
        </w:rPr>
        <w:t>TITLE IX</w:t>
      </w:r>
    </w:p>
    <w:p w:rsidR="006220A3" w:rsidRPr="006220A3" w:rsidRDefault="006220A3" w:rsidP="006220A3">
      <w:pPr>
        <w:rPr>
          <w:rFonts w:ascii="Times New Roman" w:hAnsi="Times New Roman"/>
          <w:b/>
          <w:bCs/>
          <w:sz w:val="24"/>
          <w:szCs w:val="24"/>
          <w14:reflection w14:blurRad="0" w14:stA="100000" w14:stPos="0" w14:endA="0" w14:endPos="0" w14:dist="0" w14:dir="0" w14:fadeDir="0" w14:sx="0" w14:sy="0" w14:kx="0" w14:ky="0" w14:algn="b"/>
        </w:rPr>
      </w:pPr>
      <w:r w:rsidRPr="006220A3">
        <w:rPr>
          <w:rFonts w:ascii="Times New Roman" w:hAnsi="Times New Roman"/>
          <w:b/>
          <w:bCs/>
          <w:sz w:val="24"/>
          <w:szCs w:val="24"/>
          <w14:reflection w14:blurRad="0" w14:stA="100000" w14:stPos="0" w14:endA="0" w14:endPos="0" w14:dist="0" w14:dir="0" w14:fadeDir="0" w14:sx="0" w14:sy="0" w14:kx="0" w14:ky="0" w14:algn="b"/>
        </w:rPr>
        <w:t>BOARD OF REGENTS FOR HIGHER EDUCATION AND CONNECTICUT STATE COLLEGES AND UNIVERSITIES POLICY REGARDING SEXUAL MISCONDUCT REPORTING, SUPPORT SERVICES AND PROCESSES POLICY</w:t>
      </w:r>
    </w:p>
    <w:p w:rsidR="006220A3" w:rsidRPr="006220A3" w:rsidRDefault="006220A3" w:rsidP="006220A3">
      <w:pPr>
        <w:spacing w:after="240"/>
        <w:rPr>
          <w:rFonts w:ascii="Times New Roman" w:hAnsi="Times New Roman"/>
          <w:b/>
          <w:bCs/>
          <w:sz w:val="24"/>
          <w:szCs w:val="24"/>
          <w14:reflection w14:blurRad="0" w14:stA="100000" w14:stPos="0" w14:endA="0" w14:endPos="0" w14:dist="0" w14:dir="0" w14:fadeDir="0" w14:sx="0" w14:sy="0" w14:kx="0" w14:ky="0" w14:algn="b"/>
        </w:rPr>
      </w:pPr>
      <w:r w:rsidRPr="006220A3">
        <w:rPr>
          <w:rFonts w:ascii="Times New Roman" w:hAnsi="Times New Roman"/>
          <w:b/>
          <w:bCs/>
          <w:sz w:val="24"/>
          <w:szCs w:val="24"/>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6220A3" w:rsidRPr="006220A3" w:rsidRDefault="006220A3" w:rsidP="006220A3">
      <w:pPr>
        <w:rPr>
          <w:rFonts w:ascii="Times New Roman" w:hAnsi="Times New Roman"/>
          <w:sz w:val="24"/>
          <w:szCs w:val="24"/>
          <w14:reflection w14:blurRad="0" w14:stA="100000" w14:stPos="0" w14:endA="0" w14:endPos="0" w14:dist="0" w14:dir="0" w14:fadeDir="0" w14:sx="0" w14:sy="0" w14:kx="0" w14:ky="0" w14:algn="b"/>
        </w:rPr>
      </w:pPr>
      <w:r w:rsidRPr="006220A3">
        <w:rPr>
          <w:rFonts w:ascii="Times New Roman" w:hAnsi="Times New Roman"/>
          <w:sz w:val="24"/>
          <w:szCs w:val="24"/>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6220A3" w:rsidRPr="006220A3" w:rsidRDefault="006220A3" w:rsidP="006220A3">
      <w:pPr>
        <w:rPr>
          <w:rFonts w:ascii="Times New Roman" w:hAnsi="Times New Roman"/>
          <w:sz w:val="24"/>
          <w:szCs w:val="24"/>
          <w14:reflection w14:blurRad="0" w14:stA="100000" w14:stPos="0" w14:endA="0" w14:endPos="0" w14:dist="0" w14:dir="0" w14:fadeDir="0" w14:sx="0" w14:sy="0" w14:kx="0" w14:ky="0" w14:algn="b"/>
        </w:rPr>
      </w:pPr>
    </w:p>
    <w:p w:rsidR="006220A3" w:rsidRPr="006220A3" w:rsidRDefault="006220A3" w:rsidP="006220A3">
      <w:pPr>
        <w:spacing w:after="240"/>
        <w:rPr>
          <w:rFonts w:ascii="Times New Roman" w:hAnsi="Times New Roman"/>
          <w:b/>
          <w:bCs/>
          <w:sz w:val="24"/>
          <w:szCs w:val="24"/>
          <w14:reflection w14:blurRad="0" w14:stA="100000" w14:stPos="0" w14:endA="0" w14:endPos="0" w14:dist="0" w14:dir="0" w14:fadeDir="0" w14:sx="0" w14:sy="0" w14:kx="0" w14:ky="0" w14:algn="b"/>
        </w:rPr>
      </w:pPr>
      <w:r w:rsidRPr="006220A3">
        <w:rPr>
          <w:rFonts w:ascii="Times New Roman" w:hAnsi="Times New Roman"/>
          <w:b/>
          <w:bCs/>
          <w:sz w:val="24"/>
          <w:szCs w:val="24"/>
          <w14:reflection w14:blurRad="0" w14:stA="100000" w14:stPos="0" w14:endA="0" w14:endPos="0" w14:dist="0" w14:dir="0" w14:fadeDir="0" w14:sx="0" w14:sy="0" w14:kx="0" w14:ky="0" w14:algn="b"/>
        </w:rPr>
        <w:t>UNITED STATES DEPARTMENT OF EDUCATION AND OFFICE OF CIVIL RIGHTS TITLE IX STATEMENT OF POLICY:</w:t>
      </w:r>
    </w:p>
    <w:p w:rsidR="006220A3" w:rsidRPr="006220A3" w:rsidRDefault="006220A3" w:rsidP="006220A3">
      <w:pPr>
        <w:rPr>
          <w:rFonts w:ascii="Times New Roman" w:hAnsi="Times New Roman"/>
          <w:sz w:val="24"/>
          <w:szCs w:val="24"/>
          <w14:reflection w14:blurRad="0" w14:stA="100000" w14:stPos="0" w14:endA="0" w14:endPos="0" w14:dist="0" w14:dir="0" w14:fadeDir="0" w14:sx="0" w14:sy="0" w14:kx="0" w14:ky="0" w14:algn="b"/>
        </w:rPr>
      </w:pPr>
      <w:r w:rsidRPr="006220A3">
        <w:rPr>
          <w:rFonts w:ascii="Times New Roman" w:hAnsi="Times New Roman"/>
          <w:sz w:val="24"/>
          <w:szCs w:val="24"/>
          <w14:reflection w14:blurRad="0" w14:stA="100000" w14:stPos="0" w14:endA="0" w14:endPos="0" w14:dist="0" w14:dir="0" w14:fadeDir="0" w14:sx="0" w14:sy="0" w14:kx="0" w14:ky="0" w14:algn="b"/>
        </w:rPr>
        <w:t xml:space="preserve">“Title IX of the Education Amendments of 1972 (Title IX) prohibits discrimination based on sex in education programs and activities in federally funded schools at all levels. If any part of a </w:t>
      </w:r>
      <w:r w:rsidRPr="006220A3">
        <w:rPr>
          <w:rFonts w:ascii="Times New Roman" w:hAnsi="Times New Roman"/>
          <w:sz w:val="24"/>
          <w:szCs w:val="24"/>
          <w14:reflection w14:blurRad="0" w14:stA="100000" w14:stPos="0" w14:endA="0" w14:endPos="0" w14:dist="0" w14:dir="0" w14:fadeDir="0" w14:sx="0" w14:sy="0" w14:kx="0" w14:ky="0" w14:algn="b"/>
        </w:rPr>
        <w:lastRenderedPageBreak/>
        <w:t>school district or college receives any Federal funds for any purpose, all of the operations of the district or college are covered by Title IX.</w:t>
      </w:r>
    </w:p>
    <w:p w:rsidR="006220A3" w:rsidRPr="006220A3" w:rsidRDefault="006220A3" w:rsidP="006220A3">
      <w:pPr>
        <w:rPr>
          <w:rFonts w:ascii="Times New Roman" w:hAnsi="Times New Roman"/>
          <w:sz w:val="24"/>
          <w:szCs w:val="24"/>
          <w14:reflection w14:blurRad="0" w14:stA="100000" w14:stPos="0" w14:endA="0" w14:endPos="0" w14:dist="0" w14:dir="0" w14:fadeDir="0" w14:sx="0" w14:sy="0" w14:kx="0" w14:ky="0" w14:algn="b"/>
        </w:rPr>
      </w:pPr>
      <w:r w:rsidRPr="006220A3">
        <w:rPr>
          <w:rFonts w:ascii="Times New Roman" w:hAnsi="Times New Roman"/>
          <w:sz w:val="24"/>
          <w:szCs w:val="24"/>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6220A3" w:rsidRPr="006220A3" w:rsidRDefault="006220A3" w:rsidP="006220A3">
      <w:pPr>
        <w:rPr>
          <w:rFonts w:ascii="Times New Roman" w:hAnsi="Times New Roman"/>
          <w:sz w:val="24"/>
          <w:szCs w:val="24"/>
          <w14:reflection w14:blurRad="0" w14:stA="100000" w14:stPos="0" w14:endA="0" w14:endPos="0" w14:dist="0" w14:dir="0" w14:fadeDir="0" w14:sx="0" w14:sy="0" w14:kx="0" w14:ky="0" w14:algn="b"/>
        </w:rPr>
      </w:pPr>
      <w:r w:rsidRPr="006220A3">
        <w:rPr>
          <w:rFonts w:ascii="Times New Roman" w:hAnsi="Times New Roman"/>
          <w:sz w:val="24"/>
          <w:szCs w:val="24"/>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Maria Krug at </w:t>
      </w:r>
      <w:hyperlink r:id="rId8" w:history="1">
        <w:r w:rsidRPr="006220A3">
          <w:rPr>
            <w:rStyle w:val="Hyperlink"/>
            <w:rFonts w:ascii="Times New Roman" w:hAnsi="Times New Roman"/>
            <w:sz w:val="24"/>
            <w:szCs w:val="24"/>
            <w14:reflection w14:blurRad="0" w14:stA="100000" w14:stPos="0" w14:endA="0" w14:endPos="0" w14:dist="0" w14:dir="0" w14:fadeDir="0" w14:sx="0" w14:sy="0" w14:kx="0" w14:ky="0" w14:algn="b"/>
          </w:rPr>
          <w:t>mkrug@trcc.commnet.edu</w:t>
        </w:r>
      </w:hyperlink>
      <w:r w:rsidRPr="006220A3">
        <w:rPr>
          <w:rFonts w:ascii="Times New Roman" w:hAnsi="Times New Roman"/>
          <w:sz w:val="24"/>
          <w:szCs w:val="24"/>
          <w14:reflection w14:blurRad="0" w14:stA="100000" w14:stPos="0" w14:endA="0" w14:endPos="0" w14:dist="0" w14:dir="0" w14:fadeDir="0" w14:sx="0" w14:sy="0" w14:kx="0" w14:ky="0" w14:algn="b"/>
        </w:rPr>
        <w:t xml:space="preserve"> 860 215 9280.</w:t>
      </w:r>
    </w:p>
    <w:p w:rsidR="00F96F85" w:rsidRPr="006220A3" w:rsidRDefault="00F96F85" w:rsidP="006220A3">
      <w:pPr>
        <w:spacing w:line="240" w:lineRule="auto"/>
        <w:rPr>
          <w:sz w:val="24"/>
          <w:szCs w:val="24"/>
        </w:rPr>
      </w:pPr>
    </w:p>
    <w:sectPr w:rsidR="00F96F85" w:rsidRPr="006220A3" w:rsidSect="00D719A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8EF" w:rsidRDefault="008E28EF" w:rsidP="005615D9">
      <w:pPr>
        <w:spacing w:after="0" w:line="240" w:lineRule="auto"/>
      </w:pPr>
      <w:r>
        <w:separator/>
      </w:r>
    </w:p>
  </w:endnote>
  <w:endnote w:type="continuationSeparator" w:id="0">
    <w:p w:rsidR="008E28EF" w:rsidRDefault="008E28EF" w:rsidP="0056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8EF" w:rsidRDefault="008E28EF" w:rsidP="005615D9">
      <w:pPr>
        <w:spacing w:after="0" w:line="240" w:lineRule="auto"/>
      </w:pPr>
      <w:r>
        <w:separator/>
      </w:r>
    </w:p>
  </w:footnote>
  <w:footnote w:type="continuationSeparator" w:id="0">
    <w:p w:rsidR="008E28EF" w:rsidRDefault="008E28EF" w:rsidP="00561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D9" w:rsidRDefault="009D1DC2">
    <w:pPr>
      <w:pStyle w:val="Header"/>
      <w:jc w:val="right"/>
    </w:pPr>
    <w:r>
      <w:fldChar w:fldCharType="begin"/>
    </w:r>
    <w:r>
      <w:instrText xml:space="preserve"> PAGE   \* MERGEFORMAT </w:instrText>
    </w:r>
    <w:r>
      <w:fldChar w:fldCharType="separate"/>
    </w:r>
    <w:r w:rsidR="006220A3">
      <w:rPr>
        <w:noProof/>
      </w:rPr>
      <w:t>6</w:t>
    </w:r>
    <w:r>
      <w:rPr>
        <w:noProof/>
      </w:rPr>
      <w:fldChar w:fldCharType="end"/>
    </w:r>
  </w:p>
  <w:p w:rsidR="005615D9" w:rsidRDefault="0056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A42BB3"/>
    <w:multiLevelType w:val="hybridMultilevel"/>
    <w:tmpl w:val="78CCB56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3F5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8E316B"/>
    <w:multiLevelType w:val="hybridMultilevel"/>
    <w:tmpl w:val="5150C3C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2C1CCC"/>
    <w:multiLevelType w:val="hybridMultilevel"/>
    <w:tmpl w:val="F78E9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43737"/>
    <w:multiLevelType w:val="hybridMultilevel"/>
    <w:tmpl w:val="DED089D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56413B9"/>
    <w:multiLevelType w:val="hybridMultilevel"/>
    <w:tmpl w:val="B2D29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B1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F354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9"/>
  </w:num>
  <w:num w:numId="3">
    <w:abstractNumId w:val="2"/>
  </w:num>
  <w:num w:numId="4">
    <w:abstractNumId w:val="0"/>
  </w:num>
  <w:num w:numId="5">
    <w:abstractNumId w:val="5"/>
  </w:num>
  <w:num w:numId="6">
    <w:abstractNumId w:val="6"/>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7E"/>
    <w:rsid w:val="00000E48"/>
    <w:rsid w:val="0000575D"/>
    <w:rsid w:val="00013CC5"/>
    <w:rsid w:val="000143F5"/>
    <w:rsid w:val="00021749"/>
    <w:rsid w:val="000225FB"/>
    <w:rsid w:val="0003191B"/>
    <w:rsid w:val="0003618D"/>
    <w:rsid w:val="00044CF5"/>
    <w:rsid w:val="00047209"/>
    <w:rsid w:val="00050180"/>
    <w:rsid w:val="00051AB6"/>
    <w:rsid w:val="000527F6"/>
    <w:rsid w:val="00056AD8"/>
    <w:rsid w:val="0005714A"/>
    <w:rsid w:val="00060DA0"/>
    <w:rsid w:val="00061C5D"/>
    <w:rsid w:val="00065A8E"/>
    <w:rsid w:val="00084E6A"/>
    <w:rsid w:val="00085E59"/>
    <w:rsid w:val="00092EE5"/>
    <w:rsid w:val="000B23F6"/>
    <w:rsid w:val="000B74D4"/>
    <w:rsid w:val="000C5923"/>
    <w:rsid w:val="000D476C"/>
    <w:rsid w:val="000E1DC8"/>
    <w:rsid w:val="000E5744"/>
    <w:rsid w:val="000F1B8B"/>
    <w:rsid w:val="000F42D6"/>
    <w:rsid w:val="0010206E"/>
    <w:rsid w:val="001068FD"/>
    <w:rsid w:val="00110822"/>
    <w:rsid w:val="00117712"/>
    <w:rsid w:val="00120D2B"/>
    <w:rsid w:val="001212A8"/>
    <w:rsid w:val="001375BE"/>
    <w:rsid w:val="00137923"/>
    <w:rsid w:val="001403E5"/>
    <w:rsid w:val="00154D48"/>
    <w:rsid w:val="001559A2"/>
    <w:rsid w:val="00165324"/>
    <w:rsid w:val="00166CBF"/>
    <w:rsid w:val="001777EF"/>
    <w:rsid w:val="00182AFA"/>
    <w:rsid w:val="00184975"/>
    <w:rsid w:val="001879DF"/>
    <w:rsid w:val="00191104"/>
    <w:rsid w:val="001A7ED3"/>
    <w:rsid w:val="001D2474"/>
    <w:rsid w:val="001D58C8"/>
    <w:rsid w:val="001E3045"/>
    <w:rsid w:val="001F141E"/>
    <w:rsid w:val="00204B66"/>
    <w:rsid w:val="00206D16"/>
    <w:rsid w:val="002131E1"/>
    <w:rsid w:val="00214B17"/>
    <w:rsid w:val="00216E69"/>
    <w:rsid w:val="002241A5"/>
    <w:rsid w:val="002248C4"/>
    <w:rsid w:val="00235211"/>
    <w:rsid w:val="002438F9"/>
    <w:rsid w:val="00245D80"/>
    <w:rsid w:val="00252C65"/>
    <w:rsid w:val="0025673A"/>
    <w:rsid w:val="00260F81"/>
    <w:rsid w:val="002639C7"/>
    <w:rsid w:val="00266DF0"/>
    <w:rsid w:val="00273A94"/>
    <w:rsid w:val="00277A21"/>
    <w:rsid w:val="002A18B9"/>
    <w:rsid w:val="002A76F3"/>
    <w:rsid w:val="002B0DF6"/>
    <w:rsid w:val="002C3025"/>
    <w:rsid w:val="002E61EA"/>
    <w:rsid w:val="002F68EF"/>
    <w:rsid w:val="00317F5C"/>
    <w:rsid w:val="00321797"/>
    <w:rsid w:val="003244DD"/>
    <w:rsid w:val="00326FE3"/>
    <w:rsid w:val="003313E0"/>
    <w:rsid w:val="00331D94"/>
    <w:rsid w:val="00336FF8"/>
    <w:rsid w:val="00343379"/>
    <w:rsid w:val="003510A0"/>
    <w:rsid w:val="00351DD7"/>
    <w:rsid w:val="00363C64"/>
    <w:rsid w:val="00364C37"/>
    <w:rsid w:val="00375FB2"/>
    <w:rsid w:val="00393214"/>
    <w:rsid w:val="00393B0B"/>
    <w:rsid w:val="00394665"/>
    <w:rsid w:val="003A3384"/>
    <w:rsid w:val="003A6B17"/>
    <w:rsid w:val="003B10EE"/>
    <w:rsid w:val="003B154B"/>
    <w:rsid w:val="003B3731"/>
    <w:rsid w:val="003B3BEE"/>
    <w:rsid w:val="003B3F8D"/>
    <w:rsid w:val="003B43DE"/>
    <w:rsid w:val="003C1166"/>
    <w:rsid w:val="003D4CB9"/>
    <w:rsid w:val="003D66DD"/>
    <w:rsid w:val="00405FA5"/>
    <w:rsid w:val="00420A14"/>
    <w:rsid w:val="0043277F"/>
    <w:rsid w:val="00435214"/>
    <w:rsid w:val="00443EA1"/>
    <w:rsid w:val="00450B6F"/>
    <w:rsid w:val="00465FF7"/>
    <w:rsid w:val="004675C7"/>
    <w:rsid w:val="0047220E"/>
    <w:rsid w:val="00477CB0"/>
    <w:rsid w:val="004931B9"/>
    <w:rsid w:val="0049485F"/>
    <w:rsid w:val="00496014"/>
    <w:rsid w:val="00497F7B"/>
    <w:rsid w:val="004A16F3"/>
    <w:rsid w:val="004B7194"/>
    <w:rsid w:val="004D679D"/>
    <w:rsid w:val="004D735E"/>
    <w:rsid w:val="004E48FE"/>
    <w:rsid w:val="004F4811"/>
    <w:rsid w:val="004F72A9"/>
    <w:rsid w:val="00515AE6"/>
    <w:rsid w:val="005168DA"/>
    <w:rsid w:val="0051701C"/>
    <w:rsid w:val="00520F6F"/>
    <w:rsid w:val="00523B9E"/>
    <w:rsid w:val="00523DCD"/>
    <w:rsid w:val="0053048D"/>
    <w:rsid w:val="0053651C"/>
    <w:rsid w:val="0053665F"/>
    <w:rsid w:val="005471F5"/>
    <w:rsid w:val="0055091E"/>
    <w:rsid w:val="00552AD0"/>
    <w:rsid w:val="005615D9"/>
    <w:rsid w:val="0057020F"/>
    <w:rsid w:val="0057029A"/>
    <w:rsid w:val="0057049F"/>
    <w:rsid w:val="00577507"/>
    <w:rsid w:val="005975DA"/>
    <w:rsid w:val="005A3DE3"/>
    <w:rsid w:val="005A79F5"/>
    <w:rsid w:val="005C5F8C"/>
    <w:rsid w:val="005D135E"/>
    <w:rsid w:val="005F238B"/>
    <w:rsid w:val="0060203F"/>
    <w:rsid w:val="00602376"/>
    <w:rsid w:val="00605364"/>
    <w:rsid w:val="00615644"/>
    <w:rsid w:val="0061576F"/>
    <w:rsid w:val="00616493"/>
    <w:rsid w:val="006169AB"/>
    <w:rsid w:val="006220A3"/>
    <w:rsid w:val="0062229E"/>
    <w:rsid w:val="0063082B"/>
    <w:rsid w:val="00636780"/>
    <w:rsid w:val="006453BC"/>
    <w:rsid w:val="00660AB0"/>
    <w:rsid w:val="00664804"/>
    <w:rsid w:val="00677DC3"/>
    <w:rsid w:val="00682EC2"/>
    <w:rsid w:val="006836EC"/>
    <w:rsid w:val="00694EFC"/>
    <w:rsid w:val="00695587"/>
    <w:rsid w:val="006A2CEF"/>
    <w:rsid w:val="006B4D60"/>
    <w:rsid w:val="006B555F"/>
    <w:rsid w:val="006C3EFD"/>
    <w:rsid w:val="006C59EB"/>
    <w:rsid w:val="006D0885"/>
    <w:rsid w:val="006D4740"/>
    <w:rsid w:val="006D7206"/>
    <w:rsid w:val="006D7835"/>
    <w:rsid w:val="006E2F83"/>
    <w:rsid w:val="0070001B"/>
    <w:rsid w:val="00700A57"/>
    <w:rsid w:val="007037FD"/>
    <w:rsid w:val="0070421B"/>
    <w:rsid w:val="007122D1"/>
    <w:rsid w:val="00715494"/>
    <w:rsid w:val="007177FC"/>
    <w:rsid w:val="00725E1B"/>
    <w:rsid w:val="00731400"/>
    <w:rsid w:val="00741DEF"/>
    <w:rsid w:val="00761CF6"/>
    <w:rsid w:val="00762367"/>
    <w:rsid w:val="00786667"/>
    <w:rsid w:val="0079075D"/>
    <w:rsid w:val="00795CA9"/>
    <w:rsid w:val="007A4837"/>
    <w:rsid w:val="007C0EA8"/>
    <w:rsid w:val="007C114E"/>
    <w:rsid w:val="007C3200"/>
    <w:rsid w:val="007C7779"/>
    <w:rsid w:val="007D14DE"/>
    <w:rsid w:val="007D16F5"/>
    <w:rsid w:val="007D1EC1"/>
    <w:rsid w:val="007D4B9C"/>
    <w:rsid w:val="007F1321"/>
    <w:rsid w:val="007F2D71"/>
    <w:rsid w:val="007F2FD1"/>
    <w:rsid w:val="007F41F1"/>
    <w:rsid w:val="007F552F"/>
    <w:rsid w:val="007F7A02"/>
    <w:rsid w:val="0081018D"/>
    <w:rsid w:val="00816783"/>
    <w:rsid w:val="0081685A"/>
    <w:rsid w:val="008209C5"/>
    <w:rsid w:val="008255C6"/>
    <w:rsid w:val="00825AFC"/>
    <w:rsid w:val="008275E1"/>
    <w:rsid w:val="0084297C"/>
    <w:rsid w:val="00865297"/>
    <w:rsid w:val="0087098B"/>
    <w:rsid w:val="00873F44"/>
    <w:rsid w:val="008767F9"/>
    <w:rsid w:val="008854C0"/>
    <w:rsid w:val="00893123"/>
    <w:rsid w:val="00895D07"/>
    <w:rsid w:val="00897834"/>
    <w:rsid w:val="008A4CCE"/>
    <w:rsid w:val="008C1C23"/>
    <w:rsid w:val="008C2890"/>
    <w:rsid w:val="008C4F06"/>
    <w:rsid w:val="008C6878"/>
    <w:rsid w:val="008D121E"/>
    <w:rsid w:val="008D5270"/>
    <w:rsid w:val="008E0421"/>
    <w:rsid w:val="008E074C"/>
    <w:rsid w:val="008E28EF"/>
    <w:rsid w:val="008F1C22"/>
    <w:rsid w:val="00900EFF"/>
    <w:rsid w:val="00901F6B"/>
    <w:rsid w:val="009033FB"/>
    <w:rsid w:val="009145EF"/>
    <w:rsid w:val="009242C4"/>
    <w:rsid w:val="009339E9"/>
    <w:rsid w:val="00944F41"/>
    <w:rsid w:val="009557AE"/>
    <w:rsid w:val="0096481D"/>
    <w:rsid w:val="009710A3"/>
    <w:rsid w:val="00972207"/>
    <w:rsid w:val="00972C96"/>
    <w:rsid w:val="009733F1"/>
    <w:rsid w:val="009B059D"/>
    <w:rsid w:val="009B4D40"/>
    <w:rsid w:val="009B5E0F"/>
    <w:rsid w:val="009C5991"/>
    <w:rsid w:val="009C7BD5"/>
    <w:rsid w:val="009D1DC2"/>
    <w:rsid w:val="009E1137"/>
    <w:rsid w:val="009E7346"/>
    <w:rsid w:val="009F53B1"/>
    <w:rsid w:val="00A022D2"/>
    <w:rsid w:val="00A046D6"/>
    <w:rsid w:val="00A141CD"/>
    <w:rsid w:val="00A203DF"/>
    <w:rsid w:val="00A263D0"/>
    <w:rsid w:val="00A31221"/>
    <w:rsid w:val="00A3507E"/>
    <w:rsid w:val="00A360FA"/>
    <w:rsid w:val="00A3727B"/>
    <w:rsid w:val="00A37EC2"/>
    <w:rsid w:val="00A41ACE"/>
    <w:rsid w:val="00A5088E"/>
    <w:rsid w:val="00A51B2C"/>
    <w:rsid w:val="00A52690"/>
    <w:rsid w:val="00A53315"/>
    <w:rsid w:val="00A538D3"/>
    <w:rsid w:val="00A5541C"/>
    <w:rsid w:val="00A56FDB"/>
    <w:rsid w:val="00A608E3"/>
    <w:rsid w:val="00A643F6"/>
    <w:rsid w:val="00A64D09"/>
    <w:rsid w:val="00A70613"/>
    <w:rsid w:val="00A7400E"/>
    <w:rsid w:val="00A9313A"/>
    <w:rsid w:val="00AA67EB"/>
    <w:rsid w:val="00AB5501"/>
    <w:rsid w:val="00AF06F9"/>
    <w:rsid w:val="00B02B80"/>
    <w:rsid w:val="00B06274"/>
    <w:rsid w:val="00B21418"/>
    <w:rsid w:val="00B41842"/>
    <w:rsid w:val="00B45853"/>
    <w:rsid w:val="00B47BB7"/>
    <w:rsid w:val="00B814C8"/>
    <w:rsid w:val="00B81E28"/>
    <w:rsid w:val="00B84D7B"/>
    <w:rsid w:val="00B8551F"/>
    <w:rsid w:val="00B8724D"/>
    <w:rsid w:val="00B87D65"/>
    <w:rsid w:val="00B95250"/>
    <w:rsid w:val="00B96F5D"/>
    <w:rsid w:val="00BA6DAA"/>
    <w:rsid w:val="00BA73AF"/>
    <w:rsid w:val="00BB6280"/>
    <w:rsid w:val="00BD535D"/>
    <w:rsid w:val="00BE142F"/>
    <w:rsid w:val="00BE5DB9"/>
    <w:rsid w:val="00BF50DC"/>
    <w:rsid w:val="00C002E5"/>
    <w:rsid w:val="00C035B6"/>
    <w:rsid w:val="00C056B5"/>
    <w:rsid w:val="00C06812"/>
    <w:rsid w:val="00C6122A"/>
    <w:rsid w:val="00C70D83"/>
    <w:rsid w:val="00C71549"/>
    <w:rsid w:val="00C76642"/>
    <w:rsid w:val="00C776A1"/>
    <w:rsid w:val="00C8553A"/>
    <w:rsid w:val="00C9394A"/>
    <w:rsid w:val="00CB0CCE"/>
    <w:rsid w:val="00CB2DC0"/>
    <w:rsid w:val="00CB76AD"/>
    <w:rsid w:val="00CB7D24"/>
    <w:rsid w:val="00CC06A9"/>
    <w:rsid w:val="00CC3448"/>
    <w:rsid w:val="00CD1564"/>
    <w:rsid w:val="00CD1E9D"/>
    <w:rsid w:val="00CE02A3"/>
    <w:rsid w:val="00CE0E26"/>
    <w:rsid w:val="00CE6DCB"/>
    <w:rsid w:val="00CF0883"/>
    <w:rsid w:val="00CF1FEC"/>
    <w:rsid w:val="00CF5C48"/>
    <w:rsid w:val="00CF6BCB"/>
    <w:rsid w:val="00D045A5"/>
    <w:rsid w:val="00D05414"/>
    <w:rsid w:val="00D10429"/>
    <w:rsid w:val="00D1479A"/>
    <w:rsid w:val="00D204A9"/>
    <w:rsid w:val="00D347EC"/>
    <w:rsid w:val="00D37658"/>
    <w:rsid w:val="00D40C29"/>
    <w:rsid w:val="00D43AD0"/>
    <w:rsid w:val="00D454F0"/>
    <w:rsid w:val="00D5327D"/>
    <w:rsid w:val="00D60300"/>
    <w:rsid w:val="00D61544"/>
    <w:rsid w:val="00D61F7C"/>
    <w:rsid w:val="00D63DC2"/>
    <w:rsid w:val="00D66C25"/>
    <w:rsid w:val="00D717CB"/>
    <w:rsid w:val="00D719A5"/>
    <w:rsid w:val="00D736C7"/>
    <w:rsid w:val="00D73CAF"/>
    <w:rsid w:val="00D75CEE"/>
    <w:rsid w:val="00D85D5D"/>
    <w:rsid w:val="00D90B85"/>
    <w:rsid w:val="00D92533"/>
    <w:rsid w:val="00DA697F"/>
    <w:rsid w:val="00DB22C5"/>
    <w:rsid w:val="00DC082E"/>
    <w:rsid w:val="00DC1537"/>
    <w:rsid w:val="00DF6449"/>
    <w:rsid w:val="00E147B6"/>
    <w:rsid w:val="00E24EA1"/>
    <w:rsid w:val="00E262BB"/>
    <w:rsid w:val="00E275EF"/>
    <w:rsid w:val="00E463A8"/>
    <w:rsid w:val="00E55078"/>
    <w:rsid w:val="00E57867"/>
    <w:rsid w:val="00E64938"/>
    <w:rsid w:val="00E76BF5"/>
    <w:rsid w:val="00E8307B"/>
    <w:rsid w:val="00EA3080"/>
    <w:rsid w:val="00EA55F6"/>
    <w:rsid w:val="00EB1026"/>
    <w:rsid w:val="00EB520D"/>
    <w:rsid w:val="00EB5C92"/>
    <w:rsid w:val="00EB74A7"/>
    <w:rsid w:val="00EC237E"/>
    <w:rsid w:val="00EC5F85"/>
    <w:rsid w:val="00ED5997"/>
    <w:rsid w:val="00EE5E48"/>
    <w:rsid w:val="00EF1217"/>
    <w:rsid w:val="00F016B8"/>
    <w:rsid w:val="00F071EA"/>
    <w:rsid w:val="00F07384"/>
    <w:rsid w:val="00F15EF1"/>
    <w:rsid w:val="00F21FDF"/>
    <w:rsid w:val="00F22927"/>
    <w:rsid w:val="00F2302C"/>
    <w:rsid w:val="00F6565D"/>
    <w:rsid w:val="00F70BCB"/>
    <w:rsid w:val="00F80F9A"/>
    <w:rsid w:val="00F86F38"/>
    <w:rsid w:val="00F9075B"/>
    <w:rsid w:val="00F90B97"/>
    <w:rsid w:val="00F96F85"/>
    <w:rsid w:val="00FA2133"/>
    <w:rsid w:val="00FA63B2"/>
    <w:rsid w:val="00FA7289"/>
    <w:rsid w:val="00FB057B"/>
    <w:rsid w:val="00FC66B8"/>
    <w:rsid w:val="00FD7BB5"/>
    <w:rsid w:val="00FE1FBC"/>
    <w:rsid w:val="00FF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C06B"/>
  <w15:docId w15:val="{F060683D-E9B3-4F0A-87CB-2AE05E4A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A5"/>
    <w:pPr>
      <w:spacing w:after="200" w:line="276" w:lineRule="auto"/>
    </w:pPr>
    <w:rPr>
      <w:sz w:val="22"/>
      <w:szCs w:val="22"/>
    </w:rPr>
  </w:style>
  <w:style w:type="paragraph" w:styleId="Heading1">
    <w:name w:val="heading 1"/>
    <w:basedOn w:val="Normal"/>
    <w:next w:val="Normal"/>
    <w:link w:val="Heading1Char"/>
    <w:qFormat/>
    <w:rsid w:val="00214B17"/>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semiHidden/>
    <w:unhideWhenUsed/>
    <w:qFormat/>
    <w:rsid w:val="00214B17"/>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5D9"/>
  </w:style>
  <w:style w:type="paragraph" w:styleId="Footer">
    <w:name w:val="footer"/>
    <w:basedOn w:val="Normal"/>
    <w:link w:val="FooterChar"/>
    <w:uiPriority w:val="99"/>
    <w:semiHidden/>
    <w:unhideWhenUsed/>
    <w:rsid w:val="005615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15D9"/>
  </w:style>
  <w:style w:type="character" w:styleId="Hyperlink">
    <w:name w:val="Hyperlink"/>
    <w:uiPriority w:val="99"/>
    <w:unhideWhenUsed/>
    <w:rsid w:val="009733F1"/>
    <w:rPr>
      <w:color w:val="0000FF"/>
      <w:u w:val="single"/>
    </w:rPr>
  </w:style>
  <w:style w:type="character" w:customStyle="1" w:styleId="Heading1Char">
    <w:name w:val="Heading 1 Char"/>
    <w:link w:val="Heading1"/>
    <w:rsid w:val="00214B17"/>
    <w:rPr>
      <w:rFonts w:ascii="Times New Roman" w:eastAsia="Times New Roman" w:hAnsi="Times New Roman" w:cs="Times New Roman"/>
      <w:sz w:val="24"/>
      <w:szCs w:val="20"/>
    </w:rPr>
  </w:style>
  <w:style w:type="character" w:customStyle="1" w:styleId="Heading2Char">
    <w:name w:val="Heading 2 Char"/>
    <w:link w:val="Heading2"/>
    <w:semiHidden/>
    <w:rsid w:val="00214B17"/>
    <w:rPr>
      <w:rFonts w:ascii="Cambria" w:eastAsia="Times New Roman" w:hAnsi="Cambria" w:cs="Times New Roman"/>
      <w:b/>
      <w:bCs/>
      <w:i/>
      <w:iCs/>
      <w:sz w:val="28"/>
      <w:szCs w:val="28"/>
    </w:rPr>
  </w:style>
  <w:style w:type="paragraph" w:styleId="BodyText">
    <w:name w:val="Body Text"/>
    <w:basedOn w:val="Normal"/>
    <w:link w:val="BodyTextChar"/>
    <w:rsid w:val="00214B17"/>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214B17"/>
    <w:rPr>
      <w:rFonts w:ascii="Times New Roman" w:eastAsia="Times New Roman" w:hAnsi="Times New Roman" w:cs="Times New Roman"/>
      <w:sz w:val="24"/>
      <w:szCs w:val="20"/>
    </w:rPr>
  </w:style>
  <w:style w:type="paragraph" w:styleId="NormalWeb">
    <w:name w:val="Normal (Web)"/>
    <w:basedOn w:val="Normal"/>
    <w:uiPriority w:val="99"/>
    <w:unhideWhenUsed/>
    <w:rsid w:val="00C035B6"/>
    <w:pPr>
      <w:spacing w:after="0" w:line="240" w:lineRule="auto"/>
    </w:pPr>
    <w:rPr>
      <w:rFonts w:ascii="Times New Roman" w:hAnsi="Times New Roman"/>
      <w:sz w:val="24"/>
      <w:szCs w:val="24"/>
    </w:rPr>
  </w:style>
  <w:style w:type="paragraph" w:customStyle="1" w:styleId="default">
    <w:name w:val="default"/>
    <w:basedOn w:val="Normal"/>
    <w:uiPriority w:val="99"/>
    <w:rsid w:val="00C035B6"/>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92E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2EE5"/>
    <w:rPr>
      <w:rFonts w:ascii="Tahoma" w:hAnsi="Tahoma" w:cs="Tahoma"/>
      <w:sz w:val="16"/>
      <w:szCs w:val="16"/>
    </w:rPr>
  </w:style>
  <w:style w:type="paragraph" w:customStyle="1" w:styleId="Default0">
    <w:name w:val="Default"/>
    <w:rsid w:val="0032179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9033FB"/>
    <w:pPr>
      <w:spacing w:after="0" w:line="240" w:lineRule="auto"/>
    </w:pPr>
    <w:rPr>
      <w:rFonts w:ascii="Times New Roman" w:hAnsi="Times New Roman"/>
      <w:sz w:val="24"/>
      <w:szCs w:val="24"/>
    </w:rPr>
  </w:style>
  <w:style w:type="paragraph" w:customStyle="1" w:styleId="xmsonormal">
    <w:name w:val="x_msonormal"/>
    <w:basedOn w:val="Normal"/>
    <w:rsid w:val="00CE6D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E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5163">
      <w:bodyDiv w:val="1"/>
      <w:marLeft w:val="0"/>
      <w:marRight w:val="0"/>
      <w:marTop w:val="0"/>
      <w:marBottom w:val="0"/>
      <w:divBdr>
        <w:top w:val="none" w:sz="0" w:space="0" w:color="auto"/>
        <w:left w:val="none" w:sz="0" w:space="0" w:color="auto"/>
        <w:bottom w:val="none" w:sz="0" w:space="0" w:color="auto"/>
        <w:right w:val="none" w:sz="0" w:space="0" w:color="auto"/>
      </w:divBdr>
    </w:div>
    <w:div w:id="440033813">
      <w:bodyDiv w:val="1"/>
      <w:marLeft w:val="0"/>
      <w:marRight w:val="0"/>
      <w:marTop w:val="0"/>
      <w:marBottom w:val="0"/>
      <w:divBdr>
        <w:top w:val="none" w:sz="0" w:space="0" w:color="auto"/>
        <w:left w:val="none" w:sz="0" w:space="0" w:color="auto"/>
        <w:bottom w:val="none" w:sz="0" w:space="0" w:color="auto"/>
        <w:right w:val="none" w:sz="0" w:space="0" w:color="auto"/>
      </w:divBdr>
    </w:div>
    <w:div w:id="556361813">
      <w:bodyDiv w:val="1"/>
      <w:marLeft w:val="0"/>
      <w:marRight w:val="0"/>
      <w:marTop w:val="0"/>
      <w:marBottom w:val="0"/>
      <w:divBdr>
        <w:top w:val="none" w:sz="0" w:space="0" w:color="auto"/>
        <w:left w:val="none" w:sz="0" w:space="0" w:color="auto"/>
        <w:bottom w:val="none" w:sz="0" w:space="0" w:color="auto"/>
        <w:right w:val="none" w:sz="0" w:space="0" w:color="auto"/>
      </w:divBdr>
    </w:div>
    <w:div w:id="898132358">
      <w:bodyDiv w:val="1"/>
      <w:marLeft w:val="0"/>
      <w:marRight w:val="0"/>
      <w:marTop w:val="0"/>
      <w:marBottom w:val="0"/>
      <w:divBdr>
        <w:top w:val="none" w:sz="0" w:space="0" w:color="auto"/>
        <w:left w:val="none" w:sz="0" w:space="0" w:color="auto"/>
        <w:bottom w:val="none" w:sz="0" w:space="0" w:color="auto"/>
        <w:right w:val="none" w:sz="0" w:space="0" w:color="auto"/>
      </w:divBdr>
    </w:div>
    <w:div w:id="903179567">
      <w:bodyDiv w:val="1"/>
      <w:marLeft w:val="0"/>
      <w:marRight w:val="0"/>
      <w:marTop w:val="0"/>
      <w:marBottom w:val="0"/>
      <w:divBdr>
        <w:top w:val="none" w:sz="0" w:space="0" w:color="auto"/>
        <w:left w:val="none" w:sz="0" w:space="0" w:color="auto"/>
        <w:bottom w:val="none" w:sz="0" w:space="0" w:color="auto"/>
        <w:right w:val="none" w:sz="0" w:space="0" w:color="auto"/>
      </w:divBdr>
    </w:div>
    <w:div w:id="1445265912">
      <w:bodyDiv w:val="1"/>
      <w:marLeft w:val="0"/>
      <w:marRight w:val="0"/>
      <w:marTop w:val="0"/>
      <w:marBottom w:val="0"/>
      <w:divBdr>
        <w:top w:val="none" w:sz="0" w:space="0" w:color="auto"/>
        <w:left w:val="none" w:sz="0" w:space="0" w:color="auto"/>
        <w:bottom w:val="none" w:sz="0" w:space="0" w:color="auto"/>
        <w:right w:val="none" w:sz="0" w:space="0" w:color="auto"/>
      </w:divBdr>
    </w:div>
    <w:div w:id="1448236456">
      <w:bodyDiv w:val="1"/>
      <w:marLeft w:val="0"/>
      <w:marRight w:val="0"/>
      <w:marTop w:val="0"/>
      <w:marBottom w:val="0"/>
      <w:divBdr>
        <w:top w:val="none" w:sz="0" w:space="0" w:color="auto"/>
        <w:left w:val="none" w:sz="0" w:space="0" w:color="auto"/>
        <w:bottom w:val="none" w:sz="0" w:space="0" w:color="auto"/>
        <w:right w:val="none" w:sz="0" w:space="0" w:color="auto"/>
      </w:divBdr>
    </w:div>
    <w:div w:id="1805729916">
      <w:bodyDiv w:val="1"/>
      <w:marLeft w:val="0"/>
      <w:marRight w:val="0"/>
      <w:marTop w:val="0"/>
      <w:marBottom w:val="0"/>
      <w:divBdr>
        <w:top w:val="none" w:sz="0" w:space="0" w:color="auto"/>
        <w:left w:val="none" w:sz="0" w:space="0" w:color="auto"/>
        <w:bottom w:val="none" w:sz="0" w:space="0" w:color="auto"/>
        <w:right w:val="none" w:sz="0" w:space="0" w:color="auto"/>
      </w:divBdr>
    </w:div>
    <w:div w:id="19396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ug@trcc.commne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FA22-C318-42ED-BF7F-CB43E703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dc:creator>
  <cp:lastModifiedBy>Barry, Todd</cp:lastModifiedBy>
  <cp:revision>3</cp:revision>
  <cp:lastPrinted>2016-01-19T19:03:00Z</cp:lastPrinted>
  <dcterms:created xsi:type="dcterms:W3CDTF">2018-08-28T14:20:00Z</dcterms:created>
  <dcterms:modified xsi:type="dcterms:W3CDTF">2018-08-28T14:22:00Z</dcterms:modified>
</cp:coreProperties>
</file>