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030" w:rsidRPr="001A6EE2" w:rsidRDefault="00600EFE" w:rsidP="009A2030">
      <w:pPr>
        <w:jc w:val="center"/>
        <w:rPr>
          <w:rFonts w:ascii="Arial" w:hAnsi="Arial" w:cs="Arial"/>
          <w:b/>
          <w:sz w:val="22"/>
          <w:szCs w:val="22"/>
          <w:lang w:val="en-CA"/>
        </w:rPr>
      </w:pPr>
      <w:bookmarkStart w:id="0" w:name="_GoBack"/>
      <w:bookmarkEnd w:id="0"/>
      <w:r>
        <w:rPr>
          <w:rFonts w:ascii="Arial" w:hAnsi="Arial" w:cs="Arial"/>
          <w:b/>
          <w:sz w:val="22"/>
          <w:szCs w:val="22"/>
          <w:lang w:val="en-CA"/>
        </w:rPr>
        <w:t xml:space="preserve">Syllabus – </w:t>
      </w:r>
      <w:r w:rsidR="009D42D4">
        <w:rPr>
          <w:rFonts w:ascii="Arial" w:hAnsi="Arial" w:cs="Arial"/>
          <w:b/>
          <w:sz w:val="22"/>
          <w:szCs w:val="22"/>
          <w:lang w:val="en-CA"/>
        </w:rPr>
        <w:t>Fall</w:t>
      </w:r>
      <w:r w:rsidR="00EB60DA">
        <w:rPr>
          <w:rFonts w:ascii="Arial" w:hAnsi="Arial" w:cs="Arial"/>
          <w:b/>
          <w:sz w:val="22"/>
          <w:szCs w:val="22"/>
          <w:lang w:val="en-CA"/>
        </w:rPr>
        <w:t xml:space="preserve"> 201</w:t>
      </w:r>
      <w:r w:rsidR="004A0D9D">
        <w:rPr>
          <w:rFonts w:ascii="Arial" w:hAnsi="Arial" w:cs="Arial"/>
          <w:b/>
          <w:sz w:val="22"/>
          <w:szCs w:val="22"/>
          <w:lang w:val="en-CA"/>
        </w:rPr>
        <w:t>8</w:t>
      </w:r>
    </w:p>
    <w:p w:rsidR="009A2030" w:rsidRPr="00B32855" w:rsidRDefault="008A0BFF" w:rsidP="009A2030">
      <w:pPr>
        <w:jc w:val="center"/>
        <w:rPr>
          <w:rFonts w:ascii="Arial" w:hAnsi="Arial" w:cs="Arial"/>
          <w:b/>
          <w:bCs/>
          <w:sz w:val="22"/>
          <w:szCs w:val="22"/>
        </w:rPr>
      </w:pPr>
      <w:r>
        <w:rPr>
          <w:rFonts w:ascii="Arial" w:hAnsi="Arial" w:cs="Arial"/>
          <w:b/>
          <w:sz w:val="22"/>
          <w:szCs w:val="22"/>
          <w:lang w:val="en-CA"/>
        </w:rPr>
        <w:t>31</w:t>
      </w:r>
      <w:r w:rsidR="004A0D9D">
        <w:rPr>
          <w:rFonts w:ascii="Arial" w:hAnsi="Arial" w:cs="Arial"/>
          <w:b/>
          <w:sz w:val="22"/>
          <w:szCs w:val="22"/>
          <w:lang w:val="en-CA"/>
        </w:rPr>
        <w:t>039</w:t>
      </w:r>
      <w:r>
        <w:rPr>
          <w:rFonts w:ascii="Arial" w:hAnsi="Arial" w:cs="Arial"/>
          <w:b/>
          <w:sz w:val="22"/>
          <w:szCs w:val="22"/>
          <w:lang w:val="en-CA"/>
        </w:rPr>
        <w:t xml:space="preserve"> </w:t>
      </w:r>
      <w:r w:rsidR="009A2030" w:rsidRPr="009100F8">
        <w:rPr>
          <w:rFonts w:ascii="Arial" w:hAnsi="Arial" w:cs="Arial"/>
          <w:b/>
          <w:sz w:val="22"/>
          <w:szCs w:val="22"/>
          <w:lang w:val="en-CA"/>
        </w:rPr>
        <w:t xml:space="preserve">ENG </w:t>
      </w:r>
      <w:r>
        <w:rPr>
          <w:rFonts w:ascii="Arial" w:hAnsi="Arial" w:cs="Arial"/>
          <w:b/>
          <w:sz w:val="22"/>
          <w:szCs w:val="22"/>
          <w:lang w:val="en-CA"/>
        </w:rPr>
        <w:t>K</w:t>
      </w:r>
      <w:r w:rsidR="006764DD">
        <w:rPr>
          <w:rFonts w:ascii="Arial" w:hAnsi="Arial" w:cs="Arial"/>
          <w:b/>
          <w:sz w:val="22"/>
          <w:szCs w:val="22"/>
          <w:lang w:val="en-CA"/>
        </w:rPr>
        <w:t>101</w:t>
      </w:r>
      <w:r w:rsidR="009A2030" w:rsidRPr="009100F8">
        <w:rPr>
          <w:rFonts w:ascii="Arial" w:hAnsi="Arial" w:cs="Arial"/>
          <w:b/>
          <w:sz w:val="22"/>
          <w:szCs w:val="22"/>
          <w:lang w:val="en-CA"/>
        </w:rPr>
        <w:t xml:space="preserve"> </w:t>
      </w:r>
      <w:r>
        <w:rPr>
          <w:rFonts w:ascii="Arial" w:hAnsi="Arial" w:cs="Arial"/>
          <w:b/>
          <w:sz w:val="22"/>
          <w:szCs w:val="22"/>
          <w:lang w:val="en-CA"/>
        </w:rPr>
        <w:t>T</w:t>
      </w:r>
      <w:r w:rsidR="004A0D9D">
        <w:rPr>
          <w:rFonts w:ascii="Arial" w:hAnsi="Arial" w:cs="Arial"/>
          <w:b/>
          <w:sz w:val="22"/>
          <w:szCs w:val="22"/>
          <w:lang w:val="en-CA"/>
        </w:rPr>
        <w:t>9</w:t>
      </w:r>
      <w:r>
        <w:rPr>
          <w:rFonts w:ascii="Arial" w:hAnsi="Arial" w:cs="Arial"/>
          <w:b/>
          <w:sz w:val="22"/>
          <w:szCs w:val="22"/>
          <w:lang w:val="en-CA"/>
        </w:rPr>
        <w:t xml:space="preserve"> </w:t>
      </w:r>
      <w:r w:rsidR="006764DD">
        <w:rPr>
          <w:rFonts w:ascii="Arial" w:hAnsi="Arial" w:cs="Arial"/>
          <w:b/>
          <w:sz w:val="22"/>
          <w:szCs w:val="22"/>
          <w:lang w:val="en-CA"/>
        </w:rPr>
        <w:t xml:space="preserve">Composition </w:t>
      </w:r>
      <w:r w:rsidR="0029699E" w:rsidRPr="001A6EE2">
        <w:rPr>
          <w:rFonts w:ascii="Arial" w:hAnsi="Arial" w:cs="Arial"/>
          <w:sz w:val="22"/>
          <w:szCs w:val="22"/>
          <w:lang w:val="en-CA"/>
        </w:rPr>
        <w:fldChar w:fldCharType="begin"/>
      </w:r>
      <w:r w:rsidR="009A2030" w:rsidRPr="001A6EE2">
        <w:rPr>
          <w:rFonts w:ascii="Arial" w:hAnsi="Arial" w:cs="Arial"/>
          <w:sz w:val="22"/>
          <w:szCs w:val="22"/>
          <w:lang w:val="en-CA"/>
        </w:rPr>
        <w:instrText xml:space="preserve"> SEQ CHAPTER \h \r 1</w:instrText>
      </w:r>
      <w:r w:rsidR="0029699E" w:rsidRPr="001A6EE2">
        <w:rPr>
          <w:rFonts w:ascii="Arial" w:hAnsi="Arial" w:cs="Arial"/>
          <w:sz w:val="22"/>
          <w:szCs w:val="22"/>
          <w:lang w:val="en-CA"/>
        </w:rPr>
        <w:fldChar w:fldCharType="end"/>
      </w:r>
    </w:p>
    <w:p w:rsidR="009A2030" w:rsidRPr="001A6EE2" w:rsidRDefault="009A2030" w:rsidP="009A2030">
      <w:pPr>
        <w:rPr>
          <w:rFonts w:ascii="Arial" w:hAnsi="Arial" w:cs="Arial"/>
          <w:b/>
          <w:bCs/>
          <w:sz w:val="22"/>
          <w:szCs w:val="22"/>
        </w:rPr>
      </w:pPr>
    </w:p>
    <w:p w:rsidR="009A2030" w:rsidRPr="001A6EE2" w:rsidRDefault="009A2030" w:rsidP="009A2030">
      <w:pPr>
        <w:rPr>
          <w:rFonts w:ascii="Arial" w:hAnsi="Arial" w:cs="Arial"/>
          <w:b/>
          <w:bCs/>
          <w:sz w:val="22"/>
          <w:szCs w:val="22"/>
        </w:rPr>
      </w:pPr>
    </w:p>
    <w:p w:rsidR="009A2030" w:rsidRPr="00FB4E87" w:rsidRDefault="009A2030" w:rsidP="009A2030">
      <w:pPr>
        <w:rPr>
          <w:rFonts w:ascii="Arial" w:hAnsi="Arial" w:cs="Arial"/>
          <w:sz w:val="22"/>
          <w:szCs w:val="22"/>
        </w:rPr>
      </w:pPr>
      <w:r w:rsidRPr="00FB4E87">
        <w:rPr>
          <w:rFonts w:ascii="Arial" w:hAnsi="Arial" w:cs="Arial"/>
          <w:sz w:val="22"/>
          <w:szCs w:val="22"/>
        </w:rPr>
        <w:t xml:space="preserve">Instructor: </w:t>
      </w:r>
      <w:r w:rsidR="003026CD">
        <w:rPr>
          <w:rFonts w:ascii="Arial" w:hAnsi="Arial" w:cs="Arial"/>
          <w:sz w:val="22"/>
          <w:szCs w:val="22"/>
        </w:rPr>
        <w:t>Kirsten Holmstedt</w:t>
      </w:r>
    </w:p>
    <w:p w:rsidR="00C65C1F" w:rsidRDefault="009A2030" w:rsidP="009A2030">
      <w:pPr>
        <w:rPr>
          <w:rFonts w:ascii="Arial" w:hAnsi="Arial" w:cs="Arial"/>
          <w:sz w:val="22"/>
          <w:szCs w:val="22"/>
        </w:rPr>
      </w:pPr>
      <w:r w:rsidRPr="00FB4E87">
        <w:rPr>
          <w:rFonts w:ascii="Arial" w:hAnsi="Arial" w:cs="Arial"/>
          <w:sz w:val="22"/>
          <w:szCs w:val="22"/>
        </w:rPr>
        <w:t>Meets:</w:t>
      </w:r>
      <w:r w:rsidR="009D42D4">
        <w:rPr>
          <w:rFonts w:ascii="Arial" w:hAnsi="Arial" w:cs="Arial"/>
          <w:sz w:val="22"/>
          <w:szCs w:val="22"/>
        </w:rPr>
        <w:t xml:space="preserve"> </w:t>
      </w:r>
      <w:r w:rsidR="00915E77">
        <w:rPr>
          <w:rFonts w:ascii="Arial" w:hAnsi="Arial" w:cs="Arial"/>
          <w:sz w:val="22"/>
          <w:szCs w:val="22"/>
        </w:rPr>
        <w:t>TTH 8</w:t>
      </w:r>
      <w:r w:rsidR="007C030E">
        <w:rPr>
          <w:rFonts w:ascii="Arial" w:hAnsi="Arial" w:cs="Arial"/>
          <w:sz w:val="22"/>
          <w:szCs w:val="22"/>
        </w:rPr>
        <w:t xml:space="preserve"> a</w:t>
      </w:r>
      <w:r w:rsidR="00E7453E">
        <w:rPr>
          <w:rFonts w:ascii="Arial" w:hAnsi="Arial" w:cs="Arial"/>
          <w:sz w:val="22"/>
          <w:szCs w:val="22"/>
        </w:rPr>
        <w:t xml:space="preserve">.m. - </w:t>
      </w:r>
      <w:r w:rsidR="00915E77">
        <w:rPr>
          <w:rFonts w:ascii="Arial" w:hAnsi="Arial" w:cs="Arial"/>
          <w:sz w:val="22"/>
          <w:szCs w:val="22"/>
        </w:rPr>
        <w:t>9:15,</w:t>
      </w:r>
      <w:r w:rsidR="00E7453E">
        <w:rPr>
          <w:rFonts w:ascii="Arial" w:hAnsi="Arial" w:cs="Arial"/>
          <w:sz w:val="22"/>
          <w:szCs w:val="22"/>
        </w:rPr>
        <w:t xml:space="preserve"> Rm. D</w:t>
      </w:r>
      <w:r w:rsidR="00915E77">
        <w:rPr>
          <w:rFonts w:ascii="Arial" w:hAnsi="Arial" w:cs="Arial"/>
          <w:sz w:val="22"/>
          <w:szCs w:val="22"/>
        </w:rPr>
        <w:t>1</w:t>
      </w:r>
      <w:r w:rsidR="007C030E">
        <w:rPr>
          <w:rFonts w:ascii="Arial" w:hAnsi="Arial" w:cs="Arial"/>
          <w:sz w:val="22"/>
          <w:szCs w:val="22"/>
        </w:rPr>
        <w:t>28</w:t>
      </w:r>
    </w:p>
    <w:p w:rsidR="009A2030" w:rsidRPr="00FB4E87" w:rsidRDefault="009A2030" w:rsidP="009A2030">
      <w:pPr>
        <w:rPr>
          <w:rFonts w:ascii="Arial" w:hAnsi="Arial" w:cs="Arial"/>
          <w:sz w:val="22"/>
          <w:szCs w:val="22"/>
        </w:rPr>
      </w:pPr>
      <w:r w:rsidRPr="00FB4E87">
        <w:rPr>
          <w:rFonts w:ascii="Arial" w:hAnsi="Arial" w:cs="Arial"/>
          <w:sz w:val="22"/>
          <w:szCs w:val="22"/>
        </w:rPr>
        <w:t xml:space="preserve">Office Hours:  </w:t>
      </w:r>
      <w:r>
        <w:rPr>
          <w:rFonts w:ascii="Arial" w:hAnsi="Arial" w:cs="Arial"/>
          <w:sz w:val="22"/>
          <w:szCs w:val="22"/>
        </w:rPr>
        <w:t>by appointment</w:t>
      </w:r>
    </w:p>
    <w:p w:rsidR="009A2030" w:rsidRPr="00FB4E87" w:rsidRDefault="009A2030" w:rsidP="009A2030">
      <w:pPr>
        <w:rPr>
          <w:rFonts w:ascii="Arial" w:hAnsi="Arial" w:cs="Arial"/>
          <w:sz w:val="22"/>
          <w:szCs w:val="22"/>
        </w:rPr>
      </w:pPr>
      <w:r w:rsidRPr="00FB4E87">
        <w:rPr>
          <w:rFonts w:ascii="Arial" w:hAnsi="Arial" w:cs="Arial"/>
          <w:sz w:val="22"/>
          <w:szCs w:val="22"/>
        </w:rPr>
        <w:t xml:space="preserve">Phone: </w:t>
      </w:r>
      <w:r w:rsidR="00B32855">
        <w:rPr>
          <w:rFonts w:ascii="Arial" w:hAnsi="Arial" w:cs="Arial"/>
          <w:sz w:val="22"/>
          <w:szCs w:val="22"/>
        </w:rPr>
        <w:t>(</w:t>
      </w:r>
      <w:r w:rsidR="003026CD">
        <w:rPr>
          <w:rFonts w:ascii="Arial" w:hAnsi="Arial" w:cs="Arial"/>
          <w:sz w:val="22"/>
          <w:szCs w:val="22"/>
        </w:rPr>
        <w:t>910</w:t>
      </w:r>
      <w:r w:rsidR="00B32855">
        <w:rPr>
          <w:rFonts w:ascii="Arial" w:hAnsi="Arial" w:cs="Arial"/>
          <w:sz w:val="22"/>
          <w:szCs w:val="22"/>
        </w:rPr>
        <w:t xml:space="preserve">) </w:t>
      </w:r>
      <w:r w:rsidR="003026CD">
        <w:rPr>
          <w:rFonts w:ascii="Arial" w:hAnsi="Arial" w:cs="Arial"/>
          <w:sz w:val="22"/>
          <w:szCs w:val="22"/>
        </w:rPr>
        <w:t>340-4865</w:t>
      </w:r>
    </w:p>
    <w:p w:rsidR="009A2030" w:rsidRPr="00FB4E87" w:rsidRDefault="009A2030" w:rsidP="009A2030">
      <w:pPr>
        <w:rPr>
          <w:rFonts w:ascii="Arial" w:hAnsi="Arial" w:cs="Arial"/>
          <w:sz w:val="22"/>
          <w:szCs w:val="22"/>
        </w:rPr>
      </w:pPr>
      <w:r w:rsidRPr="00FB4E87">
        <w:rPr>
          <w:rFonts w:ascii="Arial" w:hAnsi="Arial" w:cs="Arial"/>
          <w:sz w:val="22"/>
          <w:szCs w:val="22"/>
        </w:rPr>
        <w:t xml:space="preserve">E-mail: </w:t>
      </w:r>
      <w:r w:rsidR="003026CD">
        <w:rPr>
          <w:rFonts w:ascii="Arial" w:hAnsi="Arial" w:cs="Arial"/>
          <w:sz w:val="22"/>
          <w:szCs w:val="22"/>
        </w:rPr>
        <w:t>kholmstedt</w:t>
      </w:r>
      <w:r>
        <w:rPr>
          <w:rFonts w:ascii="Arial" w:hAnsi="Arial" w:cs="Arial"/>
          <w:sz w:val="22"/>
          <w:szCs w:val="22"/>
        </w:rPr>
        <w:t>@trcc.commnet.edu</w:t>
      </w:r>
    </w:p>
    <w:p w:rsidR="009A2030" w:rsidRPr="001A6EE2" w:rsidRDefault="009A2030" w:rsidP="009A2030">
      <w:pPr>
        <w:rPr>
          <w:rFonts w:ascii="Arial" w:hAnsi="Arial" w:cs="Arial"/>
          <w:sz w:val="22"/>
          <w:szCs w:val="22"/>
        </w:rPr>
      </w:pPr>
      <w:r w:rsidRPr="001A6EE2">
        <w:rPr>
          <w:rFonts w:ascii="Arial" w:hAnsi="Arial" w:cs="Arial"/>
          <w:sz w:val="22"/>
          <w:szCs w:val="22"/>
        </w:rPr>
        <w:tab/>
      </w:r>
    </w:p>
    <w:p w:rsidR="009A2030" w:rsidRPr="001A6EE2" w:rsidRDefault="009A2030" w:rsidP="009A2030">
      <w:pPr>
        <w:rPr>
          <w:rFonts w:ascii="Arial" w:hAnsi="Arial" w:cs="Arial"/>
          <w:b/>
          <w:bCs/>
          <w:sz w:val="22"/>
          <w:szCs w:val="22"/>
        </w:rPr>
      </w:pPr>
      <w:r w:rsidRPr="001A6EE2">
        <w:rPr>
          <w:rFonts w:ascii="Arial" w:hAnsi="Arial" w:cs="Arial"/>
          <w:b/>
          <w:bCs/>
          <w:sz w:val="22"/>
          <w:szCs w:val="22"/>
        </w:rPr>
        <w:t>Required Texts:</w:t>
      </w:r>
    </w:p>
    <w:p w:rsidR="009A2030" w:rsidRDefault="009A2030" w:rsidP="009A2030">
      <w:pPr>
        <w:autoSpaceDE/>
        <w:autoSpaceDN/>
        <w:adjustRightInd/>
        <w:rPr>
          <w:rFonts w:ascii="Arial" w:eastAsia="Times New Roman" w:hAnsi="Arial" w:cs="Arial"/>
          <w:color w:val="000000"/>
          <w:sz w:val="22"/>
          <w:szCs w:val="22"/>
        </w:rPr>
      </w:pPr>
    </w:p>
    <w:p w:rsidR="006C2C16" w:rsidRPr="007C030E" w:rsidRDefault="007C030E" w:rsidP="006764DD">
      <w:pPr>
        <w:autoSpaceDE/>
        <w:autoSpaceDN/>
        <w:adjustRightInd/>
        <w:rPr>
          <w:rFonts w:ascii="Arial" w:hAnsi="Arial" w:cs="Arial"/>
          <w:color w:val="000000"/>
          <w:sz w:val="22"/>
          <w:szCs w:val="22"/>
          <w:shd w:val="clear" w:color="auto" w:fill="FFFFFF"/>
        </w:rPr>
      </w:pPr>
      <w:r w:rsidRPr="007C030E">
        <w:rPr>
          <w:rFonts w:ascii="Arial" w:hAnsi="Arial" w:cs="Arial"/>
          <w:i/>
          <w:iCs/>
          <w:color w:val="000000"/>
          <w:sz w:val="22"/>
          <w:szCs w:val="22"/>
          <w:shd w:val="clear" w:color="auto" w:fill="FFFFFF"/>
        </w:rPr>
        <w:t>The Three Rivers Reader</w:t>
      </w:r>
    </w:p>
    <w:p w:rsidR="007C030E" w:rsidRDefault="007C030E" w:rsidP="006764DD">
      <w:pPr>
        <w:autoSpaceDE/>
        <w:autoSpaceDN/>
        <w:adjustRightInd/>
        <w:rPr>
          <w:rFonts w:ascii="Arial" w:eastAsia="Times New Roman" w:hAnsi="Arial" w:cs="Arial"/>
          <w:color w:val="000000"/>
          <w:sz w:val="22"/>
          <w:szCs w:val="22"/>
        </w:rPr>
      </w:pPr>
    </w:p>
    <w:p w:rsidR="009A2030" w:rsidRPr="001A6EE2" w:rsidRDefault="009A2030" w:rsidP="009A2030">
      <w:pPr>
        <w:numPr>
          <w:ilvl w:val="12"/>
          <w:numId w:val="0"/>
        </w:numPr>
        <w:rPr>
          <w:rFonts w:ascii="Arial" w:hAnsi="Arial" w:cs="Arial"/>
          <w:b/>
          <w:bCs/>
          <w:sz w:val="22"/>
          <w:szCs w:val="22"/>
        </w:rPr>
      </w:pPr>
      <w:r w:rsidRPr="001A6EE2">
        <w:rPr>
          <w:rFonts w:ascii="Arial" w:hAnsi="Arial" w:cs="Arial"/>
          <w:b/>
          <w:bCs/>
          <w:sz w:val="22"/>
          <w:szCs w:val="22"/>
        </w:rPr>
        <w:t>Course Description:</w:t>
      </w:r>
    </w:p>
    <w:p w:rsidR="009A2030" w:rsidRDefault="006764DD" w:rsidP="009A2030">
      <w:pPr>
        <w:rPr>
          <w:rFonts w:ascii="Arial" w:hAnsi="Arial" w:cs="Arial"/>
          <w:sz w:val="22"/>
          <w:szCs w:val="22"/>
        </w:rPr>
      </w:pPr>
      <w:r>
        <w:rPr>
          <w:rFonts w:ascii="Arial" w:hAnsi="Arial" w:cs="Arial"/>
          <w:sz w:val="22"/>
          <w:szCs w:val="22"/>
        </w:rPr>
        <w:t xml:space="preserve">English 101 is a composition course </w:t>
      </w:r>
      <w:r w:rsidR="006B1483">
        <w:rPr>
          <w:rFonts w:ascii="Arial" w:hAnsi="Arial" w:cs="Arial"/>
          <w:sz w:val="22"/>
          <w:szCs w:val="22"/>
        </w:rPr>
        <w:t xml:space="preserve">that </w:t>
      </w:r>
      <w:r>
        <w:rPr>
          <w:rFonts w:ascii="Arial" w:hAnsi="Arial" w:cs="Arial"/>
          <w:sz w:val="22"/>
          <w:szCs w:val="22"/>
        </w:rPr>
        <w:t xml:space="preserve">engages students in critical observation, reading, and writing. The course prepares the student for the exposition, analysis, and argument required in college writing, and for meeting the conventions of college English.  Writing assignments require that students develop their own points of view and demonstrate understanding of complex ideas and issues.  Methods for research, including use of the library, appropriate documentation, and incorporation of sources in original papers will be taught through assigned writings.  </w:t>
      </w:r>
    </w:p>
    <w:p w:rsidR="00A110D7" w:rsidRDefault="00A110D7" w:rsidP="009A2030">
      <w:pPr>
        <w:rPr>
          <w:rFonts w:ascii="Arial" w:hAnsi="Arial" w:cs="Arial"/>
          <w:sz w:val="22"/>
          <w:szCs w:val="22"/>
        </w:rPr>
      </w:pPr>
      <w:r>
        <w:rPr>
          <w:rFonts w:ascii="Arial" w:hAnsi="Arial" w:cs="Arial"/>
          <w:sz w:val="22"/>
          <w:szCs w:val="22"/>
        </w:rPr>
        <w:t>A grade of "C" or higher must be achieved to successfully complete ENG K101.</w:t>
      </w:r>
    </w:p>
    <w:p w:rsidR="00A110D7" w:rsidRPr="001537F9" w:rsidRDefault="00A110D7" w:rsidP="009A2030">
      <w:pPr>
        <w:rPr>
          <w:rFonts w:ascii="Arial" w:hAnsi="Arial" w:cs="Arial"/>
          <w:sz w:val="22"/>
          <w:szCs w:val="22"/>
        </w:rPr>
      </w:pPr>
      <w:r>
        <w:rPr>
          <w:rFonts w:ascii="Arial" w:hAnsi="Arial" w:cs="Arial"/>
          <w:sz w:val="22"/>
          <w:szCs w:val="22"/>
        </w:rPr>
        <w:t xml:space="preserve"> </w:t>
      </w:r>
    </w:p>
    <w:p w:rsidR="00006995" w:rsidRDefault="00006995" w:rsidP="009A203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r>
        <w:rPr>
          <w:rFonts w:ascii="Arial" w:hAnsi="Arial" w:cs="Arial"/>
          <w:b/>
          <w:bCs/>
          <w:sz w:val="22"/>
          <w:szCs w:val="22"/>
        </w:rPr>
        <w:t>Requirements:</w:t>
      </w:r>
    </w:p>
    <w:p w:rsidR="00006995" w:rsidRDefault="00006995" w:rsidP="009A203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rsidR="00006995" w:rsidRDefault="00006995" w:rsidP="009A203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r>
        <w:rPr>
          <w:rFonts w:ascii="Arial" w:hAnsi="Arial" w:cs="Arial"/>
          <w:bCs/>
          <w:sz w:val="22"/>
          <w:szCs w:val="22"/>
        </w:rPr>
        <w:t>All assignments are due at the beginning of each class, no exceptions. I do not accept assignments by email. What is assigned for that day is due that da</w:t>
      </w:r>
      <w:r w:rsidRPr="00006995">
        <w:rPr>
          <w:rFonts w:ascii="Arial" w:hAnsi="Arial" w:cs="Arial"/>
          <w:bCs/>
          <w:sz w:val="22"/>
          <w:szCs w:val="22"/>
        </w:rPr>
        <w:t>y</w:t>
      </w:r>
      <w:r>
        <w:rPr>
          <w:rFonts w:ascii="Arial" w:hAnsi="Arial" w:cs="Arial"/>
          <w:b/>
          <w:bCs/>
          <w:sz w:val="22"/>
          <w:szCs w:val="22"/>
        </w:rPr>
        <w:t>.</w:t>
      </w:r>
    </w:p>
    <w:p w:rsidR="00006995" w:rsidRDefault="00006995" w:rsidP="009A203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rsidR="00006995" w:rsidRDefault="00006995" w:rsidP="009A203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2"/>
          <w:szCs w:val="22"/>
        </w:rPr>
      </w:pPr>
      <w:r>
        <w:rPr>
          <w:rFonts w:ascii="Arial" w:hAnsi="Arial" w:cs="Arial"/>
          <w:bCs/>
          <w:sz w:val="22"/>
          <w:szCs w:val="22"/>
        </w:rPr>
        <w:tab/>
      </w:r>
      <w:r w:rsidRPr="00006995">
        <w:rPr>
          <w:rFonts w:ascii="Arial" w:hAnsi="Arial" w:cs="Arial"/>
          <w:bCs/>
          <w:sz w:val="22"/>
          <w:szCs w:val="22"/>
        </w:rPr>
        <w:t>Formatting:</w:t>
      </w:r>
      <w:r>
        <w:rPr>
          <w:rFonts w:ascii="Arial" w:hAnsi="Arial" w:cs="Arial"/>
          <w:bCs/>
          <w:sz w:val="22"/>
          <w:szCs w:val="22"/>
        </w:rPr>
        <w:t xml:space="preserve"> All papers are to follow MLA Style Guidelines. Assignments must be:</w:t>
      </w:r>
    </w:p>
    <w:p w:rsidR="00006995" w:rsidRDefault="00006995" w:rsidP="009A203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2"/>
          <w:szCs w:val="22"/>
        </w:rPr>
      </w:pPr>
      <w:r>
        <w:rPr>
          <w:rFonts w:ascii="Arial" w:hAnsi="Arial" w:cs="Arial"/>
          <w:bCs/>
          <w:sz w:val="22"/>
          <w:szCs w:val="22"/>
        </w:rPr>
        <w:tab/>
      </w:r>
    </w:p>
    <w:p w:rsidR="00006995" w:rsidRDefault="00006995" w:rsidP="009A203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2"/>
          <w:szCs w:val="22"/>
        </w:rPr>
      </w:pPr>
      <w:r>
        <w:rPr>
          <w:rFonts w:ascii="Arial" w:hAnsi="Arial" w:cs="Arial"/>
          <w:bCs/>
          <w:sz w:val="22"/>
          <w:szCs w:val="22"/>
        </w:rPr>
        <w:tab/>
        <w:t>*  Typed, in twelve-point type, one-inch margins, and double-spaced.</w:t>
      </w:r>
    </w:p>
    <w:p w:rsidR="00006995" w:rsidRDefault="00006995" w:rsidP="009A203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2"/>
          <w:szCs w:val="22"/>
        </w:rPr>
      </w:pPr>
      <w:r>
        <w:rPr>
          <w:rFonts w:ascii="Arial" w:hAnsi="Arial" w:cs="Arial"/>
          <w:bCs/>
          <w:sz w:val="22"/>
          <w:szCs w:val="22"/>
        </w:rPr>
        <w:tab/>
        <w:t>*  Page numbers should appear in the upper right-hand corner.</w:t>
      </w:r>
    </w:p>
    <w:p w:rsidR="00006995" w:rsidRDefault="00006995" w:rsidP="009A203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2"/>
          <w:szCs w:val="22"/>
        </w:rPr>
      </w:pPr>
      <w:r>
        <w:rPr>
          <w:rFonts w:ascii="Arial" w:hAnsi="Arial" w:cs="Arial"/>
          <w:bCs/>
          <w:sz w:val="22"/>
          <w:szCs w:val="22"/>
        </w:rPr>
        <w:tab/>
        <w:t xml:space="preserve">*  A heading should appear in the upper left corner that includes your name, course, title, </w:t>
      </w:r>
      <w:r>
        <w:rPr>
          <w:rFonts w:ascii="Arial" w:hAnsi="Arial" w:cs="Arial"/>
          <w:bCs/>
          <w:sz w:val="22"/>
          <w:szCs w:val="22"/>
        </w:rPr>
        <w:tab/>
        <w:t xml:space="preserve">   due date and assignment. Your title should appear two spaces down from your </w:t>
      </w:r>
      <w:r>
        <w:rPr>
          <w:rFonts w:ascii="Arial" w:hAnsi="Arial" w:cs="Arial"/>
          <w:bCs/>
          <w:sz w:val="22"/>
          <w:szCs w:val="22"/>
        </w:rPr>
        <w:tab/>
        <w:t xml:space="preserve">     </w:t>
      </w:r>
      <w:r>
        <w:rPr>
          <w:rFonts w:ascii="Arial" w:hAnsi="Arial" w:cs="Arial"/>
          <w:bCs/>
          <w:sz w:val="22"/>
          <w:szCs w:val="22"/>
        </w:rPr>
        <w:tab/>
        <w:t xml:space="preserve"> </w:t>
      </w:r>
      <w:r>
        <w:rPr>
          <w:rFonts w:ascii="Arial" w:hAnsi="Arial" w:cs="Arial"/>
          <w:bCs/>
          <w:sz w:val="22"/>
          <w:szCs w:val="22"/>
        </w:rPr>
        <w:tab/>
        <w:t xml:space="preserve">heading, centered. (for essays) </w:t>
      </w:r>
    </w:p>
    <w:p w:rsidR="00006995" w:rsidRDefault="00006995" w:rsidP="009A203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2"/>
          <w:szCs w:val="22"/>
        </w:rPr>
      </w:pPr>
      <w:r>
        <w:rPr>
          <w:rFonts w:ascii="Arial" w:hAnsi="Arial" w:cs="Arial"/>
          <w:bCs/>
          <w:sz w:val="22"/>
          <w:szCs w:val="22"/>
        </w:rPr>
        <w:tab/>
        <w:t xml:space="preserve">*  All assignments must be </w:t>
      </w:r>
      <w:r w:rsidRPr="00006995">
        <w:rPr>
          <w:rFonts w:ascii="Arial" w:hAnsi="Arial" w:cs="Arial"/>
          <w:b/>
          <w:bCs/>
          <w:sz w:val="22"/>
          <w:szCs w:val="22"/>
        </w:rPr>
        <w:t>stapled</w:t>
      </w:r>
      <w:r>
        <w:rPr>
          <w:rFonts w:ascii="Arial" w:hAnsi="Arial" w:cs="Arial"/>
          <w:bCs/>
          <w:sz w:val="22"/>
          <w:szCs w:val="22"/>
        </w:rPr>
        <w:t>.</w:t>
      </w:r>
    </w:p>
    <w:p w:rsidR="00006995" w:rsidRDefault="00006995" w:rsidP="009A203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2"/>
          <w:szCs w:val="22"/>
        </w:rPr>
      </w:pPr>
      <w:r>
        <w:rPr>
          <w:rFonts w:ascii="Arial" w:hAnsi="Arial" w:cs="Arial"/>
          <w:bCs/>
          <w:sz w:val="22"/>
          <w:szCs w:val="22"/>
        </w:rPr>
        <w:tab/>
        <w:t>*  Assignments that are not properly formatted may be returned without a grade.</w:t>
      </w:r>
    </w:p>
    <w:p w:rsidR="00006995" w:rsidRDefault="00006995" w:rsidP="009A203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2"/>
          <w:szCs w:val="22"/>
        </w:rPr>
      </w:pPr>
      <w:r>
        <w:rPr>
          <w:rFonts w:ascii="Arial" w:hAnsi="Arial" w:cs="Arial"/>
          <w:bCs/>
          <w:sz w:val="22"/>
          <w:szCs w:val="22"/>
        </w:rPr>
        <w:tab/>
      </w:r>
    </w:p>
    <w:p w:rsidR="00006995" w:rsidRDefault="00006995" w:rsidP="009A203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r>
        <w:rPr>
          <w:rFonts w:ascii="Arial" w:hAnsi="Arial" w:cs="Arial"/>
          <w:bCs/>
          <w:sz w:val="22"/>
          <w:szCs w:val="22"/>
        </w:rPr>
        <w:tab/>
      </w:r>
      <w:r w:rsidRPr="00006995">
        <w:rPr>
          <w:rFonts w:ascii="Arial" w:hAnsi="Arial" w:cs="Arial"/>
          <w:b/>
          <w:bCs/>
          <w:sz w:val="22"/>
          <w:szCs w:val="22"/>
        </w:rPr>
        <w:t xml:space="preserve">Essays:  </w:t>
      </w:r>
      <w:r>
        <w:rPr>
          <w:rFonts w:ascii="Arial" w:hAnsi="Arial" w:cs="Arial"/>
          <w:bCs/>
          <w:sz w:val="22"/>
          <w:szCs w:val="22"/>
        </w:rPr>
        <w:t xml:space="preserve">You will be </w:t>
      </w:r>
      <w:r w:rsidR="00DE631F">
        <w:rPr>
          <w:rFonts w:ascii="Arial" w:hAnsi="Arial" w:cs="Arial"/>
          <w:bCs/>
          <w:sz w:val="22"/>
          <w:szCs w:val="22"/>
        </w:rPr>
        <w:t>required to write numerous papers</w:t>
      </w:r>
      <w:r>
        <w:rPr>
          <w:rFonts w:ascii="Arial" w:hAnsi="Arial" w:cs="Arial"/>
          <w:bCs/>
          <w:sz w:val="22"/>
          <w:szCs w:val="22"/>
        </w:rPr>
        <w:t xml:space="preserve"> and a research paper.  </w:t>
      </w:r>
      <w:r w:rsidR="00DE631F">
        <w:rPr>
          <w:rFonts w:ascii="Arial" w:hAnsi="Arial" w:cs="Arial"/>
          <w:bCs/>
          <w:sz w:val="22"/>
          <w:szCs w:val="22"/>
        </w:rPr>
        <w:t xml:space="preserve">Some papers will </w:t>
      </w:r>
      <w:r>
        <w:rPr>
          <w:rFonts w:ascii="Arial" w:hAnsi="Arial" w:cs="Arial"/>
          <w:bCs/>
          <w:sz w:val="22"/>
          <w:szCs w:val="22"/>
        </w:rPr>
        <w:t xml:space="preserve">undergo a series of revisions in and out of the classroom.  On the specified days when rough drafts are due, you must </w:t>
      </w:r>
      <w:r w:rsidRPr="00006995">
        <w:rPr>
          <w:rFonts w:ascii="Arial" w:hAnsi="Arial" w:cs="Arial"/>
          <w:b/>
          <w:bCs/>
          <w:sz w:val="22"/>
          <w:szCs w:val="22"/>
        </w:rPr>
        <w:t>bring two copies</w:t>
      </w:r>
      <w:r>
        <w:rPr>
          <w:rFonts w:ascii="Arial" w:hAnsi="Arial" w:cs="Arial"/>
          <w:bCs/>
          <w:sz w:val="22"/>
          <w:szCs w:val="22"/>
        </w:rPr>
        <w:t xml:space="preserve"> or you will not be able to participate in class and will receive a zero.  </w:t>
      </w:r>
      <w:r w:rsidR="00DE631F">
        <w:rPr>
          <w:rFonts w:ascii="Arial" w:hAnsi="Arial" w:cs="Arial"/>
          <w:bCs/>
          <w:sz w:val="22"/>
          <w:szCs w:val="22"/>
        </w:rPr>
        <w:t xml:space="preserve">Paper </w:t>
      </w:r>
      <w:r>
        <w:rPr>
          <w:rFonts w:ascii="Arial" w:hAnsi="Arial" w:cs="Arial"/>
          <w:bCs/>
          <w:sz w:val="22"/>
          <w:szCs w:val="22"/>
        </w:rPr>
        <w:t xml:space="preserve">topics will be assigned and discussed in the classroom.  </w:t>
      </w:r>
      <w:r w:rsidRPr="00006995">
        <w:rPr>
          <w:rFonts w:ascii="Arial" w:hAnsi="Arial" w:cs="Arial"/>
          <w:b/>
          <w:bCs/>
          <w:sz w:val="22"/>
          <w:szCs w:val="22"/>
        </w:rPr>
        <w:t xml:space="preserve"> </w:t>
      </w:r>
    </w:p>
    <w:p w:rsidR="00006995" w:rsidRDefault="00006995" w:rsidP="009A203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rsidR="00AE1AE8" w:rsidRDefault="00006995" w:rsidP="009A203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2"/>
          <w:szCs w:val="22"/>
        </w:rPr>
      </w:pPr>
      <w:r>
        <w:rPr>
          <w:rFonts w:ascii="Arial" w:hAnsi="Arial" w:cs="Arial"/>
          <w:b/>
          <w:bCs/>
          <w:sz w:val="22"/>
          <w:szCs w:val="22"/>
        </w:rPr>
        <w:tab/>
        <w:t xml:space="preserve">Position Papers: </w:t>
      </w:r>
      <w:r w:rsidR="00BC795E" w:rsidRPr="00BC795E">
        <w:rPr>
          <w:rFonts w:ascii="Arial" w:hAnsi="Arial" w:cs="Arial"/>
          <w:bCs/>
          <w:sz w:val="22"/>
          <w:szCs w:val="22"/>
        </w:rPr>
        <w:t>You will be</w:t>
      </w:r>
      <w:r w:rsidR="00BC795E">
        <w:rPr>
          <w:rFonts w:ascii="Arial" w:hAnsi="Arial" w:cs="Arial"/>
          <w:bCs/>
          <w:sz w:val="22"/>
          <w:szCs w:val="22"/>
        </w:rPr>
        <w:t xml:space="preserve"> required to write several responses to assigned readings.  Position papers give you the freedom to critically react/analyze texts by expressing an original</w:t>
      </w:r>
      <w:r w:rsidR="00AE1AE8">
        <w:rPr>
          <w:rFonts w:ascii="Arial" w:hAnsi="Arial" w:cs="Arial"/>
          <w:bCs/>
          <w:sz w:val="22"/>
          <w:szCs w:val="22"/>
        </w:rPr>
        <w:t xml:space="preserve"> idea inspired by the reading.  Feel free to love, hate, or be ambivalent.  Your priority is to thoroughly explain and support your reaction in a coherent, unified manner.  Position papers are not to be longer than two pages.</w:t>
      </w:r>
    </w:p>
    <w:p w:rsidR="00AE1AE8" w:rsidRDefault="00AE1AE8" w:rsidP="009A203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2"/>
          <w:szCs w:val="22"/>
        </w:rPr>
      </w:pPr>
    </w:p>
    <w:p w:rsidR="00006995" w:rsidRDefault="00AE1AE8" w:rsidP="009A203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2"/>
          <w:szCs w:val="22"/>
        </w:rPr>
      </w:pPr>
      <w:r>
        <w:rPr>
          <w:rFonts w:ascii="Arial" w:hAnsi="Arial" w:cs="Arial"/>
          <w:bCs/>
          <w:sz w:val="22"/>
          <w:szCs w:val="22"/>
        </w:rPr>
        <w:lastRenderedPageBreak/>
        <w:tab/>
      </w:r>
      <w:r w:rsidRPr="00AE1AE8">
        <w:rPr>
          <w:rFonts w:ascii="Arial" w:hAnsi="Arial" w:cs="Arial"/>
          <w:b/>
          <w:bCs/>
          <w:sz w:val="22"/>
          <w:szCs w:val="22"/>
        </w:rPr>
        <w:t>In-class assignments:</w:t>
      </w:r>
      <w:r w:rsidR="00BC795E" w:rsidRPr="00AE1AE8">
        <w:rPr>
          <w:rFonts w:ascii="Arial" w:hAnsi="Arial" w:cs="Arial"/>
          <w:b/>
          <w:bCs/>
          <w:sz w:val="22"/>
          <w:szCs w:val="22"/>
        </w:rPr>
        <w:t xml:space="preserve"> </w:t>
      </w:r>
      <w:r w:rsidRPr="00AE1AE8">
        <w:rPr>
          <w:rFonts w:ascii="Arial" w:hAnsi="Arial" w:cs="Arial"/>
          <w:bCs/>
          <w:sz w:val="22"/>
          <w:szCs w:val="22"/>
        </w:rPr>
        <w:t>You</w:t>
      </w:r>
      <w:r w:rsidR="00BC795E" w:rsidRPr="00AE1AE8">
        <w:rPr>
          <w:rFonts w:ascii="Arial" w:hAnsi="Arial" w:cs="Arial"/>
          <w:b/>
          <w:bCs/>
          <w:sz w:val="22"/>
          <w:szCs w:val="22"/>
        </w:rPr>
        <w:t xml:space="preserve"> </w:t>
      </w:r>
      <w:r w:rsidRPr="00AE1AE8">
        <w:rPr>
          <w:rFonts w:ascii="Arial" w:hAnsi="Arial" w:cs="Arial"/>
          <w:bCs/>
          <w:sz w:val="22"/>
          <w:szCs w:val="22"/>
        </w:rPr>
        <w:t xml:space="preserve">will be required to participate in all classroom activities.  These activities are opportunities for you to participate in collaborative efforts.  You will be sharing your work, and at times, handing it in. Failure to do so will reflect in your grade.  </w:t>
      </w:r>
    </w:p>
    <w:p w:rsidR="00AE1AE8" w:rsidRDefault="00AE1AE8" w:rsidP="009A203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2"/>
          <w:szCs w:val="22"/>
        </w:rPr>
      </w:pPr>
    </w:p>
    <w:p w:rsidR="000A5083" w:rsidRDefault="000A5083" w:rsidP="009A203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rsidR="009A2030" w:rsidRPr="001A6EE2" w:rsidRDefault="009A2030" w:rsidP="009A203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r w:rsidRPr="001A6EE2">
        <w:rPr>
          <w:rFonts w:ascii="Arial" w:hAnsi="Arial" w:cs="Arial"/>
          <w:b/>
          <w:bCs/>
          <w:sz w:val="22"/>
          <w:szCs w:val="22"/>
        </w:rPr>
        <w:t>Grading</w:t>
      </w:r>
      <w:r w:rsidR="00AE1AE8">
        <w:rPr>
          <w:rFonts w:ascii="Arial" w:hAnsi="Arial" w:cs="Arial"/>
          <w:b/>
          <w:bCs/>
          <w:sz w:val="22"/>
          <w:szCs w:val="22"/>
        </w:rPr>
        <w:t xml:space="preserve"> is based on</w:t>
      </w:r>
      <w:r w:rsidRPr="001A6EE2">
        <w:rPr>
          <w:rFonts w:ascii="Arial" w:hAnsi="Arial" w:cs="Arial"/>
          <w:b/>
          <w:bCs/>
          <w:sz w:val="22"/>
          <w:szCs w:val="22"/>
        </w:rPr>
        <w:t>:</w:t>
      </w:r>
    </w:p>
    <w:p w:rsidR="009A2030" w:rsidRPr="001A6EE2" w:rsidRDefault="009A2030" w:rsidP="009A203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1A6EE2">
        <w:rPr>
          <w:rFonts w:ascii="Arial" w:hAnsi="Arial" w:cs="Arial"/>
          <w:sz w:val="22"/>
          <w:szCs w:val="22"/>
        </w:rPr>
        <w:tab/>
        <w:t xml:space="preserve">The final grade will be a letter grade, A - F.  </w:t>
      </w:r>
    </w:p>
    <w:p w:rsidR="009A2030" w:rsidRDefault="009A2030" w:rsidP="009A203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r w:rsidRPr="001A6EE2">
        <w:rPr>
          <w:rFonts w:ascii="Arial" w:hAnsi="Arial" w:cs="Arial"/>
          <w:b/>
          <w:bCs/>
          <w:sz w:val="22"/>
          <w:szCs w:val="22"/>
        </w:rPr>
        <w:tab/>
        <w:t>Students must get a “C” or better pass this course.</w:t>
      </w:r>
    </w:p>
    <w:p w:rsidR="00726CD3" w:rsidRDefault="00726CD3" w:rsidP="00726CD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rsidR="00AE1AE8" w:rsidRDefault="00DE631F" w:rsidP="00AE1AE8">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Arial" w:hAnsi="Arial" w:cs="Arial"/>
          <w:sz w:val="22"/>
          <w:szCs w:val="22"/>
        </w:rPr>
      </w:pPr>
      <w:r>
        <w:rPr>
          <w:rFonts w:ascii="Arial" w:hAnsi="Arial" w:cs="Arial"/>
          <w:sz w:val="22"/>
          <w:szCs w:val="22"/>
        </w:rPr>
        <w:t>Class Participation</w:t>
      </w:r>
      <w:r>
        <w:rPr>
          <w:rFonts w:ascii="Arial" w:hAnsi="Arial" w:cs="Arial"/>
          <w:sz w:val="22"/>
          <w:szCs w:val="22"/>
        </w:rPr>
        <w:tab/>
      </w:r>
      <w:r>
        <w:rPr>
          <w:rFonts w:ascii="Arial" w:hAnsi="Arial" w:cs="Arial"/>
          <w:sz w:val="22"/>
          <w:szCs w:val="22"/>
        </w:rPr>
        <w:tab/>
      </w:r>
    </w:p>
    <w:p w:rsidR="00DE631F" w:rsidRDefault="00DE631F" w:rsidP="00AE1AE8">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Arial" w:hAnsi="Arial" w:cs="Arial"/>
          <w:sz w:val="22"/>
          <w:szCs w:val="22"/>
        </w:rPr>
      </w:pPr>
    </w:p>
    <w:p w:rsidR="00DE631F" w:rsidRDefault="00915E77" w:rsidP="00AE1AE8">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Arial" w:hAnsi="Arial" w:cs="Arial"/>
          <w:sz w:val="22"/>
          <w:szCs w:val="22"/>
        </w:rPr>
      </w:pPr>
      <w:r>
        <w:rPr>
          <w:rFonts w:ascii="Arial" w:hAnsi="Arial" w:cs="Arial"/>
          <w:sz w:val="22"/>
          <w:szCs w:val="22"/>
        </w:rPr>
        <w:t>Essays</w:t>
      </w:r>
    </w:p>
    <w:p w:rsidR="00AE1AE8" w:rsidRDefault="00AE1AE8" w:rsidP="00AE1AE8">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Arial" w:hAnsi="Arial" w:cs="Arial"/>
          <w:sz w:val="22"/>
          <w:szCs w:val="22"/>
        </w:rPr>
      </w:pPr>
    </w:p>
    <w:p w:rsidR="00AE1AE8" w:rsidRDefault="00AE1AE8" w:rsidP="00AE1AE8">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Arial" w:hAnsi="Arial" w:cs="Arial"/>
          <w:sz w:val="22"/>
          <w:szCs w:val="22"/>
        </w:rPr>
      </w:pPr>
      <w:r>
        <w:rPr>
          <w:rFonts w:ascii="Arial" w:hAnsi="Arial" w:cs="Arial"/>
          <w:sz w:val="22"/>
          <w:szCs w:val="22"/>
        </w:rPr>
        <w:t>Position paper/quizzes</w:t>
      </w:r>
      <w:r>
        <w:rPr>
          <w:rFonts w:ascii="Arial" w:hAnsi="Arial" w:cs="Arial"/>
          <w:sz w:val="22"/>
          <w:szCs w:val="22"/>
        </w:rPr>
        <w:tab/>
      </w:r>
    </w:p>
    <w:p w:rsidR="00AE1AE8" w:rsidRDefault="00AE1AE8" w:rsidP="00AE1AE8">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Arial" w:hAnsi="Arial" w:cs="Arial"/>
          <w:sz w:val="22"/>
          <w:szCs w:val="22"/>
        </w:rPr>
      </w:pPr>
    </w:p>
    <w:p w:rsidR="00AE1AE8" w:rsidRDefault="00AE1AE8" w:rsidP="00AE1AE8">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Arial" w:hAnsi="Arial" w:cs="Arial"/>
          <w:sz w:val="22"/>
          <w:szCs w:val="22"/>
        </w:rPr>
      </w:pPr>
      <w:r>
        <w:rPr>
          <w:rFonts w:ascii="Arial" w:hAnsi="Arial" w:cs="Arial"/>
          <w:sz w:val="22"/>
          <w:szCs w:val="22"/>
        </w:rPr>
        <w:t>Annotated Bibliography</w:t>
      </w:r>
      <w:r>
        <w:rPr>
          <w:rFonts w:ascii="Arial" w:hAnsi="Arial" w:cs="Arial"/>
          <w:sz w:val="22"/>
          <w:szCs w:val="22"/>
        </w:rPr>
        <w:tab/>
      </w:r>
    </w:p>
    <w:p w:rsidR="00AE1AE8" w:rsidRDefault="00AE1AE8" w:rsidP="00AE1AE8">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Arial" w:hAnsi="Arial" w:cs="Arial"/>
          <w:sz w:val="22"/>
          <w:szCs w:val="22"/>
        </w:rPr>
      </w:pPr>
    </w:p>
    <w:p w:rsidR="00AE1AE8" w:rsidRDefault="00AE1AE8" w:rsidP="00AE1AE8">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Arial" w:hAnsi="Arial" w:cs="Arial"/>
          <w:sz w:val="22"/>
          <w:szCs w:val="22"/>
        </w:rPr>
      </w:pPr>
      <w:r>
        <w:rPr>
          <w:rFonts w:ascii="Arial" w:hAnsi="Arial" w:cs="Arial"/>
          <w:sz w:val="22"/>
          <w:szCs w:val="22"/>
        </w:rPr>
        <w:t>Final Research Paper</w:t>
      </w:r>
      <w:r>
        <w:rPr>
          <w:rFonts w:ascii="Arial" w:hAnsi="Arial" w:cs="Arial"/>
          <w:sz w:val="22"/>
          <w:szCs w:val="22"/>
        </w:rPr>
        <w:tab/>
      </w:r>
      <w:r w:rsidR="00A42017">
        <w:rPr>
          <w:rFonts w:ascii="Arial" w:hAnsi="Arial" w:cs="Arial"/>
          <w:sz w:val="22"/>
          <w:szCs w:val="22"/>
        </w:rPr>
        <w:t>(7</w:t>
      </w:r>
      <w:r w:rsidR="004A0D9D">
        <w:rPr>
          <w:rFonts w:ascii="Arial" w:hAnsi="Arial" w:cs="Arial"/>
          <w:sz w:val="22"/>
          <w:szCs w:val="22"/>
        </w:rPr>
        <w:t>-</w:t>
      </w:r>
      <w:r w:rsidR="00A42017">
        <w:rPr>
          <w:rFonts w:ascii="Arial" w:hAnsi="Arial" w:cs="Arial"/>
          <w:sz w:val="22"/>
          <w:szCs w:val="22"/>
        </w:rPr>
        <w:t xml:space="preserve"> to 9</w:t>
      </w:r>
      <w:r w:rsidR="004A0D9D">
        <w:rPr>
          <w:rFonts w:ascii="Arial" w:hAnsi="Arial" w:cs="Arial"/>
          <w:sz w:val="22"/>
          <w:szCs w:val="22"/>
        </w:rPr>
        <w:t>-</w:t>
      </w:r>
      <w:r w:rsidR="00A42017">
        <w:rPr>
          <w:rFonts w:ascii="Arial" w:hAnsi="Arial" w:cs="Arial"/>
          <w:sz w:val="22"/>
          <w:szCs w:val="22"/>
        </w:rPr>
        <w:t>page researched project paper with works cited)</w:t>
      </w:r>
      <w:r>
        <w:rPr>
          <w:rFonts w:ascii="Arial" w:hAnsi="Arial" w:cs="Arial"/>
          <w:sz w:val="22"/>
          <w:szCs w:val="22"/>
        </w:rPr>
        <w:tab/>
      </w:r>
    </w:p>
    <w:p w:rsidR="00A30323" w:rsidRPr="00D209DC" w:rsidRDefault="00A30323" w:rsidP="00A30323">
      <w:pPr>
        <w:rPr>
          <w:color w:val="000000"/>
          <w:sz w:val="23"/>
          <w:szCs w:val="23"/>
        </w:rPr>
      </w:pPr>
      <w:r w:rsidRPr="00D209DC">
        <w:rPr>
          <w:b/>
          <w:bCs/>
          <w:color w:val="000000"/>
          <w:sz w:val="23"/>
          <w:szCs w:val="23"/>
        </w:rPr>
        <w:t xml:space="preserve">Grading Policy: </w:t>
      </w:r>
    </w:p>
    <w:p w:rsidR="00A30323" w:rsidRDefault="00A30323" w:rsidP="00A30323">
      <w:pPr>
        <w:rPr>
          <w:color w:val="000000"/>
          <w:sz w:val="23"/>
          <w:szCs w:val="23"/>
        </w:rPr>
      </w:pPr>
    </w:p>
    <w:p w:rsidR="00A30323" w:rsidRPr="00D209DC" w:rsidRDefault="00A30323" w:rsidP="00A30323">
      <w:pPr>
        <w:rPr>
          <w:color w:val="000000"/>
          <w:sz w:val="23"/>
          <w:szCs w:val="23"/>
        </w:rPr>
      </w:pPr>
      <w:r w:rsidRPr="00D209DC">
        <w:rPr>
          <w:color w:val="000000"/>
          <w:sz w:val="23"/>
          <w:szCs w:val="23"/>
        </w:rPr>
        <w:t xml:space="preserve">The final grade will be a letter grade, A - F. </w:t>
      </w:r>
    </w:p>
    <w:p w:rsidR="00A30323" w:rsidRPr="00D209DC" w:rsidRDefault="00A30323" w:rsidP="00A30323">
      <w:pPr>
        <w:rPr>
          <w:color w:val="000000"/>
          <w:sz w:val="23"/>
          <w:szCs w:val="23"/>
        </w:rPr>
      </w:pPr>
      <w:r w:rsidRPr="00D209DC">
        <w:rPr>
          <w:color w:val="000000"/>
          <w:sz w:val="23"/>
          <w:szCs w:val="23"/>
        </w:rPr>
        <w:t xml:space="preserve">Grading is based on: </w:t>
      </w:r>
    </w:p>
    <w:p w:rsidR="00A30323" w:rsidRDefault="00A30323" w:rsidP="00A30323">
      <w:pPr>
        <w:spacing w:after="29"/>
        <w:rPr>
          <w:color w:val="000000"/>
          <w:sz w:val="23"/>
          <w:szCs w:val="23"/>
        </w:rPr>
      </w:pPr>
    </w:p>
    <w:p w:rsidR="00A30323" w:rsidRPr="00D209DC" w:rsidRDefault="00A30323" w:rsidP="00A30323">
      <w:pPr>
        <w:spacing w:after="29"/>
        <w:rPr>
          <w:color w:val="000000"/>
          <w:sz w:val="23"/>
          <w:szCs w:val="23"/>
        </w:rPr>
      </w:pPr>
      <w:r w:rsidRPr="00D209DC">
        <w:rPr>
          <w:color w:val="000000"/>
          <w:sz w:val="23"/>
          <w:szCs w:val="23"/>
        </w:rPr>
        <w:t xml:space="preserve">Attendance and Academic Participation.........................10% </w:t>
      </w:r>
    </w:p>
    <w:p w:rsidR="00A30323" w:rsidRPr="00D209DC" w:rsidRDefault="00A30323" w:rsidP="00A30323">
      <w:pPr>
        <w:rPr>
          <w:color w:val="000000"/>
          <w:sz w:val="23"/>
          <w:szCs w:val="23"/>
        </w:rPr>
      </w:pPr>
    </w:p>
    <w:p w:rsidR="00A30323" w:rsidRPr="00D209DC" w:rsidRDefault="00A30323" w:rsidP="00A30323">
      <w:pPr>
        <w:rPr>
          <w:color w:val="000000"/>
          <w:sz w:val="23"/>
          <w:szCs w:val="23"/>
        </w:rPr>
      </w:pPr>
      <w:r w:rsidRPr="00D209DC">
        <w:rPr>
          <w:color w:val="000000"/>
          <w:sz w:val="23"/>
          <w:szCs w:val="23"/>
        </w:rPr>
        <w:t xml:space="preserve">Includes: </w:t>
      </w:r>
    </w:p>
    <w:p w:rsidR="00A30323" w:rsidRPr="00D209DC" w:rsidRDefault="00A30323" w:rsidP="00A30323">
      <w:pPr>
        <w:spacing w:after="44"/>
        <w:rPr>
          <w:color w:val="000000"/>
          <w:sz w:val="23"/>
          <w:szCs w:val="23"/>
        </w:rPr>
      </w:pPr>
      <w:r w:rsidRPr="00D209DC">
        <w:rPr>
          <w:color w:val="000000"/>
          <w:sz w:val="23"/>
          <w:szCs w:val="23"/>
        </w:rPr>
        <w:t xml:space="preserve"> participating in class discussions </w:t>
      </w:r>
    </w:p>
    <w:p w:rsidR="00A30323" w:rsidRPr="00D209DC" w:rsidRDefault="00A30323" w:rsidP="00A30323">
      <w:pPr>
        <w:spacing w:after="44"/>
        <w:rPr>
          <w:color w:val="000000"/>
          <w:sz w:val="23"/>
          <w:szCs w:val="23"/>
        </w:rPr>
      </w:pPr>
      <w:r w:rsidRPr="00D209DC">
        <w:rPr>
          <w:color w:val="000000"/>
          <w:sz w:val="23"/>
          <w:szCs w:val="23"/>
        </w:rPr>
        <w:t xml:space="preserve"> small and large group work </w:t>
      </w:r>
    </w:p>
    <w:p w:rsidR="00A30323" w:rsidRPr="00D209DC" w:rsidRDefault="00A30323" w:rsidP="00A30323">
      <w:pPr>
        <w:spacing w:after="44"/>
        <w:rPr>
          <w:color w:val="000000"/>
          <w:sz w:val="23"/>
          <w:szCs w:val="23"/>
        </w:rPr>
      </w:pPr>
      <w:r w:rsidRPr="00D209DC">
        <w:rPr>
          <w:color w:val="000000"/>
          <w:sz w:val="23"/>
          <w:szCs w:val="23"/>
        </w:rPr>
        <w:t xml:space="preserve"> in class reading and writing </w:t>
      </w:r>
    </w:p>
    <w:p w:rsidR="00A30323" w:rsidRPr="00D209DC" w:rsidRDefault="00A30323" w:rsidP="00A30323">
      <w:pPr>
        <w:spacing w:after="44"/>
        <w:rPr>
          <w:color w:val="000000"/>
          <w:sz w:val="23"/>
          <w:szCs w:val="23"/>
        </w:rPr>
      </w:pPr>
      <w:r w:rsidRPr="00D209DC">
        <w:rPr>
          <w:color w:val="000000"/>
          <w:sz w:val="23"/>
          <w:szCs w:val="23"/>
        </w:rPr>
        <w:t xml:space="preserve"> coming to class prepared by doing the required reading and assignments on time </w:t>
      </w:r>
    </w:p>
    <w:p w:rsidR="00A30323" w:rsidRPr="00D209DC" w:rsidRDefault="00A30323" w:rsidP="00A30323">
      <w:pPr>
        <w:rPr>
          <w:color w:val="000000"/>
          <w:sz w:val="23"/>
          <w:szCs w:val="23"/>
        </w:rPr>
      </w:pPr>
      <w:r w:rsidRPr="00D209DC">
        <w:rPr>
          <w:color w:val="000000"/>
          <w:sz w:val="23"/>
          <w:szCs w:val="23"/>
        </w:rPr>
        <w:t xml:space="preserve"> Assignments, Tests, Quizzes </w:t>
      </w:r>
    </w:p>
    <w:p w:rsidR="00A30323" w:rsidRPr="00D209DC" w:rsidRDefault="00A30323" w:rsidP="00A30323">
      <w:pPr>
        <w:rPr>
          <w:color w:val="000000"/>
          <w:sz w:val="23"/>
          <w:szCs w:val="23"/>
        </w:rPr>
      </w:pPr>
    </w:p>
    <w:p w:rsidR="00A30323" w:rsidRPr="00D209DC" w:rsidRDefault="00A30323" w:rsidP="00A30323">
      <w:pPr>
        <w:rPr>
          <w:color w:val="000000"/>
          <w:sz w:val="23"/>
          <w:szCs w:val="23"/>
        </w:rPr>
      </w:pPr>
      <w:r w:rsidRPr="00D209DC">
        <w:rPr>
          <w:b/>
          <w:bCs/>
          <w:color w:val="000000"/>
          <w:sz w:val="23"/>
          <w:szCs w:val="23"/>
        </w:rPr>
        <w:t xml:space="preserve">Paper #1 Critical Analysis Essay </w:t>
      </w:r>
      <w:r w:rsidRPr="00D209DC">
        <w:rPr>
          <w:color w:val="000000"/>
          <w:sz w:val="23"/>
          <w:szCs w:val="23"/>
        </w:rPr>
        <w:t xml:space="preserve">15% </w:t>
      </w:r>
    </w:p>
    <w:p w:rsidR="00A30323" w:rsidRPr="00D209DC" w:rsidRDefault="00A30323" w:rsidP="00A30323">
      <w:pPr>
        <w:rPr>
          <w:color w:val="000000"/>
          <w:sz w:val="23"/>
          <w:szCs w:val="23"/>
        </w:rPr>
      </w:pPr>
      <w:r w:rsidRPr="00D209DC">
        <w:rPr>
          <w:b/>
          <w:bCs/>
          <w:color w:val="000000"/>
          <w:sz w:val="23"/>
          <w:szCs w:val="23"/>
        </w:rPr>
        <w:t xml:space="preserve">Paper #2 Synthesis Essay Assignment </w:t>
      </w:r>
      <w:r w:rsidRPr="00D209DC">
        <w:rPr>
          <w:color w:val="000000"/>
          <w:sz w:val="23"/>
          <w:szCs w:val="23"/>
        </w:rPr>
        <w:t xml:space="preserve">20% </w:t>
      </w:r>
    </w:p>
    <w:p w:rsidR="00A30323" w:rsidRPr="00D209DC" w:rsidRDefault="00A30323" w:rsidP="00A30323">
      <w:pPr>
        <w:rPr>
          <w:color w:val="000000"/>
          <w:sz w:val="23"/>
          <w:szCs w:val="23"/>
        </w:rPr>
      </w:pPr>
      <w:r w:rsidRPr="00D209DC">
        <w:rPr>
          <w:b/>
          <w:bCs/>
          <w:color w:val="000000"/>
          <w:sz w:val="23"/>
          <w:szCs w:val="23"/>
        </w:rPr>
        <w:t>Paper #3</w:t>
      </w:r>
      <w:r w:rsidR="00976944">
        <w:rPr>
          <w:b/>
          <w:bCs/>
          <w:color w:val="000000"/>
          <w:sz w:val="23"/>
          <w:szCs w:val="23"/>
        </w:rPr>
        <w:t xml:space="preserve"> </w:t>
      </w:r>
      <w:r w:rsidR="00976944" w:rsidRPr="00976944">
        <w:rPr>
          <w:b/>
          <w:bCs/>
          <w:color w:val="000000"/>
          <w:sz w:val="23"/>
          <w:szCs w:val="23"/>
        </w:rPr>
        <w:t>First Researched Essay Assignment 25%</w:t>
      </w:r>
      <w:r w:rsidRPr="00D209DC">
        <w:rPr>
          <w:color w:val="000000"/>
          <w:sz w:val="23"/>
          <w:szCs w:val="23"/>
        </w:rPr>
        <w:t xml:space="preserve"> </w:t>
      </w:r>
    </w:p>
    <w:p w:rsidR="00A30323" w:rsidRDefault="00A30323" w:rsidP="00A30323">
      <w:pPr>
        <w:autoSpaceDE/>
        <w:autoSpaceDN/>
        <w:adjustRightInd/>
        <w:spacing w:after="200" w:line="276" w:lineRule="auto"/>
        <w:rPr>
          <w:rFonts w:ascii="Arial" w:hAnsi="Arial" w:cs="Arial"/>
          <w:b/>
          <w:bCs/>
          <w:sz w:val="22"/>
          <w:szCs w:val="22"/>
        </w:rPr>
      </w:pPr>
      <w:r w:rsidRPr="00D209DC">
        <w:rPr>
          <w:b/>
          <w:bCs/>
          <w:color w:val="000000"/>
          <w:sz w:val="23"/>
          <w:szCs w:val="23"/>
        </w:rPr>
        <w:t xml:space="preserve">Paper #4 Final Research Project Assignment </w:t>
      </w:r>
      <w:r w:rsidRPr="00D209DC">
        <w:rPr>
          <w:color w:val="000000"/>
          <w:sz w:val="23"/>
          <w:szCs w:val="23"/>
        </w:rPr>
        <w:t>30%</w:t>
      </w:r>
    </w:p>
    <w:p w:rsidR="00AE1AE8" w:rsidRPr="00DE474C" w:rsidRDefault="00AE1AE8" w:rsidP="00AE1AE8">
      <w:pPr>
        <w:pStyle w:val="Level1"/>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hanging="720"/>
        <w:rPr>
          <w:rFonts w:ascii="Arial" w:hAnsi="Arial" w:cs="Arial"/>
          <w:sz w:val="22"/>
          <w:szCs w:val="22"/>
        </w:rPr>
      </w:pPr>
    </w:p>
    <w:p w:rsidR="0009606C" w:rsidRDefault="0009606C" w:rsidP="000C010F">
      <w:pPr>
        <w:numPr>
          <w:ilvl w:val="12"/>
          <w:numId w:val="0"/>
        </w:numPr>
        <w:rPr>
          <w:rFonts w:ascii="Arial" w:hAnsi="Arial" w:cs="Arial"/>
          <w:b/>
          <w:bCs/>
          <w:sz w:val="22"/>
          <w:szCs w:val="22"/>
        </w:rPr>
      </w:pPr>
      <w:r w:rsidRPr="0009606C">
        <w:rPr>
          <w:rFonts w:ascii="Arial" w:hAnsi="Arial" w:cs="Arial"/>
          <w:b/>
          <w:bCs/>
          <w:sz w:val="22"/>
          <w:szCs w:val="22"/>
        </w:rPr>
        <w:t>Major Writing Assignments</w:t>
      </w:r>
      <w:r>
        <w:rPr>
          <w:rFonts w:ascii="Arial" w:hAnsi="Arial" w:cs="Arial"/>
          <w:b/>
          <w:bCs/>
          <w:sz w:val="22"/>
          <w:szCs w:val="22"/>
        </w:rPr>
        <w:t xml:space="preserve"> (Essays)</w:t>
      </w:r>
      <w:r w:rsidRPr="0009606C">
        <w:rPr>
          <w:rFonts w:ascii="Arial" w:hAnsi="Arial" w:cs="Arial"/>
          <w:b/>
          <w:bCs/>
          <w:sz w:val="22"/>
          <w:szCs w:val="22"/>
        </w:rPr>
        <w:t>:</w:t>
      </w:r>
    </w:p>
    <w:p w:rsidR="0009606C" w:rsidRDefault="0009606C" w:rsidP="0009606C">
      <w:pPr>
        <w:rPr>
          <w:b/>
          <w:bCs/>
          <w:color w:val="000000"/>
          <w:sz w:val="23"/>
          <w:szCs w:val="23"/>
        </w:rPr>
      </w:pPr>
    </w:p>
    <w:p w:rsidR="0009606C" w:rsidRPr="0009606C" w:rsidRDefault="0009606C" w:rsidP="0009606C">
      <w:pPr>
        <w:rPr>
          <w:color w:val="000000"/>
          <w:sz w:val="23"/>
          <w:szCs w:val="23"/>
        </w:rPr>
      </w:pPr>
      <w:r w:rsidRPr="0009606C">
        <w:rPr>
          <w:b/>
          <w:bCs/>
          <w:color w:val="000000"/>
          <w:sz w:val="23"/>
          <w:szCs w:val="23"/>
        </w:rPr>
        <w:t>Paper 1: C</w:t>
      </w:r>
      <w:r w:rsidR="00D209DC">
        <w:rPr>
          <w:b/>
          <w:bCs/>
          <w:color w:val="000000"/>
          <w:sz w:val="23"/>
          <w:szCs w:val="23"/>
        </w:rPr>
        <w:t xml:space="preserve">lose </w:t>
      </w:r>
      <w:r w:rsidRPr="0009606C">
        <w:rPr>
          <w:b/>
          <w:bCs/>
          <w:color w:val="000000"/>
          <w:sz w:val="23"/>
          <w:szCs w:val="23"/>
        </w:rPr>
        <w:t>Reading Essay</w:t>
      </w:r>
      <w:r w:rsidR="00D209DC">
        <w:rPr>
          <w:b/>
          <w:bCs/>
          <w:color w:val="000000"/>
          <w:sz w:val="23"/>
          <w:szCs w:val="23"/>
        </w:rPr>
        <w:t xml:space="preserve"> (critical analysis)</w:t>
      </w:r>
      <w:r w:rsidRPr="0009606C">
        <w:rPr>
          <w:b/>
          <w:bCs/>
          <w:color w:val="000000"/>
          <w:sz w:val="23"/>
          <w:szCs w:val="23"/>
        </w:rPr>
        <w:t xml:space="preserve"> </w:t>
      </w:r>
    </w:p>
    <w:p w:rsidR="0009606C" w:rsidRPr="0009606C" w:rsidRDefault="0009606C" w:rsidP="0009606C">
      <w:pPr>
        <w:rPr>
          <w:color w:val="000000"/>
          <w:sz w:val="23"/>
          <w:szCs w:val="23"/>
        </w:rPr>
      </w:pPr>
      <w:r w:rsidRPr="0009606C">
        <w:rPr>
          <w:color w:val="000000"/>
          <w:sz w:val="23"/>
          <w:szCs w:val="23"/>
        </w:rPr>
        <w:t xml:space="preserve">Students will provide a critical reading and analysis of a text(s). A critical analysis examines a text and provides a reader deeper insight into the material. Often, we read material to extract relevant information. Reading critically, however, is a more complex process that involves understanding, analysis, and thinking. </w:t>
      </w:r>
      <w:r w:rsidR="00976944">
        <w:rPr>
          <w:color w:val="000000"/>
          <w:sz w:val="23"/>
          <w:szCs w:val="23"/>
        </w:rPr>
        <w:t>4-6</w:t>
      </w:r>
      <w:r w:rsidR="000A5083">
        <w:rPr>
          <w:color w:val="000000"/>
          <w:sz w:val="23"/>
          <w:szCs w:val="23"/>
        </w:rPr>
        <w:t xml:space="preserve"> pages</w:t>
      </w:r>
    </w:p>
    <w:p w:rsidR="0009606C" w:rsidRDefault="0009606C" w:rsidP="0009606C">
      <w:pPr>
        <w:rPr>
          <w:b/>
          <w:bCs/>
          <w:color w:val="000000"/>
          <w:sz w:val="23"/>
          <w:szCs w:val="23"/>
        </w:rPr>
      </w:pPr>
    </w:p>
    <w:p w:rsidR="0009606C" w:rsidRPr="0009606C" w:rsidRDefault="0009606C" w:rsidP="0009606C">
      <w:pPr>
        <w:rPr>
          <w:color w:val="000000"/>
          <w:sz w:val="23"/>
          <w:szCs w:val="23"/>
        </w:rPr>
      </w:pPr>
      <w:r w:rsidRPr="0009606C">
        <w:rPr>
          <w:b/>
          <w:bCs/>
          <w:color w:val="000000"/>
          <w:sz w:val="23"/>
          <w:szCs w:val="23"/>
        </w:rPr>
        <w:t xml:space="preserve">Paper 2: Synthesis Essay </w:t>
      </w:r>
    </w:p>
    <w:p w:rsidR="0009606C" w:rsidRPr="0009606C" w:rsidRDefault="0009606C" w:rsidP="0009606C">
      <w:pPr>
        <w:rPr>
          <w:color w:val="000000"/>
          <w:sz w:val="23"/>
          <w:szCs w:val="23"/>
        </w:rPr>
      </w:pPr>
      <w:r w:rsidRPr="0009606C">
        <w:rPr>
          <w:color w:val="000000"/>
          <w:sz w:val="23"/>
          <w:szCs w:val="23"/>
        </w:rPr>
        <w:t xml:space="preserve">Students will write at least </w:t>
      </w:r>
      <w:r w:rsidR="000A5083">
        <w:rPr>
          <w:color w:val="000000"/>
          <w:sz w:val="23"/>
          <w:szCs w:val="23"/>
        </w:rPr>
        <w:t>4</w:t>
      </w:r>
      <w:r w:rsidRPr="0009606C">
        <w:rPr>
          <w:color w:val="000000"/>
          <w:sz w:val="23"/>
          <w:szCs w:val="23"/>
        </w:rPr>
        <w:t xml:space="preserve">-6 complete pages that synthesizes two or more texts. Here you join in a “conversation” with multiple perspectives on an issue. Rather than simple pro/con constructions, you start to analyze and evaluate arguments to form your own view. By becoming an informed writer, you establish your own “voice” and credibility. </w:t>
      </w:r>
    </w:p>
    <w:p w:rsidR="0009606C" w:rsidRDefault="0009606C" w:rsidP="0009606C">
      <w:pPr>
        <w:rPr>
          <w:b/>
          <w:bCs/>
          <w:color w:val="000000"/>
          <w:sz w:val="23"/>
          <w:szCs w:val="23"/>
        </w:rPr>
      </w:pPr>
    </w:p>
    <w:p w:rsidR="0009606C" w:rsidRDefault="0009606C" w:rsidP="0009606C">
      <w:pPr>
        <w:rPr>
          <w:color w:val="000000"/>
          <w:sz w:val="23"/>
          <w:szCs w:val="23"/>
        </w:rPr>
      </w:pPr>
      <w:r w:rsidRPr="0009606C">
        <w:rPr>
          <w:b/>
          <w:bCs/>
          <w:color w:val="000000"/>
          <w:sz w:val="23"/>
          <w:szCs w:val="23"/>
        </w:rPr>
        <w:t xml:space="preserve">Paper 3: </w:t>
      </w:r>
      <w:r w:rsidR="00976944">
        <w:rPr>
          <w:b/>
          <w:bCs/>
          <w:color w:val="000000"/>
          <w:sz w:val="23"/>
          <w:szCs w:val="23"/>
        </w:rPr>
        <w:t xml:space="preserve">First Researched Essay Assignment </w:t>
      </w:r>
      <w:r w:rsidR="00A30323">
        <w:rPr>
          <w:b/>
          <w:bCs/>
          <w:color w:val="000000"/>
          <w:sz w:val="23"/>
          <w:szCs w:val="23"/>
        </w:rPr>
        <w:t>(5-6 pages) and research proposal</w:t>
      </w:r>
      <w:r w:rsidRPr="0009606C">
        <w:rPr>
          <w:color w:val="000000"/>
          <w:sz w:val="23"/>
          <w:szCs w:val="23"/>
        </w:rPr>
        <w:t xml:space="preserve">. </w:t>
      </w:r>
    </w:p>
    <w:p w:rsidR="00A05C92" w:rsidRPr="00A05C92" w:rsidRDefault="00A05C92" w:rsidP="00A05C92">
      <w:pPr>
        <w:rPr>
          <w:color w:val="000000"/>
          <w:sz w:val="23"/>
          <w:szCs w:val="23"/>
        </w:rPr>
      </w:pPr>
      <w:r w:rsidRPr="00A05C92">
        <w:rPr>
          <w:color w:val="000000"/>
          <w:sz w:val="23"/>
          <w:szCs w:val="23"/>
        </w:rPr>
        <w:t xml:space="preserve">(details will be provided in class) </w:t>
      </w:r>
    </w:p>
    <w:p w:rsidR="00A05C92" w:rsidRPr="0009606C" w:rsidRDefault="00A05C92" w:rsidP="00A05C92">
      <w:pPr>
        <w:rPr>
          <w:color w:val="000000"/>
          <w:sz w:val="23"/>
          <w:szCs w:val="23"/>
        </w:rPr>
      </w:pPr>
      <w:r w:rsidRPr="00A05C92">
        <w:rPr>
          <w:color w:val="000000"/>
          <w:sz w:val="23"/>
          <w:szCs w:val="23"/>
        </w:rPr>
        <w:t>Students will each write 5-6 pages plus a works cited page which will include MLA citations using researched materials from primarily academic sources.</w:t>
      </w:r>
    </w:p>
    <w:p w:rsidR="0009606C" w:rsidRDefault="0009606C" w:rsidP="0009606C">
      <w:pPr>
        <w:rPr>
          <w:b/>
          <w:bCs/>
          <w:color w:val="000000"/>
          <w:sz w:val="23"/>
          <w:szCs w:val="23"/>
        </w:rPr>
      </w:pPr>
    </w:p>
    <w:p w:rsidR="0009606C" w:rsidRPr="0009606C" w:rsidRDefault="0009606C" w:rsidP="0009606C">
      <w:pPr>
        <w:rPr>
          <w:color w:val="000000"/>
          <w:sz w:val="23"/>
          <w:szCs w:val="23"/>
        </w:rPr>
      </w:pPr>
      <w:r w:rsidRPr="0009606C">
        <w:rPr>
          <w:b/>
          <w:bCs/>
          <w:color w:val="000000"/>
          <w:sz w:val="23"/>
          <w:szCs w:val="23"/>
        </w:rPr>
        <w:t xml:space="preserve">Paper 4: Research Project </w:t>
      </w:r>
    </w:p>
    <w:p w:rsidR="0009606C" w:rsidRPr="0009606C" w:rsidRDefault="0009606C" w:rsidP="0009606C">
      <w:pPr>
        <w:rPr>
          <w:color w:val="000000"/>
          <w:sz w:val="23"/>
          <w:szCs w:val="23"/>
        </w:rPr>
      </w:pPr>
      <w:r w:rsidRPr="0009606C">
        <w:rPr>
          <w:color w:val="000000"/>
          <w:sz w:val="23"/>
          <w:szCs w:val="23"/>
        </w:rPr>
        <w:t xml:space="preserve">The goal of argument is persuasion. Persuasion gives you the power to influence the world around you. Whenever an organization needs to make a major decision, those who can think flexibly and write persuasively can wield great influence. An effective way to appreciate argument as both truth seeking and persuasion is to explore a topic that interests you, and to write on the topic to see how your views evolve. Your initial position will probably reflect your personal ideology - that is, a network of basic values, beliefs and assumptions that tend to guide your view of the world. </w:t>
      </w:r>
    </w:p>
    <w:p w:rsidR="0009606C" w:rsidRPr="0009606C" w:rsidRDefault="0009606C" w:rsidP="0009606C">
      <w:pPr>
        <w:rPr>
          <w:color w:val="000000"/>
          <w:sz w:val="23"/>
          <w:szCs w:val="23"/>
        </w:rPr>
      </w:pPr>
      <w:r w:rsidRPr="0009606C">
        <w:rPr>
          <w:color w:val="000000"/>
          <w:sz w:val="23"/>
          <w:szCs w:val="23"/>
        </w:rPr>
        <w:t>Then, you will integrate sources into your final essay by paraphrasing and directly quoting the source material. This thesis-driven, text-based essay must be at least 7-</w:t>
      </w:r>
      <w:r w:rsidR="00A30323">
        <w:rPr>
          <w:color w:val="000000"/>
          <w:sz w:val="23"/>
          <w:szCs w:val="23"/>
        </w:rPr>
        <w:t>9</w:t>
      </w:r>
      <w:r w:rsidRPr="0009606C">
        <w:rPr>
          <w:color w:val="000000"/>
          <w:sz w:val="23"/>
          <w:szCs w:val="23"/>
        </w:rPr>
        <w:t xml:space="preserve"> pages and be submitted by the due date in MLA style. In this essay, you must integrate multiple types of source material and include in-text citations, a works cited page, and an academic formal outline mu</w:t>
      </w:r>
      <w:r w:rsidR="00A30323">
        <w:rPr>
          <w:color w:val="000000"/>
          <w:sz w:val="23"/>
          <w:szCs w:val="23"/>
        </w:rPr>
        <w:t xml:space="preserve">st accompany the final draft. </w:t>
      </w:r>
      <w:r w:rsidRPr="0009606C">
        <w:rPr>
          <w:color w:val="000000"/>
          <w:sz w:val="23"/>
          <w:szCs w:val="23"/>
        </w:rPr>
        <w:t xml:space="preserve"> </w:t>
      </w:r>
    </w:p>
    <w:p w:rsidR="0009606C" w:rsidRPr="0009606C" w:rsidRDefault="0009606C" w:rsidP="0009606C">
      <w:pPr>
        <w:rPr>
          <w:sz w:val="24"/>
          <w:szCs w:val="24"/>
        </w:rPr>
      </w:pPr>
    </w:p>
    <w:p w:rsidR="000C010F" w:rsidRPr="001A6EE2" w:rsidRDefault="000C010F" w:rsidP="000C010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1A6EE2">
        <w:rPr>
          <w:rFonts w:ascii="Arial" w:hAnsi="Arial" w:cs="Arial"/>
          <w:b/>
          <w:bCs/>
          <w:sz w:val="22"/>
          <w:szCs w:val="22"/>
        </w:rPr>
        <w:t>Note on Reading and Writing:</w:t>
      </w:r>
    </w:p>
    <w:p w:rsidR="000C010F" w:rsidRDefault="000C010F" w:rsidP="000C010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1A6EE2">
        <w:rPr>
          <w:rFonts w:ascii="Arial" w:hAnsi="Arial" w:cs="Arial"/>
          <w:sz w:val="22"/>
          <w:szCs w:val="22"/>
        </w:rPr>
        <w:t>Reading and writing are important means of communication.  Just as there are different skill levels in any sport, reading and writing have different skill levels and achievement as well.  This course will help you to understand different kinds of text and writing and help you to appreciate the importance of improving these communication skills.  When you read and think critically you will write better.  This course will connect critical reading and writing skills to help you produce i</w:t>
      </w:r>
      <w:r>
        <w:rPr>
          <w:rFonts w:ascii="Arial" w:hAnsi="Arial" w:cs="Arial"/>
          <w:sz w:val="22"/>
          <w:szCs w:val="22"/>
        </w:rPr>
        <w:t>nteresting, thoughtful and well-</w:t>
      </w:r>
      <w:r w:rsidRPr="001A6EE2">
        <w:rPr>
          <w:rFonts w:ascii="Arial" w:hAnsi="Arial" w:cs="Arial"/>
          <w:sz w:val="22"/>
          <w:szCs w:val="22"/>
        </w:rPr>
        <w:t xml:space="preserve">constructed papers.  By working together, we can accomplish our goals.  </w:t>
      </w:r>
    </w:p>
    <w:p w:rsidR="000C010F" w:rsidRDefault="000C010F">
      <w:pPr>
        <w:autoSpaceDE/>
        <w:autoSpaceDN/>
        <w:adjustRightInd/>
        <w:spacing w:after="200" w:line="276" w:lineRule="auto"/>
        <w:rPr>
          <w:rFonts w:ascii="Arial" w:hAnsi="Arial" w:cs="Arial"/>
          <w:b/>
          <w:bCs/>
          <w:sz w:val="22"/>
          <w:szCs w:val="22"/>
        </w:rPr>
      </w:pPr>
    </w:p>
    <w:p w:rsidR="00D444AC" w:rsidRDefault="00726CD3" w:rsidP="00726CD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r w:rsidRPr="00DE474C">
        <w:rPr>
          <w:rFonts w:ascii="Arial" w:hAnsi="Arial" w:cs="Arial"/>
          <w:b/>
          <w:bCs/>
          <w:sz w:val="22"/>
          <w:szCs w:val="22"/>
        </w:rPr>
        <w:t>Attendance:</w:t>
      </w:r>
    </w:p>
    <w:p w:rsidR="00D444AC" w:rsidRDefault="00D444AC" w:rsidP="00726CD3">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rsidR="00A42017" w:rsidRPr="00A05C92" w:rsidRDefault="00D444AC" w:rsidP="00D444AC">
      <w:pPr>
        <w:pStyle w:val="ListParagraph"/>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spacing w:after="160" w:line="259" w:lineRule="auto"/>
        <w:rPr>
          <w:rFonts w:ascii="Arial" w:hAnsi="Arial" w:cs="Arial"/>
          <w:sz w:val="22"/>
          <w:szCs w:val="22"/>
        </w:rPr>
      </w:pPr>
      <w:r w:rsidRPr="00D444AC">
        <w:rPr>
          <w:rFonts w:ascii="Arial" w:hAnsi="Arial" w:cs="Arial"/>
          <w:sz w:val="22"/>
          <w:szCs w:val="22"/>
        </w:rPr>
        <w:t xml:space="preserve">Instructional staff assigned to all sections of credit bearing courses at Three Rivers are required to take attendance at each class meeting and retain accurate records of attendance for at least three calendar years. </w:t>
      </w:r>
      <w:r w:rsidRPr="00D444AC">
        <w:rPr>
          <w:rFonts w:ascii="Arial" w:hAnsi="Arial" w:cs="Arial"/>
          <w:sz w:val="22"/>
          <w:szCs w:val="22"/>
        </w:rPr>
        <w:br/>
      </w:r>
      <w:r w:rsidRPr="00D444AC">
        <w:rPr>
          <w:rFonts w:ascii="Arial" w:hAnsi="Arial" w:cs="Arial"/>
          <w:sz w:val="22"/>
          <w:szCs w:val="22"/>
        </w:rPr>
        <w:br/>
        <w:t>The manner in which attendance is taken is determined at the professional discretion of the instructor. In certain instances, these records are furnished to the Financial Aid Office, Veterans Affairs office, Employer sponsors and the International Student advisor.</w:t>
      </w:r>
      <w:r w:rsidRPr="00D444AC">
        <w:rPr>
          <w:rFonts w:ascii="Arial" w:hAnsi="Arial" w:cs="Arial"/>
          <w:sz w:val="22"/>
          <w:szCs w:val="22"/>
        </w:rPr>
        <w:br/>
      </w:r>
    </w:p>
    <w:p w:rsidR="00AE1AE8" w:rsidRDefault="00D444AC" w:rsidP="00D444AC">
      <w:pPr>
        <w:pStyle w:val="ListParagraph"/>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spacing w:after="160" w:line="259" w:lineRule="auto"/>
        <w:rPr>
          <w:rFonts w:ascii="Arial" w:hAnsi="Arial" w:cs="Arial"/>
          <w:b/>
          <w:bCs/>
          <w:sz w:val="22"/>
          <w:szCs w:val="22"/>
        </w:rPr>
      </w:pPr>
      <w:r w:rsidRPr="00D444AC">
        <w:rPr>
          <w:rFonts w:ascii="Arial" w:hAnsi="Arial" w:cs="Arial"/>
          <w:b/>
          <w:sz w:val="22"/>
          <w:szCs w:val="22"/>
        </w:rPr>
        <w:t>Attendance Through Academic Participation:</w:t>
      </w:r>
      <w:r w:rsidRPr="00D444AC">
        <w:rPr>
          <w:rFonts w:ascii="Arial" w:hAnsi="Arial" w:cs="Arial"/>
          <w:sz w:val="22"/>
          <w:szCs w:val="22"/>
        </w:rPr>
        <w:br/>
      </w:r>
      <w:r w:rsidRPr="00D444AC">
        <w:rPr>
          <w:rFonts w:ascii="Arial" w:hAnsi="Arial" w:cs="Arial"/>
          <w:sz w:val="22"/>
          <w:szCs w:val="22"/>
        </w:rPr>
        <w:br/>
        <w:t xml:space="preserve">Attendance and academic participation are important factors in your final grade. This is a reading and writing intensive course that incorporates active class participation and activities and peer-workshops. If you do not come prepared for class with notes, assignments, or other required work, your grade will be affected. Students are expected to attend all classes and participate in all class-related activities. </w:t>
      </w:r>
      <w:r w:rsidRPr="00D444AC">
        <w:rPr>
          <w:rFonts w:ascii="Arial" w:hAnsi="Arial" w:cs="Arial"/>
          <w:sz w:val="22"/>
          <w:szCs w:val="22"/>
        </w:rPr>
        <w:br/>
      </w:r>
      <w:r w:rsidRPr="00D444AC">
        <w:rPr>
          <w:rFonts w:ascii="Arial" w:hAnsi="Arial" w:cs="Arial"/>
          <w:sz w:val="22"/>
          <w:szCs w:val="22"/>
        </w:rPr>
        <w:br/>
        <w:t xml:space="preserve">Attendance through academic participation includes submitting all assignments as required, completing all essay drafts and final essays on time, taking all quizzes and/or exams, engaging in interactive tutorials or computer-assisted instruction; attending seminars, webinars, laboratories, or instructor conferences, working in study groups or peer groups; viewing and participating in online discussions; and accessing other media as required by the instructor. </w:t>
      </w:r>
      <w:r w:rsidRPr="00D444AC">
        <w:rPr>
          <w:rFonts w:ascii="Arial" w:hAnsi="Arial" w:cs="Arial"/>
          <w:i/>
          <w:sz w:val="22"/>
          <w:szCs w:val="22"/>
        </w:rPr>
        <w:t>All assignments must be completed successfully to pass the course</w:t>
      </w:r>
      <w:r w:rsidRPr="00D444AC">
        <w:rPr>
          <w:rFonts w:ascii="Arial" w:hAnsi="Arial" w:cs="Arial"/>
          <w:sz w:val="22"/>
          <w:szCs w:val="22"/>
        </w:rPr>
        <w:t>.</w:t>
      </w:r>
      <w:r w:rsidRPr="00D444AC">
        <w:rPr>
          <w:rFonts w:ascii="Arial" w:hAnsi="Arial" w:cs="Arial"/>
          <w:sz w:val="22"/>
          <w:szCs w:val="22"/>
        </w:rPr>
        <w:br/>
      </w:r>
    </w:p>
    <w:p w:rsidR="00AE1AE8" w:rsidRPr="001A6EE2" w:rsidRDefault="00AE1AE8" w:rsidP="00AE1AE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1A6EE2">
        <w:rPr>
          <w:rFonts w:ascii="Arial" w:hAnsi="Arial" w:cs="Arial"/>
          <w:b/>
          <w:bCs/>
          <w:sz w:val="22"/>
          <w:szCs w:val="22"/>
        </w:rPr>
        <w:t>College Withdrawal Policy:</w:t>
      </w:r>
    </w:p>
    <w:p w:rsidR="00AE1AE8" w:rsidRDefault="00AE1AE8" w:rsidP="00AE1AE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1A6EE2">
        <w:rPr>
          <w:rFonts w:ascii="Arial" w:hAnsi="Arial" w:cs="Arial"/>
          <w:sz w:val="22"/>
          <w:szCs w:val="22"/>
        </w:rPr>
        <w:t>A student who finds it necessary to discontinue a course once class has met must provide notice to the Registrar.  Withdrawal forms are available at the Registrar’s office</w:t>
      </w:r>
      <w:r>
        <w:rPr>
          <w:rFonts w:ascii="Arial" w:hAnsi="Arial" w:cs="Arial"/>
          <w:sz w:val="22"/>
          <w:szCs w:val="22"/>
        </w:rPr>
        <w:t>,</w:t>
      </w:r>
      <w:r w:rsidRPr="001A6EE2">
        <w:rPr>
          <w:rFonts w:ascii="Arial" w:hAnsi="Arial" w:cs="Arial"/>
          <w:sz w:val="22"/>
          <w:szCs w:val="22"/>
        </w:rPr>
        <w:t xml:space="preserve"> both </w:t>
      </w:r>
      <w:r>
        <w:rPr>
          <w:rFonts w:ascii="Arial" w:hAnsi="Arial" w:cs="Arial"/>
          <w:sz w:val="22"/>
          <w:szCs w:val="22"/>
        </w:rPr>
        <w:t xml:space="preserve">on campus </w:t>
      </w:r>
      <w:r w:rsidRPr="001A6EE2">
        <w:rPr>
          <w:rFonts w:ascii="Arial" w:hAnsi="Arial" w:cs="Arial"/>
          <w:sz w:val="22"/>
          <w:szCs w:val="22"/>
        </w:rPr>
        <w:t>and at the Sub-base.  Non punitive “W” grades are assigned to withdrawal requests.  An instructor’s signature is required after the deadline has passed.  No withdrawals are permitted after the last class preceding the final exam.  Students who do not obtain an official withdrawal, but simply stop attending classes, run the risk of receiving an “F” grade for the course.</w:t>
      </w:r>
    </w:p>
    <w:p w:rsidR="00AE1AE8" w:rsidRDefault="00AE1AE8" w:rsidP="00AE1AE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AE1AE8" w:rsidRDefault="00AE1AE8" w:rsidP="00AE1AE8">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sz w:val="22"/>
          <w:szCs w:val="22"/>
        </w:rPr>
      </w:pPr>
      <w:r w:rsidRPr="00DA44AB">
        <w:rPr>
          <w:rFonts w:ascii="Arial" w:hAnsi="Arial" w:cs="Arial"/>
          <w:b/>
          <w:sz w:val="22"/>
          <w:szCs w:val="22"/>
        </w:rPr>
        <w:t>“N” Grade Policy:</w:t>
      </w:r>
    </w:p>
    <w:p w:rsidR="00AE1AE8" w:rsidRPr="00DA44AB" w:rsidRDefault="00AE1AE8" w:rsidP="00AE1AE8">
      <w:pPr>
        <w:autoSpaceDE/>
        <w:autoSpaceDN/>
        <w:adjustRightInd/>
        <w:rPr>
          <w:rFonts w:ascii="Arial" w:eastAsia="Times New Roman" w:hAnsi="Arial" w:cs="Arial"/>
          <w:color w:val="000000"/>
          <w:sz w:val="24"/>
          <w:szCs w:val="24"/>
        </w:rPr>
      </w:pPr>
      <w:r w:rsidRPr="00DA44AB">
        <w:rPr>
          <w:rFonts w:ascii="Arial" w:eastAsia="Times New Roman" w:hAnsi="Arial" w:cs="Arial"/>
          <w:color w:val="000000"/>
          <w:sz w:val="22"/>
          <w:szCs w:val="22"/>
        </w:rPr>
        <w:t>The N Grade is assigned to students when there is no basis for a grade.  This would apply to students who never came to class as well as to those who didn’t attend or participate long enough to be graded.  The N grade is used to distinguish between earned failures (F), official withdrawals (W), and students who stop attending or participating before there is a basis for a grade.  In most cases there would be no basis for a grade for students who stop attending or parti</w:t>
      </w:r>
      <w:r>
        <w:rPr>
          <w:rFonts w:ascii="Arial" w:eastAsia="Times New Roman" w:hAnsi="Arial" w:cs="Arial"/>
          <w:color w:val="000000"/>
          <w:sz w:val="22"/>
          <w:szCs w:val="22"/>
        </w:rPr>
        <w:t>cipating before the 60% point. </w:t>
      </w:r>
      <w:r w:rsidRPr="00DA44AB">
        <w:rPr>
          <w:rFonts w:ascii="Arial" w:eastAsia="Times New Roman" w:hAnsi="Arial" w:cs="Arial"/>
          <w:color w:val="000000"/>
          <w:sz w:val="22"/>
          <w:szCs w:val="22"/>
        </w:rPr>
        <w:t xml:space="preserve">Like a withdrawal, the N grade does not get included in </w:t>
      </w:r>
      <w:r>
        <w:rPr>
          <w:rFonts w:ascii="Arial" w:eastAsia="Times New Roman" w:hAnsi="Arial" w:cs="Arial"/>
          <w:color w:val="000000"/>
          <w:sz w:val="22"/>
          <w:szCs w:val="22"/>
        </w:rPr>
        <w:t xml:space="preserve">a student’s </w:t>
      </w:r>
      <w:r w:rsidRPr="00DA44AB">
        <w:rPr>
          <w:rFonts w:ascii="Arial" w:eastAsia="Times New Roman" w:hAnsi="Arial" w:cs="Arial"/>
          <w:color w:val="000000"/>
          <w:sz w:val="22"/>
          <w:szCs w:val="22"/>
        </w:rPr>
        <w:t>GPA but does count as a non-completed course. </w:t>
      </w:r>
    </w:p>
    <w:p w:rsidR="00726CD3" w:rsidRPr="00D444AC" w:rsidRDefault="00726CD3" w:rsidP="00D444AC">
      <w:pPr>
        <w:pStyle w:val="ListParagraph"/>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spacing w:after="160" w:line="259" w:lineRule="auto"/>
        <w:rPr>
          <w:rFonts w:ascii="Arial" w:hAnsi="Arial" w:cs="Arial"/>
          <w:sz w:val="22"/>
          <w:szCs w:val="22"/>
        </w:rPr>
      </w:pPr>
      <w:r w:rsidRPr="00D444AC">
        <w:rPr>
          <w:rFonts w:ascii="Arial" w:hAnsi="Arial" w:cs="Arial"/>
          <w:b/>
          <w:bCs/>
          <w:sz w:val="22"/>
          <w:szCs w:val="22"/>
        </w:rPr>
        <w:t xml:space="preserve"> </w:t>
      </w:r>
    </w:p>
    <w:p w:rsidR="00726CD3" w:rsidRPr="00DE474C" w:rsidRDefault="00726CD3" w:rsidP="00726CD3">
      <w:pPr>
        <w:spacing w:line="2" w:lineRule="exact"/>
        <w:rPr>
          <w:rFonts w:ascii="Arial" w:hAnsi="Arial" w:cs="Arial"/>
          <w:sz w:val="22"/>
          <w:szCs w:val="22"/>
        </w:rPr>
      </w:pPr>
    </w:p>
    <w:p w:rsidR="009A2030" w:rsidRPr="001A6EE2" w:rsidRDefault="009A2030" w:rsidP="009A2030">
      <w:pPr>
        <w:spacing w:line="2" w:lineRule="exact"/>
        <w:rPr>
          <w:rFonts w:ascii="Arial" w:hAnsi="Arial" w:cs="Arial"/>
          <w:sz w:val="22"/>
          <w:szCs w:val="22"/>
        </w:rPr>
      </w:pPr>
    </w:p>
    <w:p w:rsidR="009A2030" w:rsidRPr="001A6EE2" w:rsidRDefault="009A2030" w:rsidP="009A203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1A6EE2">
        <w:rPr>
          <w:rFonts w:ascii="Arial" w:hAnsi="Arial" w:cs="Arial"/>
          <w:b/>
          <w:bCs/>
          <w:sz w:val="22"/>
          <w:szCs w:val="22"/>
        </w:rPr>
        <w:t>Plagiarism:</w:t>
      </w:r>
    </w:p>
    <w:p w:rsidR="009A2030" w:rsidRPr="001A6EE2" w:rsidRDefault="009A2030" w:rsidP="009A203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1A6EE2">
        <w:rPr>
          <w:rFonts w:ascii="Arial" w:hAnsi="Arial" w:cs="Arial"/>
          <w:sz w:val="22"/>
          <w:szCs w:val="22"/>
        </w:rPr>
        <w:t xml:space="preserve">Plagiarism is the unacknowledged use of another person’s words or ideas in your writing.  If you use any ideas, thoughts, writing, quotes, or even paraphrase some other writer’s thinking, you must acknowledge that person.  Whether conscious or unconscious, plagiarism is a serious academic offence.  Consequences for plagiarism can range from failing the assignment to failing the course.  </w:t>
      </w:r>
    </w:p>
    <w:p w:rsidR="009A2030" w:rsidRDefault="009A2030" w:rsidP="009A203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E01CEF" w:rsidRPr="001A6EE2" w:rsidRDefault="00E01CEF" w:rsidP="00E01C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r w:rsidRPr="001A6EE2">
        <w:rPr>
          <w:rFonts w:ascii="Arial" w:hAnsi="Arial" w:cs="Arial"/>
          <w:b/>
          <w:bCs/>
          <w:sz w:val="22"/>
          <w:szCs w:val="22"/>
        </w:rPr>
        <w:t>The Writing Center/TASC:</w:t>
      </w:r>
    </w:p>
    <w:p w:rsidR="00E01CEF" w:rsidRPr="001A6EE2" w:rsidRDefault="00E01CEF" w:rsidP="00E01C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1A6EE2">
        <w:rPr>
          <w:rFonts w:ascii="Arial" w:hAnsi="Arial" w:cs="Arial"/>
          <w:bCs/>
          <w:sz w:val="22"/>
          <w:szCs w:val="22"/>
        </w:rPr>
        <w:t>Room: C117 (next to the Library).</w:t>
      </w:r>
    </w:p>
    <w:p w:rsidR="00E01CEF" w:rsidRPr="001A6EE2" w:rsidRDefault="00E01CEF" w:rsidP="00E01C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1A6EE2">
        <w:rPr>
          <w:rFonts w:ascii="Arial" w:hAnsi="Arial" w:cs="Arial"/>
          <w:sz w:val="22"/>
          <w:szCs w:val="22"/>
        </w:rPr>
        <w:t>Pho</w:t>
      </w:r>
      <w:r>
        <w:rPr>
          <w:rFonts w:ascii="Arial" w:hAnsi="Arial" w:cs="Arial"/>
          <w:sz w:val="22"/>
          <w:szCs w:val="22"/>
        </w:rPr>
        <w:t>ne: 860-215-9082</w:t>
      </w:r>
      <w:r w:rsidRPr="001A6EE2">
        <w:rPr>
          <w:rFonts w:ascii="Arial" w:hAnsi="Arial" w:cs="Arial"/>
          <w:sz w:val="22"/>
          <w:szCs w:val="22"/>
        </w:rPr>
        <w:t xml:space="preserve">.  </w:t>
      </w:r>
    </w:p>
    <w:p w:rsidR="00E01CEF" w:rsidRPr="001A6EE2" w:rsidRDefault="00F27C28" w:rsidP="00E01CEF">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Email: TRWritingC</w:t>
      </w:r>
      <w:r w:rsidR="00E01CEF" w:rsidRPr="001A6EE2">
        <w:rPr>
          <w:rFonts w:ascii="Arial" w:hAnsi="Arial" w:cs="Arial"/>
          <w:sz w:val="22"/>
          <w:szCs w:val="22"/>
        </w:rPr>
        <w:t xml:space="preserve">enter@trcc.commnet.edu. </w:t>
      </w:r>
    </w:p>
    <w:p w:rsidR="00DE6737" w:rsidRDefault="00DE6737" w:rsidP="009A203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E01CEF" w:rsidRDefault="00E01CEF" w:rsidP="009A203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9A2030" w:rsidRDefault="009A2030" w:rsidP="009A203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r w:rsidRPr="001A6EE2">
        <w:rPr>
          <w:rFonts w:ascii="Arial" w:hAnsi="Arial" w:cs="Arial"/>
          <w:b/>
          <w:bCs/>
          <w:sz w:val="22"/>
          <w:szCs w:val="22"/>
        </w:rPr>
        <w:t>Disabilities:</w:t>
      </w:r>
    </w:p>
    <w:p w:rsidR="00170E9D" w:rsidRDefault="00170E9D" w:rsidP="00170E9D">
      <w:pPr>
        <w:pStyle w:val="Default"/>
      </w:pPr>
      <w:r>
        <w:t>If you have a disability that may affect your progress in this course, please meet with a Disability Service Provider (DSP) as soon as possible.  Please note that accommodations cannot be provided until you provide written authorization from a DSP.</w:t>
      </w:r>
    </w:p>
    <w:tbl>
      <w:tblPr>
        <w:tblStyle w:val="TableGrid"/>
        <w:tblpPr w:leftFromText="180" w:rightFromText="180" w:vertAnchor="text" w:horzAnchor="margin" w:tblpXSpec="center" w:tblpY="83"/>
        <w:tblW w:w="0" w:type="auto"/>
        <w:tblLook w:val="04A0" w:firstRow="1" w:lastRow="0" w:firstColumn="1" w:lastColumn="0" w:noHBand="0" w:noVBand="1"/>
      </w:tblPr>
      <w:tblGrid>
        <w:gridCol w:w="3780"/>
        <w:gridCol w:w="3600"/>
      </w:tblGrid>
      <w:tr w:rsidR="00170E9D" w:rsidTr="00170E9D">
        <w:tc>
          <w:tcPr>
            <w:tcW w:w="7380" w:type="dxa"/>
            <w:gridSpan w:val="2"/>
            <w:tcBorders>
              <w:top w:val="single" w:sz="4" w:space="0" w:color="auto"/>
              <w:left w:val="single" w:sz="4" w:space="0" w:color="auto"/>
              <w:bottom w:val="single" w:sz="4" w:space="0" w:color="auto"/>
              <w:right w:val="single" w:sz="4" w:space="0" w:color="auto"/>
            </w:tcBorders>
          </w:tcPr>
          <w:p w:rsidR="00170E9D" w:rsidRDefault="00170E9D">
            <w:pPr>
              <w:jc w:val="center"/>
              <w:rPr>
                <w:rFonts w:cs="Arial"/>
              </w:rPr>
            </w:pPr>
            <w:r>
              <w:rPr>
                <w:rFonts w:cs="Arial"/>
                <w:u w:val="single"/>
              </w:rPr>
              <w:br/>
            </w:r>
            <w:r>
              <w:rPr>
                <w:rFonts w:cs="Arial"/>
                <w:b/>
              </w:rPr>
              <w:t>TRCC Disabilities Service Providers</w:t>
            </w:r>
            <w:r>
              <w:rPr>
                <w:rFonts w:cs="Arial"/>
              </w:rPr>
              <w:t xml:space="preserve"> </w:t>
            </w:r>
          </w:p>
          <w:p w:rsidR="00170E9D" w:rsidRDefault="00170E9D">
            <w:pPr>
              <w:jc w:val="center"/>
              <w:rPr>
                <w:rFonts w:cs="Arial"/>
              </w:rPr>
            </w:pPr>
            <w:r>
              <w:rPr>
                <w:rFonts w:cs="Arial"/>
              </w:rPr>
              <w:t>Counseling &amp; Advising Office</w:t>
            </w:r>
          </w:p>
          <w:p w:rsidR="00170E9D" w:rsidRDefault="00170E9D">
            <w:pPr>
              <w:jc w:val="center"/>
              <w:rPr>
                <w:rFonts w:cs="Arial"/>
                <w:b/>
              </w:rPr>
            </w:pPr>
            <w:r>
              <w:rPr>
                <w:rFonts w:cs="Arial"/>
              </w:rPr>
              <w:t>Room A-119</w:t>
            </w:r>
          </w:p>
          <w:p w:rsidR="00170E9D" w:rsidRDefault="00170E9D">
            <w:pPr>
              <w:rPr>
                <w:rFonts w:cs="Arial"/>
                <w:sz w:val="22"/>
                <w:szCs w:val="22"/>
              </w:rPr>
            </w:pPr>
          </w:p>
        </w:tc>
      </w:tr>
      <w:tr w:rsidR="00170E9D" w:rsidTr="00170E9D">
        <w:tc>
          <w:tcPr>
            <w:tcW w:w="3780" w:type="dxa"/>
            <w:tcBorders>
              <w:top w:val="single" w:sz="4" w:space="0" w:color="auto"/>
              <w:left w:val="single" w:sz="4" w:space="0" w:color="auto"/>
              <w:bottom w:val="single" w:sz="4" w:space="0" w:color="auto"/>
              <w:right w:val="single" w:sz="4" w:space="0" w:color="auto"/>
            </w:tcBorders>
          </w:tcPr>
          <w:p w:rsidR="00170E9D" w:rsidRDefault="00170E9D">
            <w:pPr>
              <w:rPr>
                <w:rFonts w:cs="Arial"/>
              </w:rPr>
            </w:pPr>
          </w:p>
          <w:p w:rsidR="00170E9D" w:rsidRDefault="00170E9D">
            <w:pPr>
              <w:ind w:left="720"/>
              <w:rPr>
                <w:rFonts w:cs="Arial"/>
                <w:b/>
              </w:rPr>
            </w:pPr>
            <w:r>
              <w:rPr>
                <w:rFonts w:cs="Arial"/>
                <w:b/>
              </w:rPr>
              <w:t>Matt Liscum</w:t>
            </w:r>
          </w:p>
          <w:p w:rsidR="00170E9D" w:rsidRDefault="00170E9D">
            <w:pPr>
              <w:pStyle w:val="Default"/>
              <w:ind w:left="720"/>
              <w:rPr>
                <w:rFonts w:asciiTheme="minorHAnsi" w:hAnsiTheme="minorHAnsi" w:cs="Arial"/>
                <w:color w:val="auto"/>
                <w:sz w:val="22"/>
                <w:szCs w:val="22"/>
              </w:rPr>
            </w:pPr>
            <w:r>
              <w:rPr>
                <w:rFonts w:asciiTheme="minorHAnsi" w:hAnsiTheme="minorHAnsi" w:cs="Arial"/>
                <w:color w:val="auto"/>
                <w:sz w:val="22"/>
                <w:szCs w:val="22"/>
              </w:rPr>
              <w:t xml:space="preserve">(860) 215-9265 </w:t>
            </w:r>
            <w:r>
              <w:rPr>
                <w:rFonts w:asciiTheme="minorHAnsi" w:hAnsiTheme="minorHAnsi" w:cs="Arial"/>
                <w:color w:val="auto"/>
                <w:sz w:val="22"/>
                <w:szCs w:val="22"/>
              </w:rPr>
              <w:br/>
            </w:r>
          </w:p>
          <w:p w:rsidR="00170E9D" w:rsidRDefault="00170E9D">
            <w:pPr>
              <w:rPr>
                <w:rFonts w:cs="Calibri"/>
                <w:sz w:val="18"/>
                <w:szCs w:val="18"/>
              </w:rPr>
            </w:pPr>
          </w:p>
        </w:tc>
        <w:tc>
          <w:tcPr>
            <w:tcW w:w="3600" w:type="dxa"/>
            <w:tcBorders>
              <w:top w:val="single" w:sz="4" w:space="0" w:color="auto"/>
              <w:left w:val="single" w:sz="4" w:space="0" w:color="auto"/>
              <w:bottom w:val="single" w:sz="4" w:space="0" w:color="auto"/>
              <w:right w:val="single" w:sz="4" w:space="0" w:color="auto"/>
            </w:tcBorders>
          </w:tcPr>
          <w:p w:rsidR="00170E9D" w:rsidRDefault="00170E9D">
            <w:pPr>
              <w:pStyle w:val="ListParagraph"/>
              <w:rPr>
                <w:rFonts w:cs="Arial"/>
              </w:rPr>
            </w:pPr>
          </w:p>
          <w:p w:rsidR="003841E2" w:rsidRDefault="003841E2" w:rsidP="003841E2">
            <w:pPr>
              <w:pStyle w:val="xdefault"/>
              <w:shd w:val="clear" w:color="auto" w:fill="FFFFFF"/>
              <w:spacing w:before="0" w:beforeAutospacing="0" w:after="0" w:afterAutospacing="0" w:line="254" w:lineRule="atLeast"/>
              <w:ind w:left="720" w:hanging="360"/>
              <w:rPr>
                <w:rFonts w:ascii="Calibri" w:hAnsi="Calibri"/>
                <w:color w:val="000000"/>
              </w:rPr>
            </w:pPr>
            <w:r>
              <w:rPr>
                <w:rFonts w:ascii="Symbol" w:hAnsi="Symbol"/>
                <w:color w:val="000000"/>
              </w:rPr>
              <w:t></w:t>
            </w:r>
            <w:r>
              <w:rPr>
                <w:color w:val="000000"/>
                <w:sz w:val="14"/>
                <w:szCs w:val="14"/>
              </w:rPr>
              <w:t>        </w:t>
            </w:r>
            <w:r>
              <w:rPr>
                <w:rStyle w:val="apple-converted-space"/>
                <w:color w:val="000000"/>
                <w:sz w:val="14"/>
                <w:szCs w:val="14"/>
              </w:rPr>
              <w:t> </w:t>
            </w:r>
            <w:r>
              <w:rPr>
                <w:rFonts w:ascii="Calibri" w:hAnsi="Calibri"/>
                <w:color w:val="000000"/>
              </w:rPr>
              <w:t>Learning Disabilities</w:t>
            </w:r>
          </w:p>
          <w:p w:rsidR="003841E2" w:rsidRDefault="003841E2" w:rsidP="003841E2">
            <w:pPr>
              <w:pStyle w:val="xdefault"/>
              <w:shd w:val="clear" w:color="auto" w:fill="FFFFFF"/>
              <w:spacing w:before="0" w:beforeAutospacing="0" w:after="0" w:afterAutospacing="0" w:line="254" w:lineRule="atLeast"/>
              <w:ind w:left="720" w:hanging="360"/>
              <w:rPr>
                <w:rFonts w:ascii="Calibri" w:hAnsi="Calibri"/>
                <w:color w:val="000000"/>
              </w:rPr>
            </w:pPr>
            <w:r>
              <w:rPr>
                <w:rFonts w:ascii="Symbol" w:hAnsi="Symbol"/>
                <w:color w:val="000000"/>
              </w:rPr>
              <w:t></w:t>
            </w:r>
            <w:r>
              <w:rPr>
                <w:color w:val="000000"/>
                <w:sz w:val="14"/>
                <w:szCs w:val="14"/>
              </w:rPr>
              <w:t>        </w:t>
            </w:r>
            <w:r>
              <w:rPr>
                <w:rStyle w:val="apple-converted-space"/>
                <w:color w:val="000000"/>
                <w:sz w:val="14"/>
                <w:szCs w:val="14"/>
              </w:rPr>
              <w:t> </w:t>
            </w:r>
            <w:r>
              <w:rPr>
                <w:rFonts w:ascii="Calibri" w:hAnsi="Calibri"/>
                <w:color w:val="000000"/>
              </w:rPr>
              <w:t>ADD/ADHD</w:t>
            </w:r>
          </w:p>
          <w:p w:rsidR="003841E2" w:rsidRDefault="003841E2" w:rsidP="003841E2">
            <w:pPr>
              <w:pStyle w:val="xdefault"/>
              <w:shd w:val="clear" w:color="auto" w:fill="FFFFFF"/>
              <w:spacing w:before="0" w:beforeAutospacing="0" w:after="0" w:afterAutospacing="0" w:line="254" w:lineRule="atLeast"/>
              <w:ind w:left="720" w:hanging="360"/>
              <w:rPr>
                <w:rFonts w:ascii="Calibri" w:hAnsi="Calibri"/>
                <w:color w:val="000000"/>
              </w:rPr>
            </w:pPr>
            <w:r>
              <w:rPr>
                <w:rFonts w:ascii="Symbol" w:hAnsi="Symbol"/>
                <w:color w:val="000000"/>
              </w:rPr>
              <w:t></w:t>
            </w:r>
            <w:r>
              <w:rPr>
                <w:color w:val="000000"/>
                <w:sz w:val="14"/>
                <w:szCs w:val="14"/>
              </w:rPr>
              <w:t>        </w:t>
            </w:r>
            <w:r>
              <w:rPr>
                <w:rStyle w:val="apple-converted-space"/>
                <w:color w:val="000000"/>
                <w:sz w:val="14"/>
                <w:szCs w:val="14"/>
              </w:rPr>
              <w:t> </w:t>
            </w:r>
            <w:r>
              <w:rPr>
                <w:rFonts w:ascii="Calibri" w:hAnsi="Calibri"/>
                <w:color w:val="000000"/>
              </w:rPr>
              <w:t>Autism Spectrum</w:t>
            </w:r>
          </w:p>
          <w:p w:rsidR="003841E2" w:rsidRDefault="003841E2" w:rsidP="003841E2">
            <w:pPr>
              <w:pStyle w:val="xdefault"/>
              <w:shd w:val="clear" w:color="auto" w:fill="FFFFFF"/>
              <w:spacing w:before="0" w:beforeAutospacing="0" w:after="0" w:afterAutospacing="0" w:line="254" w:lineRule="atLeast"/>
              <w:ind w:left="720" w:hanging="360"/>
              <w:rPr>
                <w:rFonts w:ascii="Calibri" w:hAnsi="Calibri"/>
                <w:color w:val="000000"/>
              </w:rPr>
            </w:pPr>
            <w:r>
              <w:rPr>
                <w:rFonts w:ascii="Symbol" w:hAnsi="Symbol"/>
                <w:color w:val="000000"/>
              </w:rPr>
              <w:t></w:t>
            </w:r>
            <w:r>
              <w:rPr>
                <w:color w:val="000000"/>
                <w:sz w:val="14"/>
                <w:szCs w:val="14"/>
              </w:rPr>
              <w:t>        </w:t>
            </w:r>
            <w:r>
              <w:rPr>
                <w:rStyle w:val="apple-converted-space"/>
                <w:color w:val="000000"/>
                <w:sz w:val="14"/>
                <w:szCs w:val="14"/>
              </w:rPr>
              <w:t> </w:t>
            </w:r>
            <w:r>
              <w:rPr>
                <w:rFonts w:ascii="Calibri" w:hAnsi="Calibri"/>
                <w:color w:val="000000"/>
              </w:rPr>
              <w:t>Mental Health Disabilities</w:t>
            </w:r>
          </w:p>
          <w:p w:rsidR="00170E9D" w:rsidRDefault="00170E9D">
            <w:pPr>
              <w:rPr>
                <w:rFonts w:cs="Calibri"/>
                <w:sz w:val="18"/>
                <w:szCs w:val="18"/>
              </w:rPr>
            </w:pPr>
          </w:p>
        </w:tc>
      </w:tr>
      <w:tr w:rsidR="00170E9D" w:rsidTr="00170E9D">
        <w:tc>
          <w:tcPr>
            <w:tcW w:w="3780" w:type="dxa"/>
            <w:tcBorders>
              <w:top w:val="single" w:sz="4" w:space="0" w:color="auto"/>
              <w:left w:val="single" w:sz="4" w:space="0" w:color="auto"/>
              <w:bottom w:val="single" w:sz="4" w:space="0" w:color="auto"/>
              <w:right w:val="single" w:sz="4" w:space="0" w:color="auto"/>
            </w:tcBorders>
          </w:tcPr>
          <w:p w:rsidR="00170E9D" w:rsidRDefault="00170E9D">
            <w:pPr>
              <w:rPr>
                <w:rFonts w:cs="Arial"/>
              </w:rPr>
            </w:pPr>
          </w:p>
          <w:p w:rsidR="003841E2" w:rsidRDefault="003841E2" w:rsidP="003841E2">
            <w:pPr>
              <w:pStyle w:val="xmsonormal"/>
              <w:shd w:val="clear" w:color="auto" w:fill="FFFFFF"/>
              <w:spacing w:before="0" w:beforeAutospacing="0" w:after="0" w:afterAutospacing="0" w:line="233" w:lineRule="atLeast"/>
              <w:jc w:val="center"/>
              <w:rPr>
                <w:rFonts w:ascii="Calibri" w:hAnsi="Calibri"/>
                <w:color w:val="212121"/>
              </w:rPr>
            </w:pPr>
          </w:p>
          <w:p w:rsidR="003841E2" w:rsidRDefault="003841E2" w:rsidP="003841E2">
            <w:pPr>
              <w:pStyle w:val="xmsonormal"/>
              <w:shd w:val="clear" w:color="auto" w:fill="FFFFFF"/>
              <w:spacing w:before="0" w:beforeAutospacing="0" w:after="0" w:afterAutospacing="0" w:line="233" w:lineRule="atLeast"/>
              <w:jc w:val="center"/>
              <w:rPr>
                <w:rFonts w:ascii="Calibri" w:hAnsi="Calibri"/>
                <w:color w:val="212121"/>
              </w:rPr>
            </w:pPr>
          </w:p>
          <w:p w:rsidR="003841E2" w:rsidRDefault="003841E2" w:rsidP="003841E2">
            <w:pPr>
              <w:pStyle w:val="xmsonormal"/>
              <w:shd w:val="clear" w:color="auto" w:fill="FFFFFF"/>
              <w:spacing w:before="0" w:beforeAutospacing="0" w:after="0" w:afterAutospacing="0" w:line="233" w:lineRule="atLeast"/>
              <w:jc w:val="center"/>
              <w:rPr>
                <w:rFonts w:ascii="Calibri" w:hAnsi="Calibri"/>
                <w:color w:val="212121"/>
                <w:sz w:val="22"/>
                <w:szCs w:val="22"/>
              </w:rPr>
            </w:pPr>
            <w:r>
              <w:rPr>
                <w:rFonts w:ascii="Calibri" w:hAnsi="Calibri"/>
                <w:color w:val="212121"/>
              </w:rPr>
              <w:t>Elizabeth Willcox, Advisor</w:t>
            </w:r>
          </w:p>
          <w:p w:rsidR="003841E2" w:rsidRDefault="003841E2" w:rsidP="003841E2">
            <w:pPr>
              <w:pStyle w:val="xmsonormal"/>
              <w:shd w:val="clear" w:color="auto" w:fill="FFFFFF"/>
              <w:spacing w:before="0" w:beforeAutospacing="0" w:after="0" w:afterAutospacing="0" w:line="233" w:lineRule="atLeast"/>
              <w:jc w:val="center"/>
              <w:rPr>
                <w:rFonts w:ascii="Calibri" w:hAnsi="Calibri"/>
                <w:color w:val="212121"/>
                <w:sz w:val="22"/>
                <w:szCs w:val="22"/>
              </w:rPr>
            </w:pPr>
            <w:r>
              <w:rPr>
                <w:rFonts w:ascii="Calibri" w:hAnsi="Calibri"/>
                <w:color w:val="212121"/>
              </w:rPr>
              <w:t>(860) 215-9289</w:t>
            </w:r>
          </w:p>
          <w:p w:rsidR="003841E2" w:rsidRDefault="003841E2" w:rsidP="003841E2">
            <w:pPr>
              <w:pStyle w:val="xmsonormal"/>
              <w:shd w:val="clear" w:color="auto" w:fill="FFFFFF"/>
              <w:spacing w:before="0" w:beforeAutospacing="0" w:after="0" w:afterAutospacing="0" w:line="233" w:lineRule="atLeast"/>
              <w:jc w:val="center"/>
              <w:rPr>
                <w:rFonts w:ascii="Calibri" w:hAnsi="Calibri"/>
                <w:color w:val="212121"/>
                <w:sz w:val="22"/>
                <w:szCs w:val="22"/>
              </w:rPr>
            </w:pPr>
            <w:r>
              <w:rPr>
                <w:rFonts w:ascii="Calibri" w:hAnsi="Calibri"/>
                <w:color w:val="212121"/>
              </w:rPr>
              <w:t>Room A113</w:t>
            </w:r>
          </w:p>
          <w:p w:rsidR="00170E9D" w:rsidRDefault="00170E9D">
            <w:pPr>
              <w:ind w:left="720"/>
              <w:rPr>
                <w:rFonts w:cs="Calibri"/>
                <w:sz w:val="18"/>
                <w:szCs w:val="18"/>
              </w:rPr>
            </w:pPr>
            <w:r>
              <w:rPr>
                <w:rFonts w:cs="Arial"/>
              </w:rPr>
              <w:br/>
            </w:r>
          </w:p>
        </w:tc>
        <w:tc>
          <w:tcPr>
            <w:tcW w:w="3600" w:type="dxa"/>
            <w:tcBorders>
              <w:top w:val="single" w:sz="4" w:space="0" w:color="auto"/>
              <w:left w:val="single" w:sz="4" w:space="0" w:color="auto"/>
              <w:bottom w:val="single" w:sz="4" w:space="0" w:color="auto"/>
              <w:right w:val="single" w:sz="4" w:space="0" w:color="auto"/>
            </w:tcBorders>
          </w:tcPr>
          <w:p w:rsidR="00170E9D" w:rsidRDefault="00170E9D">
            <w:pPr>
              <w:pStyle w:val="ListParagraph"/>
              <w:rPr>
                <w:sz w:val="18"/>
                <w:szCs w:val="18"/>
              </w:rPr>
            </w:pPr>
          </w:p>
          <w:p w:rsidR="003841E2" w:rsidRDefault="003841E2" w:rsidP="003841E2">
            <w:pPr>
              <w:pStyle w:val="xdefault"/>
              <w:shd w:val="clear" w:color="auto" w:fill="FFFFFF"/>
              <w:spacing w:before="0" w:beforeAutospacing="0" w:after="0" w:afterAutospacing="0" w:line="254" w:lineRule="atLeast"/>
              <w:ind w:left="720" w:hanging="360"/>
              <w:rPr>
                <w:rFonts w:ascii="Symbol" w:hAnsi="Symbol"/>
                <w:color w:val="000000"/>
              </w:rPr>
            </w:pPr>
          </w:p>
          <w:p w:rsidR="003841E2" w:rsidRDefault="003841E2" w:rsidP="003841E2">
            <w:pPr>
              <w:pStyle w:val="xdefault"/>
              <w:shd w:val="clear" w:color="auto" w:fill="FFFFFF"/>
              <w:spacing w:before="0" w:beforeAutospacing="0" w:after="0" w:afterAutospacing="0" w:line="254" w:lineRule="atLeast"/>
              <w:ind w:left="720" w:hanging="360"/>
              <w:rPr>
                <w:rFonts w:ascii="Symbol" w:hAnsi="Symbol"/>
                <w:color w:val="000000"/>
              </w:rPr>
            </w:pPr>
          </w:p>
          <w:p w:rsidR="003841E2" w:rsidRDefault="003841E2" w:rsidP="003841E2">
            <w:pPr>
              <w:pStyle w:val="xdefault"/>
              <w:shd w:val="clear" w:color="auto" w:fill="FFFFFF"/>
              <w:spacing w:before="0" w:beforeAutospacing="0" w:after="0" w:afterAutospacing="0" w:line="254" w:lineRule="atLeast"/>
              <w:ind w:left="720" w:hanging="360"/>
              <w:rPr>
                <w:rFonts w:ascii="Calibri" w:hAnsi="Calibri"/>
                <w:color w:val="000000"/>
              </w:rPr>
            </w:pPr>
            <w:r>
              <w:rPr>
                <w:rFonts w:ascii="Symbol" w:hAnsi="Symbol"/>
                <w:color w:val="000000"/>
              </w:rPr>
              <w:t></w:t>
            </w:r>
            <w:r>
              <w:rPr>
                <w:color w:val="000000"/>
                <w:sz w:val="14"/>
                <w:szCs w:val="14"/>
              </w:rPr>
              <w:t>        </w:t>
            </w:r>
            <w:r>
              <w:rPr>
                <w:rStyle w:val="apple-converted-space"/>
                <w:color w:val="000000"/>
                <w:sz w:val="14"/>
                <w:szCs w:val="14"/>
              </w:rPr>
              <w:t> </w:t>
            </w:r>
            <w:r>
              <w:rPr>
                <w:rFonts w:ascii="Calibri" w:hAnsi="Calibri"/>
                <w:color w:val="000000"/>
              </w:rPr>
              <w:t>Medical Disabilities</w:t>
            </w:r>
          </w:p>
          <w:p w:rsidR="003841E2" w:rsidRDefault="003841E2" w:rsidP="003841E2">
            <w:pPr>
              <w:pStyle w:val="xdefault"/>
              <w:shd w:val="clear" w:color="auto" w:fill="FFFFFF"/>
              <w:spacing w:before="0" w:beforeAutospacing="0" w:after="0" w:afterAutospacing="0" w:line="254" w:lineRule="atLeast"/>
              <w:ind w:left="720" w:hanging="360"/>
              <w:rPr>
                <w:rFonts w:ascii="Calibri" w:hAnsi="Calibri"/>
                <w:color w:val="000000"/>
              </w:rPr>
            </w:pPr>
            <w:r>
              <w:rPr>
                <w:rFonts w:ascii="Symbol" w:hAnsi="Symbol"/>
                <w:color w:val="000000"/>
              </w:rPr>
              <w:t></w:t>
            </w:r>
            <w:r>
              <w:rPr>
                <w:color w:val="000000"/>
                <w:sz w:val="14"/>
                <w:szCs w:val="14"/>
              </w:rPr>
              <w:t>        </w:t>
            </w:r>
            <w:r>
              <w:rPr>
                <w:rStyle w:val="apple-converted-space"/>
                <w:color w:val="000000"/>
                <w:sz w:val="14"/>
                <w:szCs w:val="14"/>
              </w:rPr>
              <w:t> </w:t>
            </w:r>
            <w:r>
              <w:rPr>
                <w:rFonts w:ascii="Calibri" w:hAnsi="Calibri"/>
                <w:color w:val="000000"/>
              </w:rPr>
              <w:t>Mobility Disabilities</w:t>
            </w:r>
          </w:p>
          <w:p w:rsidR="003841E2" w:rsidRDefault="003841E2" w:rsidP="003841E2">
            <w:pPr>
              <w:pStyle w:val="xdefault"/>
              <w:shd w:val="clear" w:color="auto" w:fill="FFFFFF"/>
              <w:spacing w:before="0" w:beforeAutospacing="0" w:after="0" w:afterAutospacing="0" w:line="254" w:lineRule="atLeast"/>
              <w:ind w:left="720" w:hanging="360"/>
              <w:rPr>
                <w:rFonts w:ascii="Calibri" w:hAnsi="Calibri"/>
                <w:color w:val="000000"/>
              </w:rPr>
            </w:pPr>
            <w:r>
              <w:rPr>
                <w:rFonts w:ascii="Symbol" w:hAnsi="Symbol"/>
                <w:color w:val="000000"/>
              </w:rPr>
              <w:t></w:t>
            </w:r>
            <w:r>
              <w:rPr>
                <w:color w:val="000000"/>
                <w:sz w:val="14"/>
                <w:szCs w:val="14"/>
              </w:rPr>
              <w:t>        </w:t>
            </w:r>
            <w:r>
              <w:rPr>
                <w:rStyle w:val="apple-converted-space"/>
                <w:color w:val="000000"/>
                <w:sz w:val="14"/>
                <w:szCs w:val="14"/>
              </w:rPr>
              <w:t> </w:t>
            </w:r>
            <w:r>
              <w:rPr>
                <w:rFonts w:ascii="Calibri" w:hAnsi="Calibri"/>
                <w:color w:val="000000"/>
              </w:rPr>
              <w:t>Sensory Disability</w:t>
            </w:r>
          </w:p>
          <w:p w:rsidR="00170E9D" w:rsidRDefault="00170E9D" w:rsidP="003841E2">
            <w:pPr>
              <w:pStyle w:val="ListParagraph"/>
              <w:autoSpaceDE/>
              <w:autoSpaceDN/>
              <w:adjustRightInd/>
              <w:rPr>
                <w:sz w:val="18"/>
                <w:szCs w:val="18"/>
              </w:rPr>
            </w:pPr>
          </w:p>
        </w:tc>
      </w:tr>
    </w:tbl>
    <w:p w:rsidR="00170E9D" w:rsidRDefault="00170E9D" w:rsidP="00170E9D">
      <w:pPr>
        <w:pStyle w:val="Default"/>
      </w:pPr>
    </w:p>
    <w:p w:rsidR="00170E9D" w:rsidRDefault="00170E9D" w:rsidP="00170E9D">
      <w:pPr>
        <w:pStyle w:val="Default"/>
      </w:pPr>
    </w:p>
    <w:p w:rsidR="00170E9D" w:rsidRDefault="00170E9D" w:rsidP="00170E9D">
      <w:pPr>
        <w:pStyle w:val="Default"/>
      </w:pPr>
    </w:p>
    <w:p w:rsidR="00170E9D" w:rsidRDefault="00170E9D" w:rsidP="00170E9D">
      <w:pPr>
        <w:pStyle w:val="Default"/>
      </w:pPr>
    </w:p>
    <w:p w:rsidR="00170E9D" w:rsidRDefault="00170E9D" w:rsidP="00170E9D">
      <w:pPr>
        <w:pStyle w:val="Default"/>
      </w:pPr>
    </w:p>
    <w:p w:rsidR="00170E9D" w:rsidRDefault="00170E9D" w:rsidP="00170E9D">
      <w:pPr>
        <w:pStyle w:val="Default"/>
      </w:pPr>
    </w:p>
    <w:p w:rsidR="006B5D13" w:rsidRDefault="006B5D13" w:rsidP="009A203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rsidR="006B5D13" w:rsidRDefault="006B5D13" w:rsidP="009A203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rsidR="00CF36C3" w:rsidRDefault="00CF36C3" w:rsidP="00CF36C3">
      <w:pPr>
        <w:pStyle w:val="xmsonormal"/>
        <w:shd w:val="clear" w:color="auto" w:fill="FFFFFF"/>
        <w:spacing w:before="0" w:beforeAutospacing="0" w:after="0" w:afterAutospacing="0"/>
        <w:rPr>
          <w:rFonts w:ascii="Calibri" w:hAnsi="Calibri" w:cs="Calibri"/>
          <w:b/>
          <w:bCs/>
          <w:color w:val="212121"/>
          <w:sz w:val="22"/>
          <w:szCs w:val="22"/>
        </w:rPr>
      </w:pPr>
    </w:p>
    <w:p w:rsidR="007C60E6" w:rsidRDefault="007C60E6" w:rsidP="00CF36C3">
      <w:pPr>
        <w:pStyle w:val="xmsonormal"/>
        <w:shd w:val="clear" w:color="auto" w:fill="FFFFFF"/>
        <w:spacing w:before="0" w:beforeAutospacing="0" w:after="0" w:afterAutospacing="0"/>
        <w:rPr>
          <w:rFonts w:ascii="Calibri" w:hAnsi="Calibri" w:cs="Calibri"/>
          <w:b/>
          <w:bCs/>
          <w:color w:val="212121"/>
          <w:sz w:val="22"/>
          <w:szCs w:val="22"/>
        </w:rPr>
      </w:pPr>
    </w:p>
    <w:p w:rsidR="007C60E6" w:rsidRDefault="007C60E6" w:rsidP="00CF36C3">
      <w:pPr>
        <w:pStyle w:val="xmsonormal"/>
        <w:shd w:val="clear" w:color="auto" w:fill="FFFFFF"/>
        <w:spacing w:before="0" w:beforeAutospacing="0" w:after="0" w:afterAutospacing="0"/>
        <w:rPr>
          <w:rFonts w:ascii="Calibri" w:hAnsi="Calibri" w:cs="Calibri"/>
          <w:b/>
          <w:bCs/>
          <w:color w:val="212121"/>
          <w:sz w:val="22"/>
          <w:szCs w:val="22"/>
        </w:rPr>
      </w:pPr>
    </w:p>
    <w:p w:rsidR="007C60E6" w:rsidRDefault="007C60E6" w:rsidP="00CF36C3">
      <w:pPr>
        <w:pStyle w:val="xmsonormal"/>
        <w:shd w:val="clear" w:color="auto" w:fill="FFFFFF"/>
        <w:spacing w:before="0" w:beforeAutospacing="0" w:after="0" w:afterAutospacing="0"/>
        <w:rPr>
          <w:rFonts w:ascii="Calibri" w:hAnsi="Calibri" w:cs="Calibri"/>
          <w:b/>
          <w:bCs/>
          <w:color w:val="212121"/>
          <w:sz w:val="22"/>
          <w:szCs w:val="22"/>
        </w:rPr>
      </w:pPr>
    </w:p>
    <w:p w:rsidR="00CF36C3" w:rsidRDefault="00CF36C3" w:rsidP="00CF36C3">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b/>
          <w:bCs/>
          <w:color w:val="212121"/>
          <w:sz w:val="22"/>
          <w:szCs w:val="22"/>
        </w:rPr>
        <w:t>Board of Regents for Higher Education and Connecticut State Colleges and Universities Policy Regarding Sexual Misconduct Reporting, Support Services and Processes Policy:</w:t>
      </w:r>
    </w:p>
    <w:p w:rsidR="00CF36C3" w:rsidRDefault="00CF36C3" w:rsidP="00CF36C3">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 </w:t>
      </w:r>
    </w:p>
    <w:p w:rsidR="00CF36C3" w:rsidRDefault="00CF36C3" w:rsidP="00CF36C3">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b/>
          <w:bCs/>
          <w:color w:val="212121"/>
          <w:sz w:val="22"/>
          <w:szCs w:val="22"/>
        </w:rPr>
        <w:t>Public Act No. 14-11: An Act Concerning Sexual Assault, Stalking and Intimate Partner Violence on Campus:</w:t>
      </w:r>
    </w:p>
    <w:p w:rsidR="00CF36C3" w:rsidRDefault="00CF36C3" w:rsidP="00CF36C3">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“The Board of Regents for Higher Education (BOR) in conjunction with the Connecticut State Colleges and Universities (CSCU) is committed to insuring that each member of every BOR governed college and university community has the opportunity to participate fully in the process of education free from acts of sexual misconduct, intimate partner violence and stalking.”</w:t>
      </w:r>
    </w:p>
    <w:p w:rsidR="00CF36C3" w:rsidRDefault="00CF36C3" w:rsidP="00CF36C3">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 </w:t>
      </w:r>
    </w:p>
    <w:p w:rsidR="00CF36C3" w:rsidRDefault="00CF36C3" w:rsidP="00CF36C3">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b/>
          <w:bCs/>
          <w:color w:val="212121"/>
          <w:sz w:val="22"/>
          <w:szCs w:val="22"/>
        </w:rPr>
        <w:t>Title IX Statement of Policy:</w:t>
      </w:r>
    </w:p>
    <w:p w:rsidR="00CF36C3" w:rsidRDefault="00CF36C3" w:rsidP="00CF36C3">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b/>
          <w:bCs/>
          <w:color w:val="212121"/>
          <w:sz w:val="22"/>
          <w:szCs w:val="22"/>
        </w:rPr>
        <w:t> </w:t>
      </w:r>
    </w:p>
    <w:p w:rsidR="00CF36C3" w:rsidRDefault="00CF36C3" w:rsidP="00CF36C3">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“Title IX of the Education Amendments Act of 1972 protects students, employees, applicants for admission and employment, and other persons from all forms of sex discrimination, including discrimination based on gender identity or failure to conform to stereotypical notions of masculinity or femininity. All students are protected by Title IX, regardless of their sex, sexual orientation, gender identity, part or full-time status, disability, race, or national origin, in all aspects of educational programs and activities.” </w:t>
      </w:r>
    </w:p>
    <w:p w:rsidR="00CF36C3" w:rsidRDefault="00CF36C3" w:rsidP="00CF36C3">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 </w:t>
      </w:r>
    </w:p>
    <w:p w:rsidR="00CF36C3" w:rsidRDefault="00CF36C3" w:rsidP="00CF36C3">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Please Report Student Incidents to: Edward A. Derr, Student Diversity and Title IX Coordinator</w:t>
      </w:r>
    </w:p>
    <w:p w:rsidR="00CF36C3" w:rsidRDefault="00CF36C3" w:rsidP="00CF36C3">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Admissions Welcome Center * Office A116</w:t>
      </w:r>
    </w:p>
    <w:p w:rsidR="00CF36C3" w:rsidRDefault="00CF36C3" w:rsidP="00CF36C3">
      <w:pPr>
        <w:pStyle w:val="xmsonormal"/>
        <w:shd w:val="clear" w:color="auto" w:fill="FFFFFF"/>
        <w:spacing w:before="0" w:beforeAutospacing="0" w:after="0" w:afterAutospacing="0"/>
        <w:rPr>
          <w:rFonts w:ascii="Calibri" w:hAnsi="Calibri" w:cs="Calibri"/>
          <w:color w:val="212121"/>
          <w:sz w:val="22"/>
          <w:szCs w:val="22"/>
        </w:rPr>
      </w:pPr>
      <w:r>
        <w:rPr>
          <w:rStyle w:val="contextualextensionhighlight"/>
          <w:rFonts w:ascii="Calibri" w:hAnsi="Calibri" w:cs="Calibri"/>
          <w:color w:val="0078D7"/>
          <w:sz w:val="22"/>
          <w:szCs w:val="22"/>
          <w:bdr w:val="none" w:sz="0" w:space="0" w:color="auto" w:frame="1"/>
        </w:rPr>
        <w:t>574 New London Turnpike, Norwich CT 06360</w:t>
      </w:r>
    </w:p>
    <w:p w:rsidR="00CF36C3" w:rsidRDefault="00CF36C3" w:rsidP="00CF36C3">
      <w:pPr>
        <w:pStyle w:val="xmsonormal"/>
        <w:shd w:val="clear" w:color="auto" w:fill="FFFFFF"/>
        <w:spacing w:before="0" w:beforeAutospacing="0" w:after="0" w:afterAutospacing="0"/>
        <w:rPr>
          <w:rFonts w:ascii="Calibri" w:hAnsi="Calibri" w:cs="Calibri"/>
          <w:color w:val="212121"/>
          <w:sz w:val="22"/>
          <w:szCs w:val="22"/>
        </w:rPr>
      </w:pPr>
      <w:r>
        <w:rPr>
          <w:rFonts w:ascii="Calibri" w:hAnsi="Calibri" w:cs="Calibri"/>
          <w:color w:val="212121"/>
          <w:sz w:val="22"/>
          <w:szCs w:val="22"/>
        </w:rPr>
        <w:t>860.215.9255 * </w:t>
      </w:r>
      <w:hyperlink r:id="rId6" w:tgtFrame="_blank" w:history="1">
        <w:r>
          <w:rPr>
            <w:rStyle w:val="Hyperlink"/>
            <w:rFonts w:ascii="Calibri" w:hAnsi="Calibri" w:cs="Calibri"/>
            <w:sz w:val="22"/>
            <w:szCs w:val="22"/>
          </w:rPr>
          <w:t>EDerr@trcc.commnet.edu</w:t>
        </w:r>
      </w:hyperlink>
    </w:p>
    <w:p w:rsidR="00CF36C3" w:rsidRDefault="00CF36C3" w:rsidP="009A203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rsidR="009A2030" w:rsidRPr="001A6EE2" w:rsidRDefault="009A2030" w:rsidP="009A203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1A6EE2">
        <w:rPr>
          <w:rFonts w:ascii="Arial" w:hAnsi="Arial" w:cs="Arial"/>
          <w:b/>
          <w:bCs/>
          <w:sz w:val="22"/>
          <w:szCs w:val="22"/>
        </w:rPr>
        <w:t>Technology:</w:t>
      </w:r>
    </w:p>
    <w:p w:rsidR="009A2030" w:rsidRPr="001A6EE2" w:rsidRDefault="00F27C28" w:rsidP="009A203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During class, t</w:t>
      </w:r>
      <w:r w:rsidR="00533FBA">
        <w:rPr>
          <w:rFonts w:ascii="Arial" w:hAnsi="Arial" w:cs="Arial"/>
          <w:sz w:val="22"/>
          <w:szCs w:val="22"/>
        </w:rPr>
        <w:t>urn off your cell phone and</w:t>
      </w:r>
      <w:r w:rsidR="009A2030" w:rsidRPr="001A6EE2">
        <w:rPr>
          <w:rFonts w:ascii="Arial" w:hAnsi="Arial" w:cs="Arial"/>
          <w:sz w:val="22"/>
          <w:szCs w:val="22"/>
        </w:rPr>
        <w:t xml:space="preserve"> other electronic equipment.  </w:t>
      </w:r>
    </w:p>
    <w:p w:rsidR="009A2030" w:rsidRPr="001A6EE2" w:rsidRDefault="009A2030" w:rsidP="009A203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9A2030" w:rsidRPr="001A6EE2" w:rsidRDefault="009A2030" w:rsidP="009A203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sidRPr="001A6EE2">
        <w:rPr>
          <w:rFonts w:ascii="Arial" w:hAnsi="Arial" w:cs="Arial"/>
          <w:b/>
          <w:bCs/>
          <w:sz w:val="22"/>
          <w:szCs w:val="22"/>
        </w:rPr>
        <w:t>Weather Cancellations:</w:t>
      </w:r>
    </w:p>
    <w:p w:rsidR="009A2030" w:rsidRDefault="00954D5E" w:rsidP="009A203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r>
        <w:rPr>
          <w:rFonts w:ascii="Arial" w:hAnsi="Arial" w:cs="Arial"/>
          <w:sz w:val="22"/>
          <w:szCs w:val="22"/>
        </w:rPr>
        <w:t>Call 860-215-9000</w:t>
      </w:r>
      <w:r w:rsidR="00AF68F0">
        <w:rPr>
          <w:rFonts w:ascii="Arial" w:hAnsi="Arial" w:cs="Arial"/>
          <w:sz w:val="22"/>
          <w:szCs w:val="22"/>
        </w:rPr>
        <w:t>,</w:t>
      </w:r>
      <w:r w:rsidR="006E6E0E">
        <w:rPr>
          <w:rFonts w:ascii="Arial" w:hAnsi="Arial" w:cs="Arial"/>
          <w:sz w:val="22"/>
          <w:szCs w:val="22"/>
        </w:rPr>
        <w:t xml:space="preserve"> press 1 for College Closing Announcement</w:t>
      </w:r>
      <w:r w:rsidR="00AF68F0">
        <w:rPr>
          <w:rFonts w:ascii="Arial" w:hAnsi="Arial" w:cs="Arial"/>
          <w:sz w:val="22"/>
          <w:szCs w:val="22"/>
        </w:rPr>
        <w:t>.   Or</w:t>
      </w:r>
      <w:r w:rsidR="009A2030" w:rsidRPr="001A6EE2">
        <w:rPr>
          <w:rFonts w:ascii="Arial" w:hAnsi="Arial" w:cs="Arial"/>
          <w:sz w:val="22"/>
          <w:szCs w:val="22"/>
        </w:rPr>
        <w:t xml:space="preserve"> go online to: </w:t>
      </w:r>
      <w:hyperlink r:id="rId7" w:history="1">
        <w:r w:rsidR="00E01CEF" w:rsidRPr="008D6DD1">
          <w:rPr>
            <w:rStyle w:val="Hyperlink"/>
            <w:rFonts w:ascii="Arial" w:hAnsi="Arial" w:cs="Arial"/>
            <w:sz w:val="22"/>
            <w:szCs w:val="22"/>
          </w:rPr>
          <w:t>www.trcc.commnet.edu</w:t>
        </w:r>
      </w:hyperlink>
      <w:r w:rsidR="006E6E0E">
        <w:rPr>
          <w:rFonts w:ascii="Arial" w:hAnsi="Arial" w:cs="Arial"/>
          <w:sz w:val="22"/>
          <w:szCs w:val="22"/>
        </w:rPr>
        <w:t xml:space="preserve"> or </w:t>
      </w:r>
      <w:hyperlink r:id="rId8" w:history="1">
        <w:r w:rsidR="006E6E0E" w:rsidRPr="00615310">
          <w:rPr>
            <w:rStyle w:val="Hyperlink"/>
            <w:rFonts w:ascii="Arial" w:hAnsi="Arial" w:cs="Arial"/>
            <w:sz w:val="22"/>
            <w:szCs w:val="22"/>
          </w:rPr>
          <w:t>www.threerivers.edu</w:t>
        </w:r>
      </w:hyperlink>
      <w:r w:rsidR="006E6E0E">
        <w:rPr>
          <w:rFonts w:ascii="Arial" w:hAnsi="Arial" w:cs="Arial"/>
          <w:sz w:val="22"/>
          <w:szCs w:val="22"/>
        </w:rPr>
        <w:t xml:space="preserve"> </w:t>
      </w:r>
      <w:r w:rsidR="00F27C28">
        <w:rPr>
          <w:rFonts w:ascii="Arial" w:hAnsi="Arial" w:cs="Arial"/>
          <w:sz w:val="22"/>
          <w:szCs w:val="22"/>
        </w:rPr>
        <w:t>(</w:t>
      </w:r>
      <w:r w:rsidR="006E6E0E">
        <w:rPr>
          <w:rFonts w:ascii="Arial" w:hAnsi="Arial" w:cs="Arial"/>
          <w:sz w:val="22"/>
          <w:szCs w:val="22"/>
        </w:rPr>
        <w:t>Announcement posted on main page</w:t>
      </w:r>
      <w:r w:rsidR="00F27C28">
        <w:rPr>
          <w:rFonts w:ascii="Arial" w:hAnsi="Arial" w:cs="Arial"/>
          <w:sz w:val="22"/>
          <w:szCs w:val="22"/>
        </w:rPr>
        <w:t>)</w:t>
      </w:r>
      <w:r w:rsidR="006E6E0E">
        <w:rPr>
          <w:rFonts w:ascii="Arial" w:hAnsi="Arial" w:cs="Arial"/>
          <w:sz w:val="22"/>
          <w:szCs w:val="22"/>
        </w:rPr>
        <w:t xml:space="preserve">.  </w:t>
      </w:r>
    </w:p>
    <w:p w:rsidR="00E01CEF" w:rsidRDefault="00E01CEF" w:rsidP="009A203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E01CEF" w:rsidRPr="00E01CEF" w:rsidRDefault="00E01CEF" w:rsidP="00E01CEF">
      <w:pPr>
        <w:rPr>
          <w:rFonts w:ascii="Arial" w:hAnsi="Arial" w:cs="Arial"/>
          <w:color w:val="000000"/>
          <w:sz w:val="22"/>
          <w:szCs w:val="22"/>
        </w:rPr>
      </w:pPr>
      <w:r w:rsidRPr="00E01CEF">
        <w:rPr>
          <w:rFonts w:ascii="Arial" w:hAnsi="Arial" w:cs="Arial"/>
          <w:b/>
          <w:bCs/>
          <w:color w:val="000000"/>
          <w:sz w:val="22"/>
          <w:szCs w:val="22"/>
        </w:rPr>
        <w:t xml:space="preserve">Sign up for MyCommNet Alert! </w:t>
      </w:r>
      <w:r w:rsidRPr="00E01CEF">
        <w:rPr>
          <w:rFonts w:ascii="Arial" w:hAnsi="Arial" w:cs="Arial"/>
          <w:color w:val="000000"/>
          <w:sz w:val="22"/>
          <w:szCs w:val="22"/>
        </w:rPr>
        <w:t xml:space="preserve"> MyCommNet Alert is a system that sends text messages &amp; emails to anyone signed up in the event of a campus emergency. Additionally, TRCC sends messages when the college is delayed or closed due to weather. </w:t>
      </w:r>
    </w:p>
    <w:p w:rsidR="00E01CEF" w:rsidRPr="00E01CEF" w:rsidRDefault="00E01CEF" w:rsidP="00E01CEF">
      <w:pPr>
        <w:rPr>
          <w:rFonts w:ascii="Arial" w:hAnsi="Arial" w:cs="Arial"/>
          <w:color w:val="000000"/>
          <w:sz w:val="22"/>
          <w:szCs w:val="22"/>
        </w:rPr>
      </w:pPr>
    </w:p>
    <w:p w:rsidR="00E01CEF" w:rsidRPr="00E01CEF" w:rsidRDefault="00E01CEF" w:rsidP="00E01CEF">
      <w:pPr>
        <w:rPr>
          <w:rFonts w:ascii="Arial" w:hAnsi="Arial" w:cs="Arial"/>
          <w:color w:val="000000"/>
          <w:sz w:val="22"/>
          <w:szCs w:val="22"/>
        </w:rPr>
      </w:pPr>
      <w:r w:rsidRPr="00E01CEF">
        <w:rPr>
          <w:rFonts w:ascii="Arial" w:hAnsi="Arial" w:cs="Arial"/>
          <w:color w:val="000000"/>
          <w:sz w:val="22"/>
          <w:szCs w:val="22"/>
        </w:rPr>
        <w:t>All students are encouraged to</w:t>
      </w:r>
      <w:r w:rsidR="00F27C28">
        <w:rPr>
          <w:rFonts w:ascii="Arial" w:hAnsi="Arial" w:cs="Arial"/>
          <w:color w:val="000000"/>
          <w:sz w:val="22"/>
          <w:szCs w:val="22"/>
        </w:rPr>
        <w:t xml:space="preserve"> sign up for M</w:t>
      </w:r>
      <w:r w:rsidRPr="00E01CEF">
        <w:rPr>
          <w:rFonts w:ascii="Arial" w:hAnsi="Arial" w:cs="Arial"/>
          <w:color w:val="000000"/>
          <w:sz w:val="22"/>
          <w:szCs w:val="22"/>
        </w:rPr>
        <w:t xml:space="preserve">yCommNet Alert. A tutorial is available on the Educational Technology &amp; Distance Learning Students page of the web site. </w:t>
      </w:r>
      <w:hyperlink r:id="rId9" w:tgtFrame="_blank" w:history="1">
        <w:r w:rsidRPr="00E01CEF">
          <w:rPr>
            <w:rStyle w:val="Hyperlink"/>
            <w:rFonts w:ascii="Arial" w:hAnsi="Arial" w:cs="Arial"/>
            <w:sz w:val="22"/>
            <w:szCs w:val="22"/>
          </w:rPr>
          <w:t>http://www.trcc.commnet.edu/div_it/educationaltechnology/Tutorials/myCommNetAlert/MIR3.html</w:t>
        </w:r>
      </w:hyperlink>
    </w:p>
    <w:p w:rsidR="00E01CEF" w:rsidRPr="00E01CEF" w:rsidRDefault="00E01CEF" w:rsidP="009A203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sz w:val="22"/>
          <w:szCs w:val="22"/>
        </w:rPr>
      </w:pPr>
    </w:p>
    <w:p w:rsidR="00AF68F0" w:rsidRDefault="00AF68F0" w:rsidP="009A203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r>
        <w:rPr>
          <w:rFonts w:ascii="Arial" w:hAnsi="Arial" w:cs="Arial"/>
          <w:b/>
          <w:bCs/>
          <w:sz w:val="22"/>
          <w:szCs w:val="22"/>
        </w:rPr>
        <w:t>Computer Labs</w:t>
      </w:r>
    </w:p>
    <w:p w:rsidR="00AF68F0" w:rsidRDefault="00AF68F0" w:rsidP="009A203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2"/>
          <w:szCs w:val="22"/>
        </w:rPr>
      </w:pPr>
      <w:r>
        <w:rPr>
          <w:rFonts w:ascii="Arial" w:hAnsi="Arial" w:cs="Arial"/>
          <w:bCs/>
          <w:sz w:val="22"/>
          <w:szCs w:val="22"/>
        </w:rPr>
        <w:t>Room E112</w:t>
      </w:r>
    </w:p>
    <w:p w:rsidR="00AF68F0" w:rsidRDefault="00AF68F0" w:rsidP="009A203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2"/>
          <w:szCs w:val="22"/>
        </w:rPr>
      </w:pPr>
      <w:r>
        <w:rPr>
          <w:rFonts w:ascii="Arial" w:hAnsi="Arial" w:cs="Arial"/>
          <w:bCs/>
          <w:sz w:val="22"/>
          <w:szCs w:val="22"/>
        </w:rPr>
        <w:t>Open: M-R 9:00 am – 9:00 p</w:t>
      </w:r>
      <w:r w:rsidR="00F27C28">
        <w:rPr>
          <w:rFonts w:ascii="Arial" w:hAnsi="Arial" w:cs="Arial"/>
          <w:bCs/>
          <w:sz w:val="22"/>
          <w:szCs w:val="22"/>
        </w:rPr>
        <w:t>.</w:t>
      </w:r>
      <w:r>
        <w:rPr>
          <w:rFonts w:ascii="Arial" w:hAnsi="Arial" w:cs="Arial"/>
          <w:bCs/>
          <w:sz w:val="22"/>
          <w:szCs w:val="22"/>
        </w:rPr>
        <w:t>m</w:t>
      </w:r>
      <w:r w:rsidR="00F27C28">
        <w:rPr>
          <w:rFonts w:ascii="Arial" w:hAnsi="Arial" w:cs="Arial"/>
          <w:bCs/>
          <w:sz w:val="22"/>
          <w:szCs w:val="22"/>
        </w:rPr>
        <w:t>.</w:t>
      </w:r>
    </w:p>
    <w:p w:rsidR="00AF68F0" w:rsidRDefault="00AF68F0" w:rsidP="009A203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2"/>
          <w:szCs w:val="22"/>
        </w:rPr>
      </w:pPr>
      <w:r>
        <w:rPr>
          <w:rFonts w:ascii="Arial" w:hAnsi="Arial" w:cs="Arial"/>
          <w:bCs/>
          <w:sz w:val="22"/>
          <w:szCs w:val="22"/>
        </w:rPr>
        <w:tab/>
        <w:t>F – 9:00 am -- 6:00 p</w:t>
      </w:r>
      <w:r w:rsidR="00F27C28">
        <w:rPr>
          <w:rFonts w:ascii="Arial" w:hAnsi="Arial" w:cs="Arial"/>
          <w:bCs/>
          <w:sz w:val="22"/>
          <w:szCs w:val="22"/>
        </w:rPr>
        <w:t>.</w:t>
      </w:r>
      <w:r>
        <w:rPr>
          <w:rFonts w:ascii="Arial" w:hAnsi="Arial" w:cs="Arial"/>
          <w:bCs/>
          <w:sz w:val="22"/>
          <w:szCs w:val="22"/>
        </w:rPr>
        <w:t>m</w:t>
      </w:r>
      <w:r w:rsidR="00F27C28">
        <w:rPr>
          <w:rFonts w:ascii="Arial" w:hAnsi="Arial" w:cs="Arial"/>
          <w:bCs/>
          <w:sz w:val="22"/>
          <w:szCs w:val="22"/>
        </w:rPr>
        <w:t>.</w:t>
      </w:r>
    </w:p>
    <w:p w:rsidR="00AF68F0" w:rsidRDefault="00AF68F0" w:rsidP="009A203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2"/>
          <w:szCs w:val="22"/>
        </w:rPr>
      </w:pPr>
      <w:r>
        <w:rPr>
          <w:rFonts w:ascii="Arial" w:hAnsi="Arial" w:cs="Arial"/>
          <w:bCs/>
          <w:sz w:val="22"/>
          <w:szCs w:val="22"/>
        </w:rPr>
        <w:tab/>
        <w:t>Sat – 9:00 am – 2:00</w:t>
      </w:r>
      <w:r w:rsidR="00F27C28">
        <w:rPr>
          <w:rFonts w:ascii="Arial" w:hAnsi="Arial" w:cs="Arial"/>
          <w:bCs/>
          <w:sz w:val="22"/>
          <w:szCs w:val="22"/>
        </w:rPr>
        <w:t xml:space="preserve"> </w:t>
      </w:r>
      <w:r>
        <w:rPr>
          <w:rFonts w:ascii="Arial" w:hAnsi="Arial" w:cs="Arial"/>
          <w:bCs/>
          <w:sz w:val="22"/>
          <w:szCs w:val="22"/>
        </w:rPr>
        <w:t>p</w:t>
      </w:r>
      <w:r w:rsidR="00F27C28">
        <w:rPr>
          <w:rFonts w:ascii="Arial" w:hAnsi="Arial" w:cs="Arial"/>
          <w:bCs/>
          <w:sz w:val="22"/>
          <w:szCs w:val="22"/>
        </w:rPr>
        <w:t>.</w:t>
      </w:r>
      <w:r>
        <w:rPr>
          <w:rFonts w:ascii="Arial" w:hAnsi="Arial" w:cs="Arial"/>
          <w:bCs/>
          <w:sz w:val="22"/>
          <w:szCs w:val="22"/>
        </w:rPr>
        <w:t>m</w:t>
      </w:r>
      <w:r w:rsidR="00F27C28">
        <w:rPr>
          <w:rFonts w:ascii="Arial" w:hAnsi="Arial" w:cs="Arial"/>
          <w:bCs/>
          <w:sz w:val="22"/>
          <w:szCs w:val="22"/>
        </w:rPr>
        <w:t>.</w:t>
      </w:r>
      <w:r>
        <w:rPr>
          <w:rFonts w:ascii="Arial" w:hAnsi="Arial" w:cs="Arial"/>
          <w:bCs/>
          <w:sz w:val="22"/>
          <w:szCs w:val="22"/>
        </w:rPr>
        <w:t xml:space="preserve"> </w:t>
      </w:r>
    </w:p>
    <w:p w:rsidR="00AF68F0" w:rsidRDefault="00AF68F0" w:rsidP="009A203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2"/>
          <w:szCs w:val="22"/>
        </w:rPr>
      </w:pPr>
      <w:r>
        <w:rPr>
          <w:rFonts w:ascii="Arial" w:hAnsi="Arial" w:cs="Arial"/>
          <w:bCs/>
          <w:sz w:val="22"/>
          <w:szCs w:val="22"/>
        </w:rPr>
        <w:t>Library has computers for student use</w:t>
      </w:r>
      <w:r w:rsidR="00454643">
        <w:rPr>
          <w:rFonts w:ascii="Arial" w:hAnsi="Arial" w:cs="Arial"/>
          <w:bCs/>
          <w:sz w:val="22"/>
          <w:szCs w:val="22"/>
        </w:rPr>
        <w:t xml:space="preserve"> during library hours</w:t>
      </w:r>
      <w:r>
        <w:rPr>
          <w:rFonts w:ascii="Arial" w:hAnsi="Arial" w:cs="Arial"/>
          <w:bCs/>
          <w:sz w:val="22"/>
          <w:szCs w:val="22"/>
        </w:rPr>
        <w:t xml:space="preserve">.  </w:t>
      </w:r>
    </w:p>
    <w:p w:rsidR="00454643" w:rsidRDefault="00454643" w:rsidP="009A203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2"/>
          <w:szCs w:val="22"/>
        </w:rPr>
      </w:pPr>
    </w:p>
    <w:p w:rsidR="00454643" w:rsidRDefault="00454643" w:rsidP="009A203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r>
        <w:rPr>
          <w:rFonts w:ascii="Arial" w:hAnsi="Arial" w:cs="Arial"/>
          <w:b/>
          <w:bCs/>
          <w:sz w:val="22"/>
          <w:szCs w:val="22"/>
        </w:rPr>
        <w:t>Computer Logon -  Net ID</w:t>
      </w:r>
    </w:p>
    <w:p w:rsidR="00454643" w:rsidRDefault="00516E55" w:rsidP="009A203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2"/>
          <w:szCs w:val="22"/>
        </w:rPr>
      </w:pPr>
      <w:r>
        <w:rPr>
          <w:rFonts w:ascii="Arial" w:hAnsi="Arial" w:cs="Arial"/>
          <w:bCs/>
          <w:sz w:val="22"/>
          <w:szCs w:val="22"/>
        </w:rPr>
        <w:t>For students logging onto computers for the first time at the coll</w:t>
      </w:r>
      <w:r w:rsidR="00612170">
        <w:rPr>
          <w:rFonts w:ascii="Arial" w:hAnsi="Arial" w:cs="Arial"/>
          <w:bCs/>
          <w:sz w:val="22"/>
          <w:szCs w:val="22"/>
        </w:rPr>
        <w:t>e</w:t>
      </w:r>
      <w:r>
        <w:rPr>
          <w:rFonts w:ascii="Arial" w:hAnsi="Arial" w:cs="Arial"/>
          <w:bCs/>
          <w:sz w:val="22"/>
          <w:szCs w:val="22"/>
        </w:rPr>
        <w:t>ge:</w:t>
      </w:r>
    </w:p>
    <w:p w:rsidR="00516E55" w:rsidRDefault="00516E55" w:rsidP="00516E55">
      <w:pPr>
        <w:pStyle w:val="ListParagraph"/>
        <w:numPr>
          <w:ilvl w:val="0"/>
          <w:numId w:val="4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2"/>
          <w:szCs w:val="22"/>
        </w:rPr>
      </w:pPr>
      <w:r>
        <w:rPr>
          <w:rFonts w:ascii="Arial" w:hAnsi="Arial" w:cs="Arial"/>
          <w:bCs/>
          <w:sz w:val="22"/>
          <w:szCs w:val="22"/>
        </w:rPr>
        <w:t>Net ID = student ID without the “@” followed by @student.commnet.edu</w:t>
      </w:r>
    </w:p>
    <w:p w:rsidR="00516E55" w:rsidRDefault="00516E55" w:rsidP="00516E55">
      <w:pPr>
        <w:pStyle w:val="ListParagraph"/>
        <w:numPr>
          <w:ilvl w:val="0"/>
          <w:numId w:val="4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2"/>
          <w:szCs w:val="22"/>
        </w:rPr>
      </w:pPr>
      <w:r>
        <w:rPr>
          <w:rFonts w:ascii="Arial" w:hAnsi="Arial" w:cs="Arial"/>
          <w:bCs/>
          <w:sz w:val="22"/>
          <w:szCs w:val="22"/>
        </w:rPr>
        <w:t>Password = First 3 letters of birth month + &amp; + last 4 digits of SSN (Oct&amp;6789)</w:t>
      </w:r>
    </w:p>
    <w:p w:rsidR="00516E55" w:rsidRDefault="00516E55" w:rsidP="00516E55">
      <w:pPr>
        <w:pStyle w:val="ListParagraph"/>
        <w:numPr>
          <w:ilvl w:val="0"/>
          <w:numId w:val="4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2"/>
          <w:szCs w:val="22"/>
        </w:rPr>
      </w:pPr>
      <w:r>
        <w:rPr>
          <w:rFonts w:ascii="Arial" w:hAnsi="Arial" w:cs="Arial"/>
          <w:bCs/>
          <w:sz w:val="22"/>
          <w:szCs w:val="22"/>
        </w:rPr>
        <w:t>Log onto = STARS</w:t>
      </w:r>
    </w:p>
    <w:p w:rsidR="00516E55" w:rsidRPr="00516E55" w:rsidRDefault="00516E55" w:rsidP="00516E5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2"/>
          <w:szCs w:val="22"/>
        </w:rPr>
      </w:pPr>
      <w:r>
        <w:rPr>
          <w:rFonts w:ascii="Arial" w:hAnsi="Arial" w:cs="Arial"/>
          <w:bCs/>
          <w:sz w:val="22"/>
          <w:szCs w:val="22"/>
        </w:rPr>
        <w:t xml:space="preserve">If student has been locked out, there is a 15 minute wait before their account is unlocked.  The seven student stations located in the hallway on the first floor of the A wing have shortcuts to reset passwords.  </w:t>
      </w:r>
    </w:p>
    <w:p w:rsidR="00AF68F0" w:rsidRPr="00AF68F0" w:rsidRDefault="00AF68F0" w:rsidP="009A203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Cs/>
          <w:sz w:val="22"/>
          <w:szCs w:val="22"/>
        </w:rPr>
      </w:pPr>
    </w:p>
    <w:p w:rsidR="00612170" w:rsidRDefault="00612170" w:rsidP="009A2030">
      <w:pPr>
        <w:numPr>
          <w:ilvl w:val="12"/>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hAnsi="Arial" w:cs="Arial"/>
          <w:b/>
          <w:bCs/>
          <w:sz w:val="22"/>
          <w:szCs w:val="22"/>
        </w:rPr>
      </w:pPr>
    </w:p>
    <w:p w:rsidR="00EE7890" w:rsidRPr="00EE7890" w:rsidRDefault="00047247" w:rsidP="00EE7890">
      <w:pPr>
        <w:rPr>
          <w:rFonts w:ascii="Arial" w:hAnsi="Arial" w:cs="Arial"/>
          <w:b/>
          <w:sz w:val="22"/>
          <w:szCs w:val="22"/>
        </w:rPr>
      </w:pPr>
      <w:r>
        <w:rPr>
          <w:rFonts w:ascii="Arial" w:hAnsi="Arial" w:cs="Arial"/>
          <w:b/>
          <w:sz w:val="24"/>
          <w:szCs w:val="24"/>
        </w:rPr>
        <w:t>Digication Statement:</w:t>
      </w:r>
    </w:p>
    <w:p w:rsidR="00EE7890" w:rsidRPr="00A42017" w:rsidRDefault="00A42017" w:rsidP="00EE7890">
      <w:pPr>
        <w:numPr>
          <w:ilvl w:val="12"/>
          <w:numId w:val="0"/>
        </w:numPr>
        <w:rPr>
          <w:b/>
          <w:bCs/>
          <w:sz w:val="24"/>
          <w:szCs w:val="24"/>
        </w:rPr>
      </w:pPr>
      <w:r w:rsidRPr="00A42017">
        <w:rPr>
          <w:sz w:val="24"/>
          <w:szCs w:val="24"/>
          <w:shd w:val="clear" w:color="auto" w:fill="FFFFFF"/>
        </w:rPr>
        <w:t>As a student, you will maintain an online learning portfolio using a TRCC designed template. Through this electronic tool, you can see your own growth in college-wide learning. It may even help you to find the major that is a match to you. You can keep this Digication account after graduation, too. A Three Rivers General Education Assessment Team will select random works and review them so that we can improve the college experience for all. Your name will not be attached to any of the assessment work; it is private. This tool will also be a “place” where you can connect your learning from the classroom, school, and life. Sometimes when you look at all of the work you have done and think about it, you learn something else. In Digication, you will be able to make other portfolios, too. It’s like a file cabinet with the ability to have multiple but separate files. What is exciting about the electronic tool is when you look inside you will see you are developing in new ways! Look at your class outline to see what assignments to post into the TRCC Template; you may post your own choices, too. Have fun in learning!</w:t>
      </w:r>
    </w:p>
    <w:p w:rsidR="008B6BD2" w:rsidRDefault="00580A6B" w:rsidP="00DC2820">
      <w:pPr>
        <w:shd w:val="clear" w:color="auto" w:fill="FFFFFF"/>
        <w:spacing w:before="180" w:after="180"/>
        <w:rPr>
          <w:rStyle w:val="Hyperlink"/>
          <w:rFonts w:ascii="Arial" w:hAnsi="Arial" w:cs="Arial"/>
          <w:b/>
          <w:bCs/>
          <w:color w:val="auto"/>
          <w:kern w:val="36"/>
          <w:sz w:val="24"/>
          <w:szCs w:val="24"/>
          <w:u w:val="none"/>
        </w:rPr>
      </w:pPr>
      <w:hyperlink r:id="rId10" w:tooltip="Permanent Link to Tips for Students: How to Let Your Instructor Know You’re Struggling" w:history="1">
        <w:r w:rsidR="00DC2820" w:rsidRPr="008B6BD2">
          <w:rPr>
            <w:rStyle w:val="Hyperlink"/>
            <w:rFonts w:ascii="Arial" w:hAnsi="Arial" w:cs="Arial"/>
            <w:b/>
            <w:bCs/>
            <w:color w:val="auto"/>
            <w:kern w:val="36"/>
            <w:sz w:val="24"/>
            <w:szCs w:val="24"/>
            <w:u w:val="none"/>
          </w:rPr>
          <w:t>Tips for Students: How to Let Your Instructor Know You’re Struggling</w:t>
        </w:r>
      </w:hyperlink>
    </w:p>
    <w:p w:rsidR="00DC2820" w:rsidRPr="008B6BD2" w:rsidRDefault="00DC2820" w:rsidP="00DC2820">
      <w:pPr>
        <w:shd w:val="clear" w:color="auto" w:fill="FFFFFF"/>
        <w:spacing w:before="180" w:after="180"/>
        <w:rPr>
          <w:rFonts w:ascii="Arial" w:eastAsia="Times New Roman" w:hAnsi="Arial" w:cs="Arial"/>
          <w:sz w:val="22"/>
          <w:szCs w:val="22"/>
        </w:rPr>
      </w:pPr>
      <w:r w:rsidRPr="008B6BD2">
        <w:rPr>
          <w:rFonts w:ascii="Arial" w:eastAsia="Times New Roman" w:hAnsi="Arial" w:cs="Arial"/>
          <w:sz w:val="22"/>
          <w:szCs w:val="22"/>
        </w:rPr>
        <w:t xml:space="preserve">If you’re struggling and looking for some extra help in your courses, don’t overlook the resource (sometimes literally) right in front of you. Your instructors are your best resource if you require extra help in the classroom. Utilize these tips, adapted from Dave Ellis’ </w:t>
      </w:r>
      <w:hyperlink r:id="rId11" w:tgtFrame="_blank" w:history="1">
        <w:r w:rsidRPr="008B6BD2">
          <w:rPr>
            <w:rStyle w:val="Hyperlink"/>
            <w:rFonts w:ascii="Arial" w:eastAsia="Times New Roman" w:hAnsi="Arial" w:cs="Arial"/>
            <w:i/>
            <w:iCs/>
            <w:sz w:val="22"/>
            <w:szCs w:val="22"/>
          </w:rPr>
          <w:t>Becoming a Master Student, 14th Edition</w:t>
        </w:r>
      </w:hyperlink>
      <w:r w:rsidRPr="008B6BD2">
        <w:rPr>
          <w:rFonts w:ascii="Arial" w:eastAsia="Times New Roman" w:hAnsi="Arial" w:cs="Arial"/>
          <w:sz w:val="22"/>
          <w:szCs w:val="22"/>
        </w:rPr>
        <w:t>, to help you express your struggles to your instructors. Once you let them know you’re having difficulty, they will be able to help you get ba</w:t>
      </w:r>
      <w:r w:rsidR="007754FA" w:rsidRPr="008B6BD2">
        <w:rPr>
          <w:rFonts w:ascii="Arial" w:eastAsia="Times New Roman" w:hAnsi="Arial" w:cs="Arial"/>
          <w:sz w:val="22"/>
          <w:szCs w:val="22"/>
        </w:rPr>
        <w:t>c</w:t>
      </w:r>
      <w:r w:rsidRPr="008B6BD2">
        <w:rPr>
          <w:rFonts w:ascii="Arial" w:eastAsia="Times New Roman" w:hAnsi="Arial" w:cs="Arial"/>
          <w:sz w:val="22"/>
          <w:szCs w:val="22"/>
        </w:rPr>
        <w:t>k on the path toward success in their course.</w:t>
      </w:r>
    </w:p>
    <w:p w:rsidR="003722FB" w:rsidRPr="003722FB" w:rsidRDefault="00DC2820" w:rsidP="003722FB">
      <w:pPr>
        <w:numPr>
          <w:ilvl w:val="0"/>
          <w:numId w:val="34"/>
        </w:numPr>
        <w:shd w:val="clear" w:color="auto" w:fill="FFFFFF"/>
        <w:autoSpaceDE/>
        <w:autoSpaceDN/>
        <w:adjustRightInd/>
        <w:spacing w:before="100" w:beforeAutospacing="1" w:after="100" w:afterAutospacing="1"/>
        <w:rPr>
          <w:rFonts w:ascii="Arial" w:eastAsia="Times New Roman" w:hAnsi="Arial" w:cs="Arial"/>
          <w:sz w:val="22"/>
          <w:szCs w:val="22"/>
        </w:rPr>
      </w:pPr>
      <w:r w:rsidRPr="008B6BD2">
        <w:rPr>
          <w:rFonts w:ascii="Arial" w:eastAsia="Times New Roman" w:hAnsi="Arial" w:cs="Arial"/>
          <w:b/>
          <w:bCs/>
          <w:sz w:val="22"/>
          <w:szCs w:val="22"/>
          <w:u w:val="single"/>
        </w:rPr>
        <w:t>Start by Building a Relationship with your Professor</w:t>
      </w:r>
      <w:r w:rsidRPr="008B6BD2">
        <w:rPr>
          <w:rFonts w:ascii="Arial" w:eastAsia="Times New Roman" w:hAnsi="Arial" w:cs="Arial"/>
          <w:sz w:val="22"/>
          <w:szCs w:val="22"/>
        </w:rPr>
        <w:t xml:space="preserve"> – At the beginning of the term, be sure to introduce yourself to your instructor. Speaking with your instructor can help you learn his or her teaching style and preferred method of communication, which will be useful if you need additional help in the course. Additionally, maintain the relationships that you’ve built with instructors, as they can be a great help throughout college and beyond.</w:t>
      </w:r>
    </w:p>
    <w:p w:rsidR="00DC2820" w:rsidRPr="008B6BD2" w:rsidRDefault="00DC2820" w:rsidP="00516E55">
      <w:pPr>
        <w:numPr>
          <w:ilvl w:val="0"/>
          <w:numId w:val="34"/>
        </w:numPr>
        <w:shd w:val="clear" w:color="auto" w:fill="FFFFFF"/>
        <w:autoSpaceDE/>
        <w:autoSpaceDN/>
        <w:adjustRightInd/>
        <w:spacing w:before="100" w:beforeAutospacing="1" w:after="100" w:afterAutospacing="1"/>
        <w:rPr>
          <w:rFonts w:ascii="Arial" w:eastAsia="Times New Roman" w:hAnsi="Arial" w:cs="Arial"/>
          <w:sz w:val="22"/>
          <w:szCs w:val="22"/>
        </w:rPr>
      </w:pPr>
      <w:r w:rsidRPr="008B6BD2">
        <w:rPr>
          <w:rFonts w:ascii="Arial" w:eastAsia="Times New Roman" w:hAnsi="Arial" w:cs="Arial"/>
          <w:b/>
          <w:bCs/>
          <w:sz w:val="22"/>
          <w:szCs w:val="22"/>
          <w:u w:val="single"/>
        </w:rPr>
        <w:t>Don’t Wait Until it’s Too Late</w:t>
      </w:r>
      <w:r w:rsidRPr="008B6BD2">
        <w:rPr>
          <w:rFonts w:ascii="Arial" w:eastAsia="Times New Roman" w:hAnsi="Arial" w:cs="Arial"/>
          <w:sz w:val="22"/>
          <w:szCs w:val="22"/>
        </w:rPr>
        <w:t xml:space="preserve"> – If you recognize that you need additional help in a class, it’s better to seek help from your instructor before it’s too late. Your struggles will only increase as additional class work is assigned and the topics in the class become more in-depth, so get ahead of the situation. </w:t>
      </w:r>
    </w:p>
    <w:p w:rsidR="00DC2820" w:rsidRPr="008B6BD2" w:rsidRDefault="00DC2820" w:rsidP="00516E55">
      <w:pPr>
        <w:numPr>
          <w:ilvl w:val="0"/>
          <w:numId w:val="34"/>
        </w:numPr>
        <w:shd w:val="clear" w:color="auto" w:fill="FFFFFF"/>
        <w:autoSpaceDE/>
        <w:autoSpaceDN/>
        <w:adjustRightInd/>
        <w:spacing w:before="100" w:beforeAutospacing="1" w:after="100" w:afterAutospacing="1"/>
        <w:rPr>
          <w:rFonts w:ascii="Arial" w:eastAsia="Times New Roman" w:hAnsi="Arial" w:cs="Arial"/>
          <w:sz w:val="22"/>
          <w:szCs w:val="22"/>
        </w:rPr>
      </w:pPr>
      <w:r w:rsidRPr="008B6BD2">
        <w:rPr>
          <w:rFonts w:ascii="Arial" w:eastAsia="Times New Roman" w:hAnsi="Arial" w:cs="Arial"/>
          <w:b/>
          <w:bCs/>
          <w:sz w:val="22"/>
          <w:szCs w:val="22"/>
          <w:u w:val="single"/>
        </w:rPr>
        <w:t>Visit During Office Hours</w:t>
      </w:r>
      <w:r w:rsidRPr="008B6BD2">
        <w:rPr>
          <w:rFonts w:ascii="Arial" w:eastAsia="Times New Roman" w:hAnsi="Arial" w:cs="Arial"/>
          <w:b/>
          <w:bCs/>
          <w:sz w:val="22"/>
          <w:szCs w:val="22"/>
        </w:rPr>
        <w:t> – </w:t>
      </w:r>
      <w:r w:rsidRPr="008B6BD2">
        <w:rPr>
          <w:rFonts w:ascii="Arial" w:eastAsia="Times New Roman" w:hAnsi="Arial" w:cs="Arial"/>
          <w:sz w:val="22"/>
          <w:szCs w:val="22"/>
        </w:rPr>
        <w:t>Instructors set aside this time for a reason, so put it to good use! Show up with questions or knowing what you need help with. For example, if you’re struggling with exams, bring an old exam and discuss it with your professor, or if you’re having trouble with writing papers, bring an outline or rough draft to review. </w:t>
      </w:r>
    </w:p>
    <w:p w:rsidR="00DC2820" w:rsidRPr="008B6BD2" w:rsidRDefault="00DC2820" w:rsidP="00516E55">
      <w:pPr>
        <w:numPr>
          <w:ilvl w:val="0"/>
          <w:numId w:val="34"/>
        </w:numPr>
        <w:shd w:val="clear" w:color="auto" w:fill="FFFFFF"/>
        <w:autoSpaceDE/>
        <w:autoSpaceDN/>
        <w:adjustRightInd/>
        <w:spacing w:before="100" w:beforeAutospacing="1" w:after="100" w:afterAutospacing="1"/>
        <w:rPr>
          <w:rFonts w:ascii="Arial" w:eastAsia="Times New Roman" w:hAnsi="Arial" w:cs="Arial"/>
          <w:sz w:val="22"/>
          <w:szCs w:val="22"/>
        </w:rPr>
      </w:pPr>
      <w:r w:rsidRPr="008B6BD2">
        <w:rPr>
          <w:rFonts w:ascii="Arial" w:eastAsia="Times New Roman" w:hAnsi="Arial" w:cs="Arial"/>
          <w:b/>
          <w:bCs/>
          <w:sz w:val="22"/>
          <w:szCs w:val="22"/>
          <w:u w:val="single"/>
        </w:rPr>
        <w:t>Ask Questions</w:t>
      </w:r>
      <w:r w:rsidRPr="008B6BD2">
        <w:rPr>
          <w:rFonts w:ascii="Arial" w:eastAsia="Times New Roman" w:hAnsi="Arial" w:cs="Arial"/>
          <w:sz w:val="22"/>
          <w:szCs w:val="22"/>
        </w:rPr>
        <w:t xml:space="preserve"> – Ask questions during office hours or during class discussion. Instructors will be able to improve your understanding of course content if they know where you’re getting confused. Additionally, asking questions shows interest in class discussions. </w:t>
      </w:r>
    </w:p>
    <w:p w:rsidR="00DC2820" w:rsidRDefault="00DC2820" w:rsidP="00516E55">
      <w:pPr>
        <w:numPr>
          <w:ilvl w:val="0"/>
          <w:numId w:val="34"/>
        </w:numPr>
        <w:shd w:val="clear" w:color="auto" w:fill="FFFFFF"/>
        <w:autoSpaceDE/>
        <w:autoSpaceDN/>
        <w:adjustRightInd/>
        <w:spacing w:before="100" w:beforeAutospacing="1" w:after="100" w:afterAutospacing="1"/>
        <w:rPr>
          <w:rFonts w:ascii="Arial" w:eastAsia="Times New Roman" w:hAnsi="Arial" w:cs="Arial"/>
          <w:sz w:val="22"/>
          <w:szCs w:val="22"/>
        </w:rPr>
      </w:pPr>
      <w:r w:rsidRPr="008B6BD2">
        <w:rPr>
          <w:rFonts w:ascii="Arial" w:eastAsia="Times New Roman" w:hAnsi="Arial" w:cs="Arial"/>
          <w:b/>
          <w:bCs/>
          <w:sz w:val="22"/>
          <w:szCs w:val="22"/>
          <w:u w:val="single"/>
        </w:rPr>
        <w:t>Show Interest in Class</w:t>
      </w:r>
      <w:r w:rsidRPr="008B6BD2">
        <w:rPr>
          <w:rFonts w:ascii="Arial" w:eastAsia="Times New Roman" w:hAnsi="Arial" w:cs="Arial"/>
          <w:sz w:val="22"/>
          <w:szCs w:val="22"/>
        </w:rPr>
        <w:t xml:space="preserve"> – Show the instructor that you’re trying. If you’re struggling in class, the worst things you can do are to miss class or appear disinterested while you’re there. Respond to questions, participate in class discussions, and appear interested. Your instructor will be more willing to provide you with extra help if they think you’re putting in maximum effort. (pp. 21-22)</w:t>
      </w:r>
    </w:p>
    <w:p w:rsidR="000C010F" w:rsidRPr="001A6EE2" w:rsidRDefault="000C010F" w:rsidP="000C010F">
      <w:pPr>
        <w:pStyle w:val="Heading1"/>
        <w:rPr>
          <w:rFonts w:ascii="Arial" w:hAnsi="Arial" w:cs="Arial"/>
          <w:b/>
          <w:sz w:val="22"/>
          <w:szCs w:val="22"/>
        </w:rPr>
      </w:pPr>
      <w:r w:rsidRPr="001A6EE2">
        <w:rPr>
          <w:rFonts w:ascii="Arial" w:hAnsi="Arial" w:cs="Arial"/>
          <w:b/>
          <w:sz w:val="22"/>
          <w:szCs w:val="22"/>
        </w:rPr>
        <w:t>Our Classroom</w:t>
      </w:r>
    </w:p>
    <w:p w:rsidR="000C010F" w:rsidRPr="001A6EE2" w:rsidRDefault="000C010F" w:rsidP="000C010F">
      <w:pPr>
        <w:rPr>
          <w:rFonts w:ascii="Arial" w:hAnsi="Arial" w:cs="Arial"/>
          <w:i/>
          <w:sz w:val="22"/>
          <w:szCs w:val="22"/>
        </w:rPr>
      </w:pPr>
      <w:r w:rsidRPr="001A6EE2">
        <w:rPr>
          <w:rFonts w:ascii="Arial" w:hAnsi="Arial" w:cs="Arial"/>
          <w:sz w:val="22"/>
          <w:szCs w:val="22"/>
        </w:rPr>
        <w:t>Think of this class as a reading/writing workshop: A place where we meet to read/write, to talk about reading/writing, and to read one another’s writing. I urge you to help me create a kind and encouraging environment, so that we may share ideas and learn from one another. We will be reading and discussing controversial topics, and I propose that we avoid debating issues and, instead, try to enter into points of view in order to understand them. “Debate” too frequently consolidates one in a previously held point-of-view, rather than opening up a receptiveness to new ideas and perspectives. Moreover, complex ideas generally have so many sides that an antagonistic approach to discussing them merely simplifies them out of their richness. This does not mean that we will always agree with one another, but we should try to disagree in ways that do not assume fixed and absolute positions. In addition, we shouldn’t forget that thoughtful questions are as valuable as conclusive statements.</w:t>
      </w:r>
    </w:p>
    <w:p w:rsidR="009961F3" w:rsidRDefault="009961F3">
      <w:pPr>
        <w:autoSpaceDE/>
        <w:autoSpaceDN/>
        <w:adjustRightInd/>
        <w:spacing w:after="200" w:line="276" w:lineRule="auto"/>
        <w:rPr>
          <w:rFonts w:ascii="Arial" w:hAnsi="Arial" w:cs="Arial"/>
          <w:b/>
          <w:bCs/>
          <w:sz w:val="22"/>
          <w:szCs w:val="22"/>
        </w:rPr>
      </w:pPr>
      <w:r>
        <w:rPr>
          <w:rFonts w:ascii="Arial" w:hAnsi="Arial" w:cs="Arial"/>
          <w:b/>
          <w:bCs/>
          <w:sz w:val="22"/>
          <w:szCs w:val="22"/>
        </w:rPr>
        <w:br w:type="page"/>
      </w:r>
    </w:p>
    <w:p w:rsidR="00165C20" w:rsidRPr="00A16A12" w:rsidRDefault="00165C20" w:rsidP="00165C20">
      <w:pPr>
        <w:numPr>
          <w:ilvl w:val="12"/>
          <w:numId w:val="0"/>
        </w:numPr>
        <w:rPr>
          <w:rFonts w:ascii="Arial" w:hAnsi="Arial" w:cs="Arial"/>
          <w:b/>
          <w:bCs/>
          <w:i/>
          <w:iCs/>
          <w:sz w:val="22"/>
          <w:szCs w:val="22"/>
        </w:rPr>
      </w:pPr>
      <w:r w:rsidRPr="00A16A12">
        <w:rPr>
          <w:rFonts w:ascii="Arial" w:hAnsi="Arial" w:cs="Arial"/>
          <w:b/>
          <w:bCs/>
          <w:sz w:val="22"/>
          <w:szCs w:val="22"/>
        </w:rPr>
        <w:t>Learning Outcomes</w:t>
      </w:r>
    </w:p>
    <w:p w:rsidR="00165C20" w:rsidRDefault="00165C20" w:rsidP="00165C20">
      <w:pPr>
        <w:autoSpaceDE/>
        <w:autoSpaceDN/>
        <w:adjustRightInd/>
        <w:spacing w:line="360" w:lineRule="auto"/>
        <w:rPr>
          <w:rFonts w:ascii="Arial" w:hAnsi="Arial" w:cs="Arial"/>
          <w:sz w:val="22"/>
          <w:szCs w:val="22"/>
        </w:rPr>
      </w:pPr>
    </w:p>
    <w:p w:rsidR="00165C20" w:rsidRPr="00D444AC" w:rsidRDefault="00165C20" w:rsidP="00165C20">
      <w:pPr>
        <w:rPr>
          <w:rFonts w:ascii="Arial" w:eastAsia="Calibri" w:hAnsi="Arial" w:cs="Arial"/>
          <w:b/>
          <w:sz w:val="22"/>
          <w:szCs w:val="22"/>
        </w:rPr>
      </w:pPr>
      <w:r w:rsidRPr="00D444AC">
        <w:rPr>
          <w:rFonts w:ascii="Arial" w:eastAsia="Calibri" w:hAnsi="Arial" w:cs="Arial"/>
          <w:b/>
          <w:sz w:val="22"/>
          <w:szCs w:val="22"/>
        </w:rPr>
        <w:t>Respond to Rhetorical Situations</w:t>
      </w:r>
    </w:p>
    <w:p w:rsidR="00165C20" w:rsidRPr="00D444AC" w:rsidRDefault="00165C20" w:rsidP="00165C20">
      <w:pPr>
        <w:numPr>
          <w:ilvl w:val="0"/>
          <w:numId w:val="45"/>
        </w:numPr>
        <w:autoSpaceDE/>
        <w:autoSpaceDN/>
        <w:adjustRightInd/>
        <w:contextualSpacing/>
        <w:rPr>
          <w:rFonts w:ascii="Arial" w:eastAsia="Calibri" w:hAnsi="Arial" w:cs="Arial"/>
          <w:sz w:val="22"/>
          <w:szCs w:val="22"/>
        </w:rPr>
      </w:pPr>
      <w:r w:rsidRPr="00D444AC">
        <w:rPr>
          <w:rFonts w:ascii="Arial" w:eastAsia="Calibri" w:hAnsi="Arial" w:cs="Arial"/>
          <w:sz w:val="22"/>
          <w:szCs w:val="22"/>
        </w:rPr>
        <w:t>Adapt writing as audience and purpose requires</w:t>
      </w:r>
    </w:p>
    <w:p w:rsidR="00165C20" w:rsidRPr="00D444AC" w:rsidRDefault="00165C20" w:rsidP="00165C20">
      <w:pPr>
        <w:numPr>
          <w:ilvl w:val="0"/>
          <w:numId w:val="45"/>
        </w:numPr>
        <w:autoSpaceDE/>
        <w:autoSpaceDN/>
        <w:adjustRightInd/>
        <w:contextualSpacing/>
        <w:rPr>
          <w:rFonts w:ascii="Arial" w:eastAsia="Calibri" w:hAnsi="Arial" w:cs="Arial"/>
          <w:sz w:val="22"/>
          <w:szCs w:val="22"/>
        </w:rPr>
      </w:pPr>
      <w:r w:rsidRPr="00D444AC">
        <w:rPr>
          <w:rFonts w:ascii="Arial" w:eastAsia="Calibri" w:hAnsi="Arial" w:cs="Arial"/>
          <w:sz w:val="22"/>
          <w:szCs w:val="22"/>
        </w:rPr>
        <w:t>Develop and apply an independent writing process that includes generating, revising, editing, and proofreading</w:t>
      </w:r>
    </w:p>
    <w:p w:rsidR="00165C20" w:rsidRPr="00D444AC" w:rsidRDefault="00165C20" w:rsidP="00165C20">
      <w:pPr>
        <w:numPr>
          <w:ilvl w:val="0"/>
          <w:numId w:val="45"/>
        </w:numPr>
        <w:autoSpaceDE/>
        <w:autoSpaceDN/>
        <w:adjustRightInd/>
        <w:contextualSpacing/>
        <w:rPr>
          <w:rFonts w:ascii="Arial" w:eastAsia="Calibri" w:hAnsi="Arial" w:cs="Arial"/>
          <w:sz w:val="22"/>
          <w:szCs w:val="22"/>
        </w:rPr>
      </w:pPr>
      <w:r w:rsidRPr="00D444AC">
        <w:rPr>
          <w:rFonts w:ascii="Arial" w:eastAsia="Calibri" w:hAnsi="Arial" w:cs="Arial"/>
          <w:sz w:val="22"/>
          <w:szCs w:val="22"/>
        </w:rPr>
        <w:t>Reflect on and explain writing choices regarding audience and purpose</w:t>
      </w:r>
    </w:p>
    <w:p w:rsidR="00165C20" w:rsidRPr="00D444AC" w:rsidRDefault="00165C20" w:rsidP="00165C20">
      <w:pPr>
        <w:ind w:left="360"/>
        <w:rPr>
          <w:rFonts w:ascii="Arial" w:eastAsia="Calibri" w:hAnsi="Arial" w:cs="Arial"/>
          <w:sz w:val="22"/>
          <w:szCs w:val="22"/>
        </w:rPr>
      </w:pPr>
    </w:p>
    <w:p w:rsidR="00165C20" w:rsidRPr="00D444AC" w:rsidRDefault="00165C20" w:rsidP="00165C20">
      <w:pPr>
        <w:rPr>
          <w:rFonts w:ascii="Arial" w:eastAsia="Calibri" w:hAnsi="Arial" w:cs="Arial"/>
          <w:b/>
          <w:sz w:val="22"/>
          <w:szCs w:val="22"/>
        </w:rPr>
      </w:pPr>
      <w:r w:rsidRPr="00D444AC">
        <w:rPr>
          <w:rFonts w:ascii="Arial" w:eastAsia="Calibri" w:hAnsi="Arial" w:cs="Arial"/>
          <w:b/>
          <w:sz w:val="22"/>
          <w:szCs w:val="22"/>
        </w:rPr>
        <w:t>Engage with and Use Authoritative Sources</w:t>
      </w:r>
    </w:p>
    <w:p w:rsidR="00165C20" w:rsidRPr="00D444AC" w:rsidRDefault="00165C20" w:rsidP="00165C20">
      <w:pPr>
        <w:numPr>
          <w:ilvl w:val="0"/>
          <w:numId w:val="45"/>
        </w:numPr>
        <w:autoSpaceDE/>
        <w:autoSpaceDN/>
        <w:adjustRightInd/>
        <w:contextualSpacing/>
        <w:rPr>
          <w:rFonts w:ascii="Arial" w:eastAsia="Calibri" w:hAnsi="Arial" w:cs="Arial"/>
          <w:sz w:val="22"/>
          <w:szCs w:val="22"/>
        </w:rPr>
      </w:pPr>
      <w:r w:rsidRPr="00D444AC">
        <w:rPr>
          <w:rFonts w:ascii="Arial" w:eastAsia="Calibri" w:hAnsi="Arial" w:cs="Arial"/>
          <w:sz w:val="22"/>
          <w:szCs w:val="22"/>
        </w:rPr>
        <w:t>Use the reading process to differentiate between supporting points, evidence, and reasoning in complex texts (texts that engage with multiple perspectives and use a variety of rhetorical strategies and evidence)</w:t>
      </w:r>
    </w:p>
    <w:p w:rsidR="00165C20" w:rsidRPr="00D444AC" w:rsidRDefault="00165C20" w:rsidP="00165C20">
      <w:pPr>
        <w:numPr>
          <w:ilvl w:val="0"/>
          <w:numId w:val="45"/>
        </w:numPr>
        <w:autoSpaceDE/>
        <w:autoSpaceDN/>
        <w:adjustRightInd/>
        <w:contextualSpacing/>
        <w:rPr>
          <w:rFonts w:ascii="Arial" w:eastAsia="Calibri" w:hAnsi="Arial" w:cs="Arial"/>
          <w:b/>
          <w:sz w:val="22"/>
          <w:szCs w:val="22"/>
        </w:rPr>
      </w:pPr>
      <w:r w:rsidRPr="00D444AC">
        <w:rPr>
          <w:rFonts w:ascii="Arial" w:eastAsia="Calibri" w:hAnsi="Arial" w:cs="Arial"/>
          <w:sz w:val="22"/>
          <w:szCs w:val="22"/>
        </w:rPr>
        <w:t>Employ effective annotation skills to the reading of complex texts</w:t>
      </w:r>
    </w:p>
    <w:p w:rsidR="00165C20" w:rsidRPr="00D444AC" w:rsidRDefault="00165C20" w:rsidP="00165C20">
      <w:pPr>
        <w:numPr>
          <w:ilvl w:val="0"/>
          <w:numId w:val="45"/>
        </w:numPr>
        <w:tabs>
          <w:tab w:val="left" w:pos="7485"/>
        </w:tabs>
        <w:autoSpaceDE/>
        <w:autoSpaceDN/>
        <w:adjustRightInd/>
        <w:rPr>
          <w:rFonts w:ascii="Arial" w:eastAsia="Calibri" w:hAnsi="Arial" w:cs="Arial"/>
          <w:sz w:val="22"/>
          <w:szCs w:val="22"/>
        </w:rPr>
      </w:pPr>
      <w:r w:rsidRPr="00D444AC">
        <w:rPr>
          <w:rFonts w:ascii="Arial" w:eastAsia="Calibri" w:hAnsi="Arial" w:cs="Arial"/>
          <w:sz w:val="22"/>
          <w:szCs w:val="22"/>
        </w:rPr>
        <w:t>Locate and evaluate sources appropriate to the rhetorical situation</w:t>
      </w:r>
    </w:p>
    <w:p w:rsidR="00165C20" w:rsidRPr="00D444AC" w:rsidRDefault="00165C20" w:rsidP="00165C20">
      <w:pPr>
        <w:numPr>
          <w:ilvl w:val="0"/>
          <w:numId w:val="45"/>
        </w:numPr>
        <w:tabs>
          <w:tab w:val="left" w:pos="7485"/>
        </w:tabs>
        <w:autoSpaceDE/>
        <w:autoSpaceDN/>
        <w:adjustRightInd/>
        <w:rPr>
          <w:rFonts w:ascii="Arial" w:eastAsia="Calibri" w:hAnsi="Arial" w:cs="Arial"/>
          <w:sz w:val="22"/>
          <w:szCs w:val="22"/>
        </w:rPr>
      </w:pPr>
      <w:r w:rsidRPr="00D444AC">
        <w:rPr>
          <w:rFonts w:ascii="Arial" w:eastAsia="Calibri" w:hAnsi="Arial" w:cs="Arial"/>
          <w:sz w:val="22"/>
          <w:szCs w:val="22"/>
        </w:rPr>
        <w:t>Interpret and analyze argument, evidence, and rhetorical strategies in complex</w:t>
      </w:r>
      <w:r w:rsidRPr="00D444AC">
        <w:rPr>
          <w:rFonts w:ascii="Arial" w:eastAsia="Calibri" w:hAnsi="Arial" w:cs="Arial"/>
          <w:b/>
          <w:sz w:val="22"/>
          <w:szCs w:val="22"/>
        </w:rPr>
        <w:t xml:space="preserve"> </w:t>
      </w:r>
      <w:r w:rsidRPr="00D444AC">
        <w:rPr>
          <w:rFonts w:ascii="Arial" w:eastAsia="Calibri" w:hAnsi="Arial" w:cs="Arial"/>
          <w:sz w:val="22"/>
          <w:szCs w:val="22"/>
        </w:rPr>
        <w:t>texts</w:t>
      </w:r>
    </w:p>
    <w:p w:rsidR="00165C20" w:rsidRPr="00D444AC" w:rsidRDefault="00165C20" w:rsidP="00165C20">
      <w:pPr>
        <w:numPr>
          <w:ilvl w:val="0"/>
          <w:numId w:val="45"/>
        </w:numPr>
        <w:autoSpaceDE/>
        <w:autoSpaceDN/>
        <w:adjustRightInd/>
        <w:contextualSpacing/>
        <w:rPr>
          <w:rFonts w:ascii="Arial" w:eastAsia="Calibri" w:hAnsi="Arial" w:cs="Arial"/>
          <w:sz w:val="22"/>
          <w:szCs w:val="22"/>
        </w:rPr>
      </w:pPr>
      <w:r w:rsidRPr="00D444AC">
        <w:rPr>
          <w:rFonts w:ascii="Arial" w:eastAsia="Calibri" w:hAnsi="Arial" w:cs="Arial"/>
          <w:sz w:val="22"/>
          <w:szCs w:val="22"/>
        </w:rPr>
        <w:t>Evaluate information in complex texts for accuracy, validity, and relevance, with particular attention to the type and purpose of source material</w:t>
      </w:r>
    </w:p>
    <w:p w:rsidR="00165C20" w:rsidRPr="00D444AC" w:rsidRDefault="00165C20" w:rsidP="00165C20">
      <w:pPr>
        <w:numPr>
          <w:ilvl w:val="0"/>
          <w:numId w:val="45"/>
        </w:numPr>
        <w:autoSpaceDE/>
        <w:autoSpaceDN/>
        <w:adjustRightInd/>
        <w:contextualSpacing/>
        <w:rPr>
          <w:rFonts w:ascii="Arial" w:eastAsia="Calibri" w:hAnsi="Arial" w:cs="Arial"/>
          <w:sz w:val="22"/>
          <w:szCs w:val="22"/>
        </w:rPr>
      </w:pPr>
      <w:r w:rsidRPr="00D444AC">
        <w:rPr>
          <w:rFonts w:ascii="Arial" w:eastAsia="Calibri" w:hAnsi="Arial" w:cs="Arial"/>
          <w:sz w:val="22"/>
          <w:szCs w:val="22"/>
        </w:rPr>
        <w:t xml:space="preserve">Demonstrate critical and evaluative reading comprehension </w:t>
      </w:r>
    </w:p>
    <w:p w:rsidR="00165C20" w:rsidRPr="00D444AC" w:rsidRDefault="00165C20" w:rsidP="00165C20">
      <w:pPr>
        <w:numPr>
          <w:ilvl w:val="0"/>
          <w:numId w:val="45"/>
        </w:numPr>
        <w:autoSpaceDE/>
        <w:autoSpaceDN/>
        <w:adjustRightInd/>
        <w:contextualSpacing/>
        <w:rPr>
          <w:rFonts w:ascii="Arial" w:eastAsia="Calibri" w:hAnsi="Arial" w:cs="Arial"/>
          <w:sz w:val="22"/>
          <w:szCs w:val="22"/>
        </w:rPr>
      </w:pPr>
      <w:r w:rsidRPr="00D444AC">
        <w:rPr>
          <w:rFonts w:ascii="Arial" w:eastAsia="Calibri" w:hAnsi="Arial" w:cs="Arial"/>
          <w:sz w:val="22"/>
          <w:szCs w:val="22"/>
        </w:rPr>
        <w:t>Write accurate summaries and paraphrases of complex texts and differentiate these from student’s own writing</w:t>
      </w:r>
    </w:p>
    <w:p w:rsidR="00165C20" w:rsidRPr="00D444AC" w:rsidRDefault="00165C20" w:rsidP="00165C20">
      <w:pPr>
        <w:numPr>
          <w:ilvl w:val="0"/>
          <w:numId w:val="45"/>
        </w:numPr>
        <w:autoSpaceDE/>
        <w:autoSpaceDN/>
        <w:adjustRightInd/>
        <w:contextualSpacing/>
        <w:rPr>
          <w:rFonts w:ascii="Arial" w:eastAsia="Calibri" w:hAnsi="Arial" w:cs="Arial"/>
          <w:sz w:val="22"/>
          <w:szCs w:val="22"/>
        </w:rPr>
      </w:pPr>
      <w:r w:rsidRPr="00D444AC">
        <w:rPr>
          <w:rFonts w:ascii="Arial" w:eastAsia="Calibri" w:hAnsi="Arial" w:cs="Arial"/>
          <w:sz w:val="22"/>
          <w:szCs w:val="22"/>
        </w:rPr>
        <w:t>Respond to an argument in a complex text and synthesize perspectives in multiple texts</w:t>
      </w:r>
    </w:p>
    <w:p w:rsidR="00165C20" w:rsidRPr="00D444AC" w:rsidRDefault="00165C20" w:rsidP="00165C20">
      <w:pPr>
        <w:numPr>
          <w:ilvl w:val="0"/>
          <w:numId w:val="45"/>
        </w:numPr>
        <w:tabs>
          <w:tab w:val="left" w:pos="7485"/>
        </w:tabs>
        <w:autoSpaceDE/>
        <w:autoSpaceDN/>
        <w:adjustRightInd/>
        <w:rPr>
          <w:rFonts w:ascii="Arial" w:eastAsia="Calibri" w:hAnsi="Arial" w:cs="Arial"/>
          <w:sz w:val="22"/>
          <w:szCs w:val="22"/>
        </w:rPr>
      </w:pPr>
      <w:r w:rsidRPr="00D444AC">
        <w:rPr>
          <w:rFonts w:ascii="Arial" w:eastAsia="Calibri" w:hAnsi="Arial" w:cs="Arial"/>
          <w:sz w:val="22"/>
          <w:szCs w:val="22"/>
        </w:rPr>
        <w:t xml:space="preserve">Integrate complex texts to fulfill the rhetorical purpose </w:t>
      </w:r>
    </w:p>
    <w:p w:rsidR="00165C20" w:rsidRPr="00D444AC" w:rsidRDefault="00165C20" w:rsidP="00165C20">
      <w:pPr>
        <w:ind w:left="360"/>
        <w:rPr>
          <w:rFonts w:ascii="Arial" w:eastAsia="Calibri" w:hAnsi="Arial" w:cs="Arial"/>
          <w:sz w:val="22"/>
          <w:szCs w:val="22"/>
        </w:rPr>
      </w:pPr>
    </w:p>
    <w:p w:rsidR="00165C20" w:rsidRDefault="00165C20" w:rsidP="00165C20">
      <w:pPr>
        <w:tabs>
          <w:tab w:val="left" w:pos="7485"/>
        </w:tabs>
        <w:rPr>
          <w:rFonts w:ascii="Arial" w:eastAsia="Calibri" w:hAnsi="Arial" w:cs="Arial"/>
          <w:b/>
          <w:sz w:val="22"/>
          <w:szCs w:val="22"/>
        </w:rPr>
      </w:pPr>
    </w:p>
    <w:p w:rsidR="00165C20" w:rsidRPr="00D444AC" w:rsidRDefault="00165C20" w:rsidP="00165C20">
      <w:pPr>
        <w:tabs>
          <w:tab w:val="left" w:pos="7485"/>
        </w:tabs>
        <w:rPr>
          <w:rFonts w:ascii="Arial" w:eastAsia="Calibri" w:hAnsi="Arial" w:cs="Arial"/>
          <w:b/>
          <w:sz w:val="22"/>
          <w:szCs w:val="22"/>
        </w:rPr>
      </w:pPr>
      <w:r w:rsidRPr="00D444AC">
        <w:rPr>
          <w:rFonts w:ascii="Arial" w:eastAsia="Calibri" w:hAnsi="Arial" w:cs="Arial"/>
          <w:b/>
          <w:sz w:val="22"/>
          <w:szCs w:val="22"/>
        </w:rPr>
        <w:t xml:space="preserve">Craft Logical Arguments </w:t>
      </w:r>
    </w:p>
    <w:p w:rsidR="00165C20" w:rsidRPr="00D444AC" w:rsidRDefault="00165C20" w:rsidP="00165C20">
      <w:pPr>
        <w:numPr>
          <w:ilvl w:val="0"/>
          <w:numId w:val="45"/>
        </w:numPr>
        <w:tabs>
          <w:tab w:val="left" w:pos="7485"/>
        </w:tabs>
        <w:autoSpaceDE/>
        <w:autoSpaceDN/>
        <w:adjustRightInd/>
        <w:rPr>
          <w:rFonts w:ascii="Arial" w:eastAsia="Calibri" w:hAnsi="Arial" w:cs="Arial"/>
          <w:sz w:val="22"/>
          <w:szCs w:val="22"/>
        </w:rPr>
      </w:pPr>
      <w:r w:rsidRPr="00D444AC">
        <w:rPr>
          <w:rFonts w:ascii="Arial" w:eastAsia="Calibri" w:hAnsi="Arial" w:cs="Arial"/>
          <w:sz w:val="22"/>
          <w:szCs w:val="22"/>
        </w:rPr>
        <w:t>Produce essays with clear</w:t>
      </w:r>
      <w:r w:rsidRPr="00D444AC">
        <w:rPr>
          <w:rFonts w:ascii="Arial" w:eastAsia="Calibri" w:hAnsi="Arial" w:cs="Arial"/>
          <w:b/>
          <w:sz w:val="22"/>
          <w:szCs w:val="22"/>
        </w:rPr>
        <w:t xml:space="preserve"> </w:t>
      </w:r>
      <w:r w:rsidRPr="00D444AC">
        <w:rPr>
          <w:rFonts w:ascii="Arial" w:eastAsia="Calibri" w:hAnsi="Arial" w:cs="Arial"/>
          <w:sz w:val="22"/>
          <w:szCs w:val="22"/>
        </w:rPr>
        <w:t>thesis statements (or controlling ideas) and logical support for assertions</w:t>
      </w:r>
    </w:p>
    <w:p w:rsidR="00165C20" w:rsidRPr="00D444AC" w:rsidRDefault="00165C20" w:rsidP="00165C20">
      <w:pPr>
        <w:numPr>
          <w:ilvl w:val="0"/>
          <w:numId w:val="45"/>
        </w:numPr>
        <w:tabs>
          <w:tab w:val="left" w:pos="7485"/>
        </w:tabs>
        <w:autoSpaceDE/>
        <w:autoSpaceDN/>
        <w:adjustRightInd/>
        <w:rPr>
          <w:rFonts w:ascii="Arial" w:eastAsia="Calibri" w:hAnsi="Arial" w:cs="Arial"/>
          <w:sz w:val="22"/>
          <w:szCs w:val="22"/>
        </w:rPr>
      </w:pPr>
      <w:r w:rsidRPr="00D444AC">
        <w:rPr>
          <w:rFonts w:ascii="Arial" w:eastAsia="Calibri" w:hAnsi="Arial" w:cs="Arial"/>
          <w:sz w:val="22"/>
          <w:szCs w:val="22"/>
        </w:rPr>
        <w:t>Compose unified, coherent, and fully developed paragraphs with attention to transitions and signal phrasing for source material</w:t>
      </w:r>
    </w:p>
    <w:p w:rsidR="00165C20" w:rsidRPr="00D444AC" w:rsidRDefault="00165C20" w:rsidP="00165C20">
      <w:pPr>
        <w:numPr>
          <w:ilvl w:val="0"/>
          <w:numId w:val="45"/>
        </w:numPr>
        <w:autoSpaceDE/>
        <w:autoSpaceDN/>
        <w:adjustRightInd/>
        <w:contextualSpacing/>
        <w:rPr>
          <w:rFonts w:ascii="Arial" w:eastAsia="Calibri" w:hAnsi="Arial" w:cs="Arial"/>
          <w:sz w:val="22"/>
          <w:szCs w:val="22"/>
        </w:rPr>
      </w:pPr>
      <w:r w:rsidRPr="00D444AC">
        <w:rPr>
          <w:rFonts w:ascii="Arial" w:eastAsia="Calibri" w:hAnsi="Arial" w:cs="Arial"/>
          <w:sz w:val="22"/>
          <w:szCs w:val="22"/>
        </w:rPr>
        <w:t>By the end of the semester, write at least one thesis-driven, text-based essay of 1500 words demonstrating competent argumentation using complex texts</w:t>
      </w:r>
    </w:p>
    <w:p w:rsidR="00165C20" w:rsidRPr="00D444AC" w:rsidRDefault="00165C20" w:rsidP="00165C20">
      <w:pPr>
        <w:ind w:left="360"/>
        <w:rPr>
          <w:rFonts w:ascii="Arial" w:eastAsia="Calibri" w:hAnsi="Arial" w:cs="Arial"/>
          <w:b/>
          <w:sz w:val="22"/>
          <w:szCs w:val="22"/>
        </w:rPr>
      </w:pPr>
    </w:p>
    <w:p w:rsidR="00165C20" w:rsidRPr="00D444AC" w:rsidRDefault="00165C20" w:rsidP="00165C20">
      <w:pPr>
        <w:rPr>
          <w:rFonts w:ascii="Arial" w:eastAsia="Calibri" w:hAnsi="Arial" w:cs="Arial"/>
          <w:b/>
          <w:sz w:val="22"/>
          <w:szCs w:val="22"/>
        </w:rPr>
      </w:pPr>
      <w:r w:rsidRPr="00D444AC">
        <w:rPr>
          <w:rFonts w:ascii="Arial" w:eastAsia="Calibri" w:hAnsi="Arial" w:cs="Arial"/>
          <w:b/>
          <w:sz w:val="22"/>
          <w:szCs w:val="22"/>
        </w:rPr>
        <w:t>Apply Language Conventions</w:t>
      </w:r>
    </w:p>
    <w:p w:rsidR="00165C20" w:rsidRPr="00D444AC" w:rsidRDefault="00165C20" w:rsidP="00165C20">
      <w:pPr>
        <w:numPr>
          <w:ilvl w:val="0"/>
          <w:numId w:val="45"/>
        </w:numPr>
        <w:tabs>
          <w:tab w:val="left" w:pos="720"/>
          <w:tab w:val="left" w:pos="1440"/>
          <w:tab w:val="left" w:pos="2160"/>
          <w:tab w:val="left" w:pos="2880"/>
          <w:tab w:val="left" w:pos="3600"/>
          <w:tab w:val="left" w:pos="4320"/>
          <w:tab w:val="left" w:pos="5040"/>
          <w:tab w:val="left" w:pos="5760"/>
          <w:tab w:val="left" w:pos="6480"/>
          <w:tab w:val="left" w:pos="7200"/>
          <w:tab w:val="left" w:pos="7485"/>
          <w:tab w:val="left" w:pos="7920"/>
        </w:tabs>
        <w:autoSpaceDE/>
        <w:autoSpaceDN/>
        <w:adjustRightInd/>
        <w:rPr>
          <w:rFonts w:ascii="Arial" w:eastAsia="Calibri" w:hAnsi="Arial" w:cs="Arial"/>
          <w:sz w:val="22"/>
          <w:szCs w:val="22"/>
        </w:rPr>
      </w:pPr>
      <w:r w:rsidRPr="00D444AC">
        <w:rPr>
          <w:rFonts w:ascii="Arial" w:eastAsia="Calibri" w:hAnsi="Arial" w:cs="Arial"/>
          <w:sz w:val="22"/>
          <w:szCs w:val="22"/>
        </w:rPr>
        <w:t xml:space="preserve">Apply Standard English language conventions (diction, tone, or level of formality) consistently, with particular attention to college-level writing situations </w:t>
      </w:r>
    </w:p>
    <w:p w:rsidR="00165C20" w:rsidRPr="00D444AC" w:rsidRDefault="00165C20" w:rsidP="00165C20">
      <w:pPr>
        <w:numPr>
          <w:ilvl w:val="0"/>
          <w:numId w:val="45"/>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autoSpaceDN/>
        <w:adjustRightInd/>
        <w:rPr>
          <w:rFonts w:ascii="Arial" w:eastAsia="Calibri" w:hAnsi="Arial" w:cs="Arial"/>
          <w:sz w:val="22"/>
          <w:szCs w:val="22"/>
        </w:rPr>
      </w:pPr>
      <w:r w:rsidRPr="00D444AC">
        <w:rPr>
          <w:rFonts w:ascii="Arial" w:eastAsia="Calibri" w:hAnsi="Arial" w:cs="Arial"/>
          <w:sz w:val="22"/>
          <w:szCs w:val="22"/>
        </w:rPr>
        <w:t xml:space="preserve">Cite varied sources in MLA citation style </w:t>
      </w:r>
    </w:p>
    <w:p w:rsidR="00165C20" w:rsidRPr="00D444AC" w:rsidRDefault="00165C20" w:rsidP="00165C20">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ascii="Arial" w:eastAsia="Calibri" w:hAnsi="Arial" w:cs="Arial"/>
          <w:sz w:val="22"/>
          <w:szCs w:val="22"/>
        </w:rPr>
      </w:pPr>
    </w:p>
    <w:p w:rsidR="00165C20" w:rsidRPr="00D444AC" w:rsidRDefault="00165C20" w:rsidP="00165C20">
      <w:pPr>
        <w:rPr>
          <w:rFonts w:ascii="Arial" w:hAnsi="Arial" w:cs="Arial"/>
          <w:b/>
          <w:sz w:val="22"/>
          <w:szCs w:val="22"/>
        </w:rPr>
      </w:pPr>
      <w:r w:rsidRPr="00D444AC">
        <w:rPr>
          <w:rFonts w:ascii="Arial" w:eastAsia="Calibri" w:hAnsi="Arial" w:cs="Arial"/>
          <w:sz w:val="22"/>
          <w:szCs w:val="22"/>
        </w:rPr>
        <w:t>Approved CCET Steering Committee, July 31, 2013.</w:t>
      </w:r>
    </w:p>
    <w:p w:rsidR="00165C20" w:rsidRDefault="00165C20">
      <w:pPr>
        <w:autoSpaceDE/>
        <w:autoSpaceDN/>
        <w:adjustRightInd/>
        <w:spacing w:after="200" w:line="276" w:lineRule="auto"/>
        <w:rPr>
          <w:rFonts w:ascii="Arial" w:hAnsi="Arial" w:cs="Arial"/>
          <w:b/>
          <w:bCs/>
          <w:sz w:val="22"/>
          <w:szCs w:val="22"/>
        </w:rPr>
      </w:pPr>
      <w:r>
        <w:rPr>
          <w:rFonts w:ascii="Arial" w:hAnsi="Arial" w:cs="Arial"/>
          <w:b/>
          <w:bCs/>
          <w:sz w:val="22"/>
          <w:szCs w:val="22"/>
        </w:rPr>
        <w:br w:type="page"/>
      </w:r>
    </w:p>
    <w:p w:rsidR="009961F3" w:rsidRDefault="009961F3">
      <w:pPr>
        <w:autoSpaceDE/>
        <w:autoSpaceDN/>
        <w:adjustRightInd/>
        <w:spacing w:after="200" w:line="276" w:lineRule="auto"/>
        <w:rPr>
          <w:rFonts w:ascii="Arial" w:hAnsi="Arial" w:cs="Arial"/>
          <w:b/>
          <w:bCs/>
          <w:sz w:val="22"/>
          <w:szCs w:val="22"/>
        </w:rPr>
      </w:pPr>
      <w:r>
        <w:rPr>
          <w:rFonts w:ascii="Arial" w:hAnsi="Arial" w:cs="Arial"/>
          <w:b/>
          <w:bCs/>
          <w:sz w:val="22"/>
          <w:szCs w:val="22"/>
        </w:rPr>
        <w:t>Course Schedule</w:t>
      </w:r>
    </w:p>
    <w:p w:rsidR="009961F3" w:rsidRPr="00BE4C6F" w:rsidRDefault="009961F3" w:rsidP="009961F3">
      <w:pPr>
        <w:autoSpaceDE/>
        <w:autoSpaceDN/>
        <w:adjustRightInd/>
        <w:spacing w:after="200" w:line="276" w:lineRule="auto"/>
        <w:rPr>
          <w:rFonts w:ascii="Arial" w:hAnsi="Arial" w:cs="Arial"/>
          <w:b/>
          <w:bCs/>
          <w:sz w:val="22"/>
          <w:szCs w:val="22"/>
        </w:rPr>
      </w:pPr>
      <w:r w:rsidRPr="00BE4C6F">
        <w:rPr>
          <w:rFonts w:ascii="Arial" w:hAnsi="Arial" w:cs="Arial"/>
          <w:b/>
          <w:bCs/>
          <w:sz w:val="22"/>
          <w:szCs w:val="22"/>
        </w:rPr>
        <w:t xml:space="preserve">Module 1 – Close Reading, Critical Analysis, and Entering the Conversation </w:t>
      </w:r>
    </w:p>
    <w:p w:rsidR="009961F3" w:rsidRPr="009961F3" w:rsidRDefault="009961F3" w:rsidP="009961F3">
      <w:pPr>
        <w:autoSpaceDE/>
        <w:autoSpaceDN/>
        <w:adjustRightInd/>
        <w:spacing w:after="200" w:line="276" w:lineRule="auto"/>
        <w:rPr>
          <w:rFonts w:ascii="Arial" w:hAnsi="Arial" w:cs="Arial"/>
          <w:bCs/>
          <w:sz w:val="22"/>
          <w:szCs w:val="22"/>
        </w:rPr>
      </w:pPr>
      <w:r w:rsidRPr="009961F3">
        <w:rPr>
          <w:rFonts w:ascii="Arial" w:hAnsi="Arial" w:cs="Arial"/>
          <w:bCs/>
          <w:sz w:val="22"/>
          <w:szCs w:val="22"/>
        </w:rPr>
        <w:t xml:space="preserve"> </w:t>
      </w:r>
    </w:p>
    <w:p w:rsidR="009961F3" w:rsidRPr="00BE4C6F" w:rsidRDefault="009961F3" w:rsidP="009961F3">
      <w:pPr>
        <w:autoSpaceDE/>
        <w:autoSpaceDN/>
        <w:adjustRightInd/>
        <w:spacing w:after="200" w:line="276" w:lineRule="auto"/>
        <w:rPr>
          <w:rFonts w:ascii="Arial" w:hAnsi="Arial" w:cs="Arial"/>
          <w:b/>
          <w:bCs/>
          <w:sz w:val="22"/>
          <w:szCs w:val="22"/>
        </w:rPr>
      </w:pPr>
      <w:r w:rsidRPr="00BE4C6F">
        <w:rPr>
          <w:rFonts w:ascii="Arial" w:hAnsi="Arial" w:cs="Arial"/>
          <w:b/>
          <w:bCs/>
          <w:sz w:val="22"/>
          <w:szCs w:val="22"/>
        </w:rPr>
        <w:t xml:space="preserve">Week 1:  Diagnostic Essay </w:t>
      </w:r>
    </w:p>
    <w:p w:rsidR="009961F3" w:rsidRPr="009961F3" w:rsidRDefault="009961F3" w:rsidP="009961F3">
      <w:pPr>
        <w:autoSpaceDE/>
        <w:autoSpaceDN/>
        <w:adjustRightInd/>
        <w:spacing w:after="200" w:line="276" w:lineRule="auto"/>
        <w:rPr>
          <w:rFonts w:ascii="Arial" w:hAnsi="Arial" w:cs="Arial"/>
          <w:bCs/>
          <w:sz w:val="22"/>
          <w:szCs w:val="22"/>
        </w:rPr>
      </w:pPr>
      <w:r w:rsidRPr="009961F3">
        <w:rPr>
          <w:rFonts w:ascii="Arial" w:hAnsi="Arial" w:cs="Arial"/>
          <w:bCs/>
          <w:sz w:val="22"/>
          <w:szCs w:val="22"/>
        </w:rPr>
        <w:t xml:space="preserve">Discuss syllabus ● learning outcomes ● overview of course ● texts ● Online/internet resources and requirements (Blackboard, Digication, required online reading material) ● Getting to Know You: Class Introductions ● Discuss “Time Management” ● “How to Email Your Professor” ● “Fun with Formatting Papers” ● In-class reading and writing task. </w:t>
      </w:r>
    </w:p>
    <w:p w:rsidR="009961F3" w:rsidRDefault="009961F3" w:rsidP="009961F3">
      <w:pPr>
        <w:autoSpaceDE/>
        <w:autoSpaceDN/>
        <w:adjustRightInd/>
        <w:spacing w:after="200" w:line="276" w:lineRule="auto"/>
        <w:rPr>
          <w:rFonts w:ascii="Arial" w:hAnsi="Arial" w:cs="Arial"/>
          <w:bCs/>
          <w:sz w:val="22"/>
          <w:szCs w:val="22"/>
        </w:rPr>
      </w:pPr>
      <w:r w:rsidRPr="009961F3">
        <w:rPr>
          <w:rFonts w:ascii="Arial" w:hAnsi="Arial" w:cs="Arial"/>
          <w:bCs/>
          <w:sz w:val="22"/>
          <w:szCs w:val="22"/>
        </w:rPr>
        <w:t xml:space="preserve">Discussion:  critical reading and summarizing; rhetoric and academic writing. Reading Due: Read Introduction to text Writing Due: In-class writing </w:t>
      </w:r>
    </w:p>
    <w:p w:rsidR="00E07863" w:rsidRPr="009961F3" w:rsidRDefault="00E07863" w:rsidP="009961F3">
      <w:pPr>
        <w:autoSpaceDE/>
        <w:autoSpaceDN/>
        <w:adjustRightInd/>
        <w:spacing w:after="200" w:line="276" w:lineRule="auto"/>
        <w:rPr>
          <w:rFonts w:ascii="Arial" w:hAnsi="Arial" w:cs="Arial"/>
          <w:bCs/>
          <w:sz w:val="22"/>
          <w:szCs w:val="22"/>
        </w:rPr>
      </w:pPr>
      <w:r>
        <w:rPr>
          <w:rFonts w:ascii="Arial" w:hAnsi="Arial" w:cs="Arial"/>
          <w:bCs/>
          <w:sz w:val="22"/>
          <w:szCs w:val="22"/>
        </w:rPr>
        <w:t>Assign: Read Chapter 5</w:t>
      </w:r>
    </w:p>
    <w:p w:rsidR="009961F3" w:rsidRPr="009961F3" w:rsidRDefault="009961F3" w:rsidP="009961F3">
      <w:pPr>
        <w:autoSpaceDE/>
        <w:autoSpaceDN/>
        <w:adjustRightInd/>
        <w:spacing w:after="200" w:line="276" w:lineRule="auto"/>
        <w:rPr>
          <w:rFonts w:ascii="Arial" w:hAnsi="Arial" w:cs="Arial"/>
          <w:bCs/>
          <w:sz w:val="22"/>
          <w:szCs w:val="22"/>
        </w:rPr>
      </w:pPr>
      <w:r w:rsidRPr="009961F3">
        <w:rPr>
          <w:rFonts w:ascii="Arial" w:hAnsi="Arial" w:cs="Arial"/>
          <w:bCs/>
          <w:sz w:val="22"/>
          <w:szCs w:val="22"/>
        </w:rPr>
        <w:t xml:space="preserve"> </w:t>
      </w:r>
    </w:p>
    <w:p w:rsidR="00BE4C6F" w:rsidRDefault="009961F3" w:rsidP="009961F3">
      <w:pPr>
        <w:autoSpaceDE/>
        <w:autoSpaceDN/>
        <w:adjustRightInd/>
        <w:spacing w:after="200" w:line="276" w:lineRule="auto"/>
        <w:rPr>
          <w:rFonts w:ascii="Arial" w:hAnsi="Arial" w:cs="Arial"/>
          <w:bCs/>
          <w:sz w:val="22"/>
          <w:szCs w:val="22"/>
        </w:rPr>
      </w:pPr>
      <w:r w:rsidRPr="009961F3">
        <w:rPr>
          <w:rFonts w:ascii="Arial" w:hAnsi="Arial" w:cs="Arial"/>
          <w:bCs/>
          <w:sz w:val="22"/>
          <w:szCs w:val="22"/>
        </w:rPr>
        <w:t xml:space="preserve">Wk 2-1: </w:t>
      </w:r>
    </w:p>
    <w:p w:rsidR="00BE4C6F" w:rsidRDefault="009961F3" w:rsidP="009961F3">
      <w:pPr>
        <w:autoSpaceDE/>
        <w:autoSpaceDN/>
        <w:adjustRightInd/>
        <w:spacing w:after="200" w:line="276" w:lineRule="auto"/>
        <w:rPr>
          <w:rFonts w:ascii="Arial" w:hAnsi="Arial" w:cs="Arial"/>
          <w:bCs/>
          <w:sz w:val="22"/>
          <w:szCs w:val="22"/>
        </w:rPr>
      </w:pPr>
      <w:r w:rsidRPr="009961F3">
        <w:rPr>
          <w:rFonts w:ascii="Arial" w:hAnsi="Arial" w:cs="Arial"/>
          <w:bCs/>
          <w:sz w:val="22"/>
          <w:szCs w:val="22"/>
        </w:rPr>
        <w:t>Readings Due: Reading #1</w:t>
      </w:r>
      <w:r w:rsidR="00E07863">
        <w:rPr>
          <w:rFonts w:ascii="Arial" w:hAnsi="Arial" w:cs="Arial"/>
          <w:bCs/>
          <w:sz w:val="22"/>
          <w:szCs w:val="22"/>
        </w:rPr>
        <w:t xml:space="preserve"> (Letter from Birmingham Jail)</w:t>
      </w:r>
      <w:r w:rsidRPr="009961F3">
        <w:rPr>
          <w:rFonts w:ascii="Arial" w:hAnsi="Arial" w:cs="Arial"/>
          <w:bCs/>
          <w:sz w:val="22"/>
          <w:szCs w:val="22"/>
        </w:rPr>
        <w:t xml:space="preserve">; discuss in groups.  </w:t>
      </w:r>
    </w:p>
    <w:p w:rsidR="00BE4C6F" w:rsidRDefault="009961F3" w:rsidP="009961F3">
      <w:pPr>
        <w:autoSpaceDE/>
        <w:autoSpaceDN/>
        <w:adjustRightInd/>
        <w:spacing w:after="200" w:line="276" w:lineRule="auto"/>
        <w:rPr>
          <w:rFonts w:ascii="Arial" w:hAnsi="Arial" w:cs="Arial"/>
          <w:bCs/>
          <w:sz w:val="22"/>
          <w:szCs w:val="22"/>
        </w:rPr>
      </w:pPr>
      <w:r w:rsidRPr="009961F3">
        <w:rPr>
          <w:rFonts w:ascii="Arial" w:hAnsi="Arial" w:cs="Arial"/>
          <w:bCs/>
          <w:sz w:val="22"/>
          <w:szCs w:val="22"/>
        </w:rPr>
        <w:t xml:space="preserve">Writing Due:  Journal Response #1 </w:t>
      </w:r>
      <w:r w:rsidR="00E07863">
        <w:rPr>
          <w:rFonts w:ascii="Arial" w:hAnsi="Arial" w:cs="Arial"/>
          <w:bCs/>
          <w:sz w:val="22"/>
          <w:szCs w:val="22"/>
        </w:rPr>
        <w:t>– Birmingham Jail</w:t>
      </w:r>
    </w:p>
    <w:p w:rsidR="00BE4C6F" w:rsidRDefault="009961F3" w:rsidP="009961F3">
      <w:pPr>
        <w:autoSpaceDE/>
        <w:autoSpaceDN/>
        <w:adjustRightInd/>
        <w:spacing w:after="200" w:line="276" w:lineRule="auto"/>
        <w:rPr>
          <w:rFonts w:ascii="Arial" w:hAnsi="Arial" w:cs="Arial"/>
          <w:bCs/>
          <w:sz w:val="22"/>
          <w:szCs w:val="22"/>
        </w:rPr>
      </w:pPr>
      <w:r w:rsidRPr="009961F3">
        <w:rPr>
          <w:rFonts w:ascii="Arial" w:hAnsi="Arial" w:cs="Arial"/>
          <w:bCs/>
          <w:sz w:val="22"/>
          <w:szCs w:val="22"/>
        </w:rPr>
        <w:t>Discussion: close reading of texts</w:t>
      </w:r>
    </w:p>
    <w:p w:rsidR="00BE4C6F" w:rsidRDefault="009961F3" w:rsidP="009961F3">
      <w:pPr>
        <w:autoSpaceDE/>
        <w:autoSpaceDN/>
        <w:adjustRightInd/>
        <w:spacing w:after="200" w:line="276" w:lineRule="auto"/>
        <w:rPr>
          <w:rFonts w:ascii="Arial" w:hAnsi="Arial" w:cs="Arial"/>
          <w:bCs/>
          <w:sz w:val="22"/>
          <w:szCs w:val="22"/>
        </w:rPr>
      </w:pPr>
      <w:r w:rsidRPr="009961F3">
        <w:rPr>
          <w:rFonts w:ascii="Arial" w:hAnsi="Arial" w:cs="Arial"/>
          <w:bCs/>
          <w:sz w:val="22"/>
          <w:szCs w:val="22"/>
        </w:rPr>
        <w:t xml:space="preserve">Discuss and practice annotating and summarizing texts    </w:t>
      </w:r>
    </w:p>
    <w:p w:rsidR="00595646" w:rsidRDefault="00595646" w:rsidP="009961F3">
      <w:pPr>
        <w:autoSpaceDE/>
        <w:autoSpaceDN/>
        <w:adjustRightInd/>
        <w:spacing w:after="200" w:line="276" w:lineRule="auto"/>
        <w:rPr>
          <w:rFonts w:ascii="Arial" w:hAnsi="Arial" w:cs="Arial"/>
          <w:bCs/>
          <w:sz w:val="22"/>
          <w:szCs w:val="22"/>
        </w:rPr>
      </w:pPr>
    </w:p>
    <w:p w:rsidR="00E07863" w:rsidRDefault="009961F3" w:rsidP="009961F3">
      <w:pPr>
        <w:autoSpaceDE/>
        <w:autoSpaceDN/>
        <w:adjustRightInd/>
        <w:spacing w:after="200" w:line="276" w:lineRule="auto"/>
        <w:rPr>
          <w:rFonts w:ascii="Arial" w:hAnsi="Arial" w:cs="Arial"/>
          <w:bCs/>
          <w:sz w:val="22"/>
          <w:szCs w:val="22"/>
        </w:rPr>
      </w:pPr>
      <w:r w:rsidRPr="009961F3">
        <w:rPr>
          <w:rFonts w:ascii="Arial" w:hAnsi="Arial" w:cs="Arial"/>
          <w:bCs/>
          <w:sz w:val="22"/>
          <w:szCs w:val="22"/>
        </w:rPr>
        <w:t xml:space="preserve">Wk 2-2:  </w:t>
      </w:r>
    </w:p>
    <w:p w:rsidR="00BE4C6F" w:rsidRDefault="00E07863" w:rsidP="009961F3">
      <w:pPr>
        <w:autoSpaceDE/>
        <w:autoSpaceDN/>
        <w:adjustRightInd/>
        <w:spacing w:after="200" w:line="276" w:lineRule="auto"/>
        <w:rPr>
          <w:rFonts w:ascii="Arial" w:hAnsi="Arial" w:cs="Arial"/>
          <w:bCs/>
          <w:sz w:val="22"/>
          <w:szCs w:val="22"/>
        </w:rPr>
      </w:pPr>
      <w:r>
        <w:rPr>
          <w:rFonts w:ascii="Arial" w:hAnsi="Arial" w:cs="Arial"/>
          <w:bCs/>
          <w:sz w:val="22"/>
          <w:szCs w:val="22"/>
        </w:rPr>
        <w:t>D</w:t>
      </w:r>
      <w:r w:rsidR="009961F3" w:rsidRPr="009961F3">
        <w:rPr>
          <w:rFonts w:ascii="Arial" w:hAnsi="Arial" w:cs="Arial"/>
          <w:bCs/>
          <w:sz w:val="22"/>
          <w:szCs w:val="22"/>
        </w:rPr>
        <w:t>iscuss Reading #2</w:t>
      </w:r>
      <w:r>
        <w:rPr>
          <w:rFonts w:ascii="Arial" w:hAnsi="Arial" w:cs="Arial"/>
          <w:bCs/>
          <w:sz w:val="22"/>
          <w:szCs w:val="22"/>
        </w:rPr>
        <w:t xml:space="preserve"> – Shitty First Drafts</w:t>
      </w:r>
      <w:r w:rsidR="009961F3" w:rsidRPr="009961F3">
        <w:rPr>
          <w:rFonts w:ascii="Arial" w:hAnsi="Arial" w:cs="Arial"/>
          <w:bCs/>
          <w:sz w:val="22"/>
          <w:szCs w:val="22"/>
        </w:rPr>
        <w:t xml:space="preserve">     </w:t>
      </w:r>
    </w:p>
    <w:p w:rsidR="00BE4C6F" w:rsidRDefault="009961F3" w:rsidP="009961F3">
      <w:pPr>
        <w:autoSpaceDE/>
        <w:autoSpaceDN/>
        <w:adjustRightInd/>
        <w:spacing w:after="200" w:line="276" w:lineRule="auto"/>
        <w:rPr>
          <w:rFonts w:ascii="Arial" w:hAnsi="Arial" w:cs="Arial"/>
          <w:bCs/>
          <w:sz w:val="22"/>
          <w:szCs w:val="22"/>
        </w:rPr>
      </w:pPr>
      <w:r w:rsidRPr="009961F3">
        <w:rPr>
          <w:rFonts w:ascii="Arial" w:hAnsi="Arial" w:cs="Arial"/>
          <w:bCs/>
          <w:sz w:val="22"/>
          <w:szCs w:val="22"/>
        </w:rPr>
        <w:t>Reading Due: Readings #2</w:t>
      </w:r>
      <w:r w:rsidR="00E07863">
        <w:rPr>
          <w:rFonts w:ascii="Arial" w:hAnsi="Arial" w:cs="Arial"/>
          <w:bCs/>
          <w:sz w:val="22"/>
          <w:szCs w:val="22"/>
        </w:rPr>
        <w:t xml:space="preserve"> – Shitty First Drafts</w:t>
      </w:r>
      <w:r w:rsidRPr="009961F3">
        <w:rPr>
          <w:rFonts w:ascii="Arial" w:hAnsi="Arial" w:cs="Arial"/>
          <w:bCs/>
          <w:sz w:val="22"/>
          <w:szCs w:val="22"/>
        </w:rPr>
        <w:t xml:space="preserve">     </w:t>
      </w:r>
    </w:p>
    <w:p w:rsidR="00BE4C6F" w:rsidRDefault="009961F3" w:rsidP="009961F3">
      <w:pPr>
        <w:autoSpaceDE/>
        <w:autoSpaceDN/>
        <w:adjustRightInd/>
        <w:spacing w:after="200" w:line="276" w:lineRule="auto"/>
        <w:rPr>
          <w:rFonts w:ascii="Arial" w:hAnsi="Arial" w:cs="Arial"/>
          <w:bCs/>
          <w:sz w:val="22"/>
          <w:szCs w:val="22"/>
        </w:rPr>
      </w:pPr>
      <w:r w:rsidRPr="009961F3">
        <w:rPr>
          <w:rFonts w:ascii="Arial" w:hAnsi="Arial" w:cs="Arial"/>
          <w:bCs/>
          <w:sz w:val="22"/>
          <w:szCs w:val="22"/>
        </w:rPr>
        <w:t xml:space="preserve">Writing Due: Journal Responses # 2 </w:t>
      </w:r>
    </w:p>
    <w:p w:rsidR="00E07863" w:rsidRDefault="009961F3" w:rsidP="009961F3">
      <w:pPr>
        <w:autoSpaceDE/>
        <w:autoSpaceDN/>
        <w:adjustRightInd/>
        <w:spacing w:after="200" w:line="276" w:lineRule="auto"/>
        <w:rPr>
          <w:rFonts w:ascii="Arial" w:hAnsi="Arial" w:cs="Arial"/>
          <w:bCs/>
          <w:sz w:val="22"/>
          <w:szCs w:val="22"/>
        </w:rPr>
      </w:pPr>
      <w:r w:rsidRPr="009961F3">
        <w:rPr>
          <w:rFonts w:ascii="Arial" w:hAnsi="Arial" w:cs="Arial"/>
          <w:bCs/>
          <w:sz w:val="22"/>
          <w:szCs w:val="22"/>
        </w:rPr>
        <w:t>Summary Due: Write a summary of Reading #2</w:t>
      </w:r>
      <w:r w:rsidR="00E07863">
        <w:rPr>
          <w:rFonts w:ascii="Arial" w:hAnsi="Arial" w:cs="Arial"/>
          <w:bCs/>
          <w:sz w:val="22"/>
          <w:szCs w:val="22"/>
        </w:rPr>
        <w:t>.</w:t>
      </w:r>
    </w:p>
    <w:p w:rsidR="009961F3" w:rsidRPr="009961F3" w:rsidRDefault="00E07863" w:rsidP="009961F3">
      <w:pPr>
        <w:autoSpaceDE/>
        <w:autoSpaceDN/>
        <w:adjustRightInd/>
        <w:spacing w:after="200" w:line="276" w:lineRule="auto"/>
        <w:rPr>
          <w:rFonts w:ascii="Arial" w:hAnsi="Arial" w:cs="Arial"/>
          <w:bCs/>
          <w:sz w:val="22"/>
          <w:szCs w:val="22"/>
        </w:rPr>
      </w:pPr>
      <w:r>
        <w:rPr>
          <w:rFonts w:ascii="Arial" w:hAnsi="Arial" w:cs="Arial"/>
          <w:bCs/>
          <w:sz w:val="22"/>
          <w:szCs w:val="22"/>
        </w:rPr>
        <w:t>Assign Reading #3: Idiot Nation beginning on page 296-314</w:t>
      </w:r>
      <w:r w:rsidR="009961F3" w:rsidRPr="009961F3">
        <w:rPr>
          <w:rFonts w:ascii="Arial" w:hAnsi="Arial" w:cs="Arial"/>
          <w:bCs/>
          <w:sz w:val="22"/>
          <w:szCs w:val="22"/>
        </w:rPr>
        <w:t xml:space="preserve">.  </w:t>
      </w:r>
    </w:p>
    <w:p w:rsidR="00BE4C6F" w:rsidRDefault="00BE4C6F" w:rsidP="009961F3">
      <w:pPr>
        <w:autoSpaceDE/>
        <w:autoSpaceDN/>
        <w:adjustRightInd/>
        <w:spacing w:after="200" w:line="276" w:lineRule="auto"/>
        <w:rPr>
          <w:rFonts w:ascii="Arial" w:hAnsi="Arial" w:cs="Arial"/>
          <w:bCs/>
          <w:sz w:val="22"/>
          <w:szCs w:val="22"/>
        </w:rPr>
      </w:pPr>
    </w:p>
    <w:p w:rsidR="00E07863" w:rsidRDefault="009961F3" w:rsidP="009961F3">
      <w:pPr>
        <w:autoSpaceDE/>
        <w:autoSpaceDN/>
        <w:adjustRightInd/>
        <w:spacing w:after="200" w:line="276" w:lineRule="auto"/>
        <w:rPr>
          <w:rFonts w:ascii="Arial" w:hAnsi="Arial" w:cs="Arial"/>
          <w:bCs/>
          <w:sz w:val="22"/>
          <w:szCs w:val="22"/>
        </w:rPr>
      </w:pPr>
      <w:r w:rsidRPr="009961F3">
        <w:rPr>
          <w:rFonts w:ascii="Arial" w:hAnsi="Arial" w:cs="Arial"/>
          <w:bCs/>
          <w:sz w:val="22"/>
          <w:szCs w:val="22"/>
        </w:rPr>
        <w:t>Wk 3-1:  Continue discussion of readings Handout and Discuss</w:t>
      </w:r>
    </w:p>
    <w:p w:rsidR="009961F3" w:rsidRPr="009961F3" w:rsidRDefault="00E07863" w:rsidP="009961F3">
      <w:pPr>
        <w:autoSpaceDE/>
        <w:autoSpaceDN/>
        <w:adjustRightInd/>
        <w:spacing w:after="200" w:line="276" w:lineRule="auto"/>
        <w:rPr>
          <w:rFonts w:ascii="Arial" w:hAnsi="Arial" w:cs="Arial"/>
          <w:bCs/>
          <w:sz w:val="22"/>
          <w:szCs w:val="22"/>
        </w:rPr>
      </w:pPr>
      <w:r>
        <w:rPr>
          <w:rFonts w:ascii="Arial" w:hAnsi="Arial" w:cs="Arial"/>
          <w:bCs/>
          <w:sz w:val="22"/>
          <w:szCs w:val="22"/>
        </w:rPr>
        <w:t>Discuss</w:t>
      </w:r>
      <w:r w:rsidR="006A50FE">
        <w:rPr>
          <w:rFonts w:ascii="Arial" w:hAnsi="Arial" w:cs="Arial"/>
          <w:bCs/>
          <w:sz w:val="22"/>
          <w:szCs w:val="22"/>
        </w:rPr>
        <w:t xml:space="preserve"> Reading #3</w:t>
      </w:r>
      <w:r>
        <w:rPr>
          <w:rFonts w:ascii="Arial" w:hAnsi="Arial" w:cs="Arial"/>
          <w:bCs/>
          <w:sz w:val="22"/>
          <w:szCs w:val="22"/>
        </w:rPr>
        <w:t>: Idiot Nation</w:t>
      </w:r>
      <w:r w:rsidR="009961F3" w:rsidRPr="009961F3">
        <w:rPr>
          <w:rFonts w:ascii="Arial" w:hAnsi="Arial" w:cs="Arial"/>
          <w:bCs/>
          <w:sz w:val="22"/>
          <w:szCs w:val="22"/>
        </w:rPr>
        <w:t xml:space="preserve">  </w:t>
      </w:r>
    </w:p>
    <w:p w:rsidR="009961F3" w:rsidRPr="009961F3" w:rsidRDefault="009961F3" w:rsidP="009961F3">
      <w:pPr>
        <w:autoSpaceDE/>
        <w:autoSpaceDN/>
        <w:adjustRightInd/>
        <w:spacing w:after="200" w:line="276" w:lineRule="auto"/>
        <w:rPr>
          <w:rFonts w:ascii="Arial" w:hAnsi="Arial" w:cs="Arial"/>
          <w:bCs/>
          <w:sz w:val="22"/>
          <w:szCs w:val="22"/>
        </w:rPr>
      </w:pPr>
      <w:r w:rsidRPr="009961F3">
        <w:rPr>
          <w:rFonts w:ascii="Arial" w:hAnsi="Arial" w:cs="Arial"/>
          <w:bCs/>
          <w:sz w:val="22"/>
          <w:szCs w:val="22"/>
        </w:rPr>
        <w:t xml:space="preserve">Essay Assignment #1 – Close Reading Analysis (Make tutoring appointments) </w:t>
      </w:r>
    </w:p>
    <w:p w:rsidR="009961F3" w:rsidRPr="009961F3" w:rsidRDefault="00E07863" w:rsidP="009961F3">
      <w:pPr>
        <w:autoSpaceDE/>
        <w:autoSpaceDN/>
        <w:adjustRightInd/>
        <w:spacing w:after="200" w:line="276" w:lineRule="auto"/>
        <w:rPr>
          <w:rFonts w:ascii="Arial" w:hAnsi="Arial" w:cs="Arial"/>
          <w:bCs/>
          <w:sz w:val="22"/>
          <w:szCs w:val="22"/>
        </w:rPr>
      </w:pPr>
      <w:r>
        <w:rPr>
          <w:rFonts w:ascii="Arial" w:hAnsi="Arial" w:cs="Arial"/>
          <w:bCs/>
          <w:sz w:val="22"/>
          <w:szCs w:val="22"/>
        </w:rPr>
        <w:t>R</w:t>
      </w:r>
      <w:r w:rsidR="009961F3" w:rsidRPr="009961F3">
        <w:rPr>
          <w:rFonts w:ascii="Arial" w:hAnsi="Arial" w:cs="Arial"/>
          <w:bCs/>
          <w:sz w:val="22"/>
          <w:szCs w:val="22"/>
        </w:rPr>
        <w:t xml:space="preserve">hetorical concepts (audience, purpose, occasion/ethos, logos, pathos) </w:t>
      </w:r>
    </w:p>
    <w:p w:rsidR="009961F3" w:rsidRPr="009961F3" w:rsidRDefault="009961F3" w:rsidP="009961F3">
      <w:pPr>
        <w:autoSpaceDE/>
        <w:autoSpaceDN/>
        <w:adjustRightInd/>
        <w:spacing w:after="200" w:line="276" w:lineRule="auto"/>
        <w:rPr>
          <w:rFonts w:ascii="Arial" w:hAnsi="Arial" w:cs="Arial"/>
          <w:bCs/>
          <w:sz w:val="22"/>
          <w:szCs w:val="22"/>
        </w:rPr>
      </w:pPr>
      <w:r w:rsidRPr="009961F3">
        <w:rPr>
          <w:rFonts w:ascii="Arial" w:hAnsi="Arial" w:cs="Arial"/>
          <w:bCs/>
          <w:sz w:val="22"/>
          <w:szCs w:val="22"/>
        </w:rPr>
        <w:t xml:space="preserve"> </w:t>
      </w:r>
    </w:p>
    <w:p w:rsidR="00351F17" w:rsidRDefault="009961F3" w:rsidP="009961F3">
      <w:pPr>
        <w:autoSpaceDE/>
        <w:autoSpaceDN/>
        <w:adjustRightInd/>
        <w:spacing w:after="200" w:line="276" w:lineRule="auto"/>
        <w:rPr>
          <w:rFonts w:ascii="Arial" w:hAnsi="Arial" w:cs="Arial"/>
          <w:bCs/>
          <w:sz w:val="22"/>
          <w:szCs w:val="22"/>
        </w:rPr>
      </w:pPr>
      <w:r w:rsidRPr="009961F3">
        <w:rPr>
          <w:rFonts w:ascii="Arial" w:hAnsi="Arial" w:cs="Arial"/>
          <w:bCs/>
          <w:sz w:val="22"/>
          <w:szCs w:val="22"/>
        </w:rPr>
        <w:t xml:space="preserve">Wk 3-2:  Continue discussion of readings and prepare for draft workshop </w:t>
      </w:r>
    </w:p>
    <w:p w:rsidR="009961F3" w:rsidRPr="009961F3" w:rsidRDefault="009961F3" w:rsidP="009961F3">
      <w:pPr>
        <w:autoSpaceDE/>
        <w:autoSpaceDN/>
        <w:adjustRightInd/>
        <w:spacing w:after="200" w:line="276" w:lineRule="auto"/>
        <w:rPr>
          <w:rFonts w:ascii="Arial" w:hAnsi="Arial" w:cs="Arial"/>
          <w:bCs/>
          <w:sz w:val="22"/>
          <w:szCs w:val="22"/>
        </w:rPr>
      </w:pPr>
      <w:r w:rsidRPr="009961F3">
        <w:rPr>
          <w:rFonts w:ascii="Arial" w:hAnsi="Arial" w:cs="Arial"/>
          <w:bCs/>
          <w:sz w:val="22"/>
          <w:szCs w:val="22"/>
        </w:rPr>
        <w:t xml:space="preserve">Discussion: The writing process – product vs. process, invention strategies, writing as a recursive process </w:t>
      </w:r>
    </w:p>
    <w:p w:rsidR="009961F3" w:rsidRPr="009961F3" w:rsidRDefault="009961F3" w:rsidP="009961F3">
      <w:pPr>
        <w:autoSpaceDE/>
        <w:autoSpaceDN/>
        <w:adjustRightInd/>
        <w:spacing w:after="200" w:line="276" w:lineRule="auto"/>
        <w:rPr>
          <w:rFonts w:ascii="Arial" w:hAnsi="Arial" w:cs="Arial"/>
          <w:bCs/>
          <w:sz w:val="22"/>
          <w:szCs w:val="22"/>
        </w:rPr>
      </w:pPr>
      <w:r w:rsidRPr="009961F3">
        <w:rPr>
          <w:rFonts w:ascii="Arial" w:hAnsi="Arial" w:cs="Arial"/>
          <w:bCs/>
          <w:sz w:val="22"/>
          <w:szCs w:val="22"/>
        </w:rPr>
        <w:t xml:space="preserve"> </w:t>
      </w:r>
    </w:p>
    <w:p w:rsidR="006D5B5A" w:rsidRDefault="009961F3" w:rsidP="009961F3">
      <w:pPr>
        <w:autoSpaceDE/>
        <w:autoSpaceDN/>
        <w:adjustRightInd/>
        <w:spacing w:after="200" w:line="276" w:lineRule="auto"/>
        <w:rPr>
          <w:rFonts w:ascii="Arial" w:hAnsi="Arial" w:cs="Arial"/>
          <w:bCs/>
          <w:sz w:val="22"/>
          <w:szCs w:val="22"/>
        </w:rPr>
      </w:pPr>
      <w:r w:rsidRPr="009961F3">
        <w:rPr>
          <w:rFonts w:ascii="Arial" w:hAnsi="Arial" w:cs="Arial"/>
          <w:bCs/>
          <w:sz w:val="22"/>
          <w:szCs w:val="22"/>
        </w:rPr>
        <w:t xml:space="preserve">Wk 4-1:  </w:t>
      </w:r>
      <w:r w:rsidRPr="009961F3">
        <w:rPr>
          <w:rFonts w:ascii="Arial" w:hAnsi="Arial" w:cs="Arial"/>
          <w:bCs/>
          <w:sz w:val="22"/>
          <w:szCs w:val="22"/>
        </w:rPr>
        <w:t xml:space="preserve"> Draft workshop with Essay #1    </w:t>
      </w:r>
    </w:p>
    <w:p w:rsidR="009961F3" w:rsidRPr="009961F3" w:rsidRDefault="009961F3" w:rsidP="006D5B5A">
      <w:pPr>
        <w:autoSpaceDE/>
        <w:autoSpaceDN/>
        <w:adjustRightInd/>
        <w:spacing w:after="200" w:line="276" w:lineRule="auto"/>
        <w:rPr>
          <w:rFonts w:ascii="Arial" w:hAnsi="Arial" w:cs="Arial"/>
          <w:bCs/>
          <w:sz w:val="22"/>
          <w:szCs w:val="22"/>
        </w:rPr>
      </w:pPr>
      <w:r w:rsidRPr="009961F3">
        <w:rPr>
          <w:rFonts w:ascii="Arial" w:hAnsi="Arial" w:cs="Arial"/>
          <w:bCs/>
          <w:sz w:val="22"/>
          <w:szCs w:val="22"/>
        </w:rPr>
        <w:t xml:space="preserve">Writing Due: First Draft Essay #1 Due (bring 2 copies to class) </w:t>
      </w:r>
    </w:p>
    <w:p w:rsidR="009961F3" w:rsidRPr="009961F3" w:rsidRDefault="009961F3" w:rsidP="009961F3">
      <w:pPr>
        <w:autoSpaceDE/>
        <w:autoSpaceDN/>
        <w:adjustRightInd/>
        <w:spacing w:after="200" w:line="276" w:lineRule="auto"/>
        <w:rPr>
          <w:rFonts w:ascii="Arial" w:hAnsi="Arial" w:cs="Arial"/>
          <w:bCs/>
          <w:sz w:val="22"/>
          <w:szCs w:val="22"/>
        </w:rPr>
      </w:pPr>
      <w:r w:rsidRPr="009961F3">
        <w:rPr>
          <w:rFonts w:ascii="Arial" w:hAnsi="Arial" w:cs="Arial"/>
          <w:bCs/>
          <w:sz w:val="22"/>
          <w:szCs w:val="22"/>
        </w:rPr>
        <w:t xml:space="preserve"> </w:t>
      </w:r>
    </w:p>
    <w:p w:rsidR="009961F3" w:rsidRPr="009961F3" w:rsidRDefault="009961F3" w:rsidP="009961F3">
      <w:pPr>
        <w:autoSpaceDE/>
        <w:autoSpaceDN/>
        <w:adjustRightInd/>
        <w:spacing w:after="200" w:line="276" w:lineRule="auto"/>
        <w:rPr>
          <w:rFonts w:ascii="Arial" w:hAnsi="Arial" w:cs="Arial"/>
          <w:bCs/>
          <w:sz w:val="22"/>
          <w:szCs w:val="22"/>
        </w:rPr>
      </w:pPr>
      <w:r w:rsidRPr="009961F3">
        <w:rPr>
          <w:rFonts w:ascii="Arial" w:hAnsi="Arial" w:cs="Arial"/>
          <w:bCs/>
          <w:sz w:val="22"/>
          <w:szCs w:val="22"/>
        </w:rPr>
        <w:t xml:space="preserve">Wk 4-2:  Discussion: formal requirements for essays; establishing a working argument/thesis; Discussion: paraphrasing, quoting and citing strategies </w:t>
      </w:r>
    </w:p>
    <w:p w:rsidR="009961F3" w:rsidRPr="009961F3" w:rsidRDefault="009961F3" w:rsidP="009961F3">
      <w:pPr>
        <w:autoSpaceDE/>
        <w:autoSpaceDN/>
        <w:adjustRightInd/>
        <w:spacing w:after="200" w:line="276" w:lineRule="auto"/>
        <w:rPr>
          <w:rFonts w:ascii="Arial" w:hAnsi="Arial" w:cs="Arial"/>
          <w:bCs/>
          <w:sz w:val="22"/>
          <w:szCs w:val="22"/>
        </w:rPr>
      </w:pPr>
      <w:r w:rsidRPr="009961F3">
        <w:rPr>
          <w:rFonts w:ascii="Arial" w:hAnsi="Arial" w:cs="Arial"/>
          <w:bCs/>
          <w:sz w:val="22"/>
          <w:szCs w:val="22"/>
        </w:rPr>
        <w:t xml:space="preserve"> </w:t>
      </w:r>
    </w:p>
    <w:p w:rsidR="006D5B5A" w:rsidRDefault="009961F3" w:rsidP="009961F3">
      <w:pPr>
        <w:autoSpaceDE/>
        <w:autoSpaceDN/>
        <w:adjustRightInd/>
        <w:spacing w:after="200" w:line="276" w:lineRule="auto"/>
        <w:rPr>
          <w:rFonts w:ascii="Arial" w:hAnsi="Arial" w:cs="Arial"/>
          <w:bCs/>
          <w:sz w:val="22"/>
          <w:szCs w:val="22"/>
        </w:rPr>
      </w:pPr>
      <w:r w:rsidRPr="009961F3">
        <w:rPr>
          <w:rFonts w:ascii="Arial" w:hAnsi="Arial" w:cs="Arial"/>
          <w:bCs/>
          <w:sz w:val="22"/>
          <w:szCs w:val="22"/>
        </w:rPr>
        <w:t xml:space="preserve">Wk 5-1:   </w:t>
      </w:r>
      <w:r w:rsidRPr="009961F3">
        <w:rPr>
          <w:rFonts w:ascii="Arial" w:hAnsi="Arial" w:cs="Arial"/>
          <w:bCs/>
          <w:sz w:val="22"/>
          <w:szCs w:val="22"/>
        </w:rPr>
        <w:t xml:space="preserve">  Final Revision Essay #1 Due  </w:t>
      </w:r>
    </w:p>
    <w:p w:rsidR="006D5B5A" w:rsidRDefault="009961F3" w:rsidP="009961F3">
      <w:pPr>
        <w:autoSpaceDE/>
        <w:autoSpaceDN/>
        <w:adjustRightInd/>
        <w:spacing w:after="200" w:line="276" w:lineRule="auto"/>
        <w:rPr>
          <w:rFonts w:ascii="Arial" w:hAnsi="Arial" w:cs="Arial"/>
          <w:bCs/>
          <w:sz w:val="22"/>
          <w:szCs w:val="22"/>
        </w:rPr>
      </w:pPr>
      <w:r w:rsidRPr="009961F3">
        <w:rPr>
          <w:rFonts w:ascii="Arial" w:hAnsi="Arial" w:cs="Arial"/>
          <w:bCs/>
          <w:sz w:val="22"/>
          <w:szCs w:val="22"/>
        </w:rPr>
        <w:t xml:space="preserve">Reading Due: Reading #4 Write a summary of the essay </w:t>
      </w:r>
    </w:p>
    <w:p w:rsidR="006D5B5A" w:rsidRDefault="009961F3" w:rsidP="009961F3">
      <w:pPr>
        <w:autoSpaceDE/>
        <w:autoSpaceDN/>
        <w:adjustRightInd/>
        <w:spacing w:after="200" w:line="276" w:lineRule="auto"/>
        <w:rPr>
          <w:rFonts w:ascii="Arial" w:hAnsi="Arial" w:cs="Arial"/>
          <w:bCs/>
          <w:sz w:val="22"/>
          <w:szCs w:val="22"/>
        </w:rPr>
      </w:pPr>
      <w:r w:rsidRPr="009961F3">
        <w:rPr>
          <w:rFonts w:ascii="Arial" w:hAnsi="Arial" w:cs="Arial"/>
          <w:bCs/>
          <w:sz w:val="22"/>
          <w:szCs w:val="22"/>
        </w:rPr>
        <w:t xml:space="preserve">Journal Response Due: </w:t>
      </w:r>
    </w:p>
    <w:p w:rsidR="009961F3" w:rsidRPr="009961F3" w:rsidRDefault="009961F3" w:rsidP="009961F3">
      <w:pPr>
        <w:autoSpaceDE/>
        <w:autoSpaceDN/>
        <w:adjustRightInd/>
        <w:spacing w:after="200" w:line="276" w:lineRule="auto"/>
        <w:rPr>
          <w:rFonts w:ascii="Arial" w:hAnsi="Arial" w:cs="Arial"/>
          <w:bCs/>
          <w:sz w:val="22"/>
          <w:szCs w:val="22"/>
        </w:rPr>
      </w:pPr>
      <w:r w:rsidRPr="009961F3">
        <w:rPr>
          <w:rFonts w:ascii="Arial" w:hAnsi="Arial" w:cs="Arial"/>
          <w:bCs/>
          <w:sz w:val="22"/>
          <w:szCs w:val="22"/>
        </w:rPr>
        <w:t xml:space="preserve">Begin discussion of Reading #4 </w:t>
      </w:r>
    </w:p>
    <w:p w:rsidR="009961F3" w:rsidRPr="009961F3" w:rsidRDefault="009961F3" w:rsidP="009961F3">
      <w:pPr>
        <w:autoSpaceDE/>
        <w:autoSpaceDN/>
        <w:adjustRightInd/>
        <w:spacing w:after="200" w:line="276" w:lineRule="auto"/>
        <w:rPr>
          <w:rFonts w:ascii="Arial" w:hAnsi="Arial" w:cs="Arial"/>
          <w:bCs/>
          <w:sz w:val="22"/>
          <w:szCs w:val="22"/>
        </w:rPr>
      </w:pPr>
      <w:r w:rsidRPr="009961F3">
        <w:rPr>
          <w:rFonts w:ascii="Arial" w:hAnsi="Arial" w:cs="Arial"/>
          <w:bCs/>
          <w:sz w:val="22"/>
          <w:szCs w:val="22"/>
        </w:rPr>
        <w:t xml:space="preserve"> </w:t>
      </w:r>
    </w:p>
    <w:p w:rsidR="009961F3" w:rsidRPr="009961F3" w:rsidRDefault="009961F3" w:rsidP="009961F3">
      <w:pPr>
        <w:autoSpaceDE/>
        <w:autoSpaceDN/>
        <w:adjustRightInd/>
        <w:spacing w:after="200" w:line="276" w:lineRule="auto"/>
        <w:rPr>
          <w:rFonts w:ascii="Arial" w:hAnsi="Arial" w:cs="Arial"/>
          <w:bCs/>
          <w:sz w:val="22"/>
          <w:szCs w:val="22"/>
        </w:rPr>
      </w:pPr>
      <w:r w:rsidRPr="009961F3">
        <w:rPr>
          <w:rFonts w:ascii="Arial" w:hAnsi="Arial" w:cs="Arial"/>
          <w:bCs/>
          <w:sz w:val="22"/>
          <w:szCs w:val="22"/>
        </w:rPr>
        <w:t xml:space="preserve">Wk 5-2:  Discussion: Writing as a social process and discourse communities </w:t>
      </w:r>
      <w:r w:rsidR="0038303E">
        <w:rPr>
          <w:rFonts w:ascii="Arial" w:hAnsi="Arial" w:cs="Arial"/>
          <w:bCs/>
          <w:sz w:val="22"/>
          <w:szCs w:val="22"/>
        </w:rPr>
        <w:t xml:space="preserve">-- </w:t>
      </w:r>
      <w:r w:rsidRPr="009961F3">
        <w:rPr>
          <w:rFonts w:ascii="Arial" w:hAnsi="Arial" w:cs="Arial"/>
          <w:bCs/>
          <w:sz w:val="22"/>
          <w:szCs w:val="22"/>
        </w:rPr>
        <w:t xml:space="preserve">Analyzing and Synthesizing the Ideas of Others </w:t>
      </w:r>
    </w:p>
    <w:p w:rsidR="009961F3" w:rsidRPr="009961F3" w:rsidRDefault="009961F3" w:rsidP="009961F3">
      <w:pPr>
        <w:autoSpaceDE/>
        <w:autoSpaceDN/>
        <w:adjustRightInd/>
        <w:spacing w:after="200" w:line="276" w:lineRule="auto"/>
        <w:rPr>
          <w:rFonts w:ascii="Arial" w:hAnsi="Arial" w:cs="Arial"/>
          <w:bCs/>
          <w:sz w:val="22"/>
          <w:szCs w:val="22"/>
        </w:rPr>
      </w:pPr>
      <w:r w:rsidRPr="009961F3">
        <w:rPr>
          <w:rFonts w:ascii="Arial" w:hAnsi="Arial" w:cs="Arial"/>
          <w:bCs/>
          <w:sz w:val="22"/>
          <w:szCs w:val="22"/>
        </w:rPr>
        <w:t xml:space="preserve">Handout and Discuss Essay Assignment #2 – Synthesis of Texts (Make tutoring appointments) </w:t>
      </w:r>
    </w:p>
    <w:p w:rsidR="009961F3" w:rsidRPr="009961F3" w:rsidRDefault="009961F3" w:rsidP="009961F3">
      <w:pPr>
        <w:autoSpaceDE/>
        <w:autoSpaceDN/>
        <w:adjustRightInd/>
        <w:spacing w:after="200" w:line="276" w:lineRule="auto"/>
        <w:rPr>
          <w:rFonts w:ascii="Arial" w:hAnsi="Arial" w:cs="Arial"/>
          <w:bCs/>
          <w:sz w:val="22"/>
          <w:szCs w:val="22"/>
        </w:rPr>
      </w:pPr>
      <w:r w:rsidRPr="009961F3">
        <w:rPr>
          <w:rFonts w:ascii="Arial" w:hAnsi="Arial" w:cs="Arial"/>
          <w:bCs/>
          <w:sz w:val="22"/>
          <w:szCs w:val="22"/>
        </w:rPr>
        <w:t xml:space="preserve"> </w:t>
      </w:r>
    </w:p>
    <w:p w:rsidR="009961F3" w:rsidRPr="006D5B5A" w:rsidRDefault="009961F3" w:rsidP="009961F3">
      <w:pPr>
        <w:autoSpaceDE/>
        <w:autoSpaceDN/>
        <w:adjustRightInd/>
        <w:spacing w:after="200" w:line="276" w:lineRule="auto"/>
        <w:rPr>
          <w:rFonts w:ascii="Arial" w:hAnsi="Arial" w:cs="Arial"/>
          <w:b/>
          <w:bCs/>
          <w:sz w:val="22"/>
          <w:szCs w:val="22"/>
        </w:rPr>
      </w:pPr>
      <w:r w:rsidRPr="006D5B5A">
        <w:rPr>
          <w:rFonts w:ascii="Arial" w:hAnsi="Arial" w:cs="Arial"/>
          <w:b/>
          <w:bCs/>
          <w:sz w:val="22"/>
          <w:szCs w:val="22"/>
        </w:rPr>
        <w:t xml:space="preserve">Module 2 – Establishing Your Writer’s Presence </w:t>
      </w:r>
    </w:p>
    <w:p w:rsidR="009961F3" w:rsidRPr="009961F3" w:rsidRDefault="009961F3" w:rsidP="009961F3">
      <w:pPr>
        <w:autoSpaceDE/>
        <w:autoSpaceDN/>
        <w:adjustRightInd/>
        <w:spacing w:after="200" w:line="276" w:lineRule="auto"/>
        <w:rPr>
          <w:rFonts w:ascii="Arial" w:hAnsi="Arial" w:cs="Arial"/>
          <w:bCs/>
          <w:sz w:val="22"/>
          <w:szCs w:val="22"/>
        </w:rPr>
      </w:pPr>
      <w:r w:rsidRPr="009961F3">
        <w:rPr>
          <w:rFonts w:ascii="Arial" w:hAnsi="Arial" w:cs="Arial"/>
          <w:bCs/>
          <w:sz w:val="22"/>
          <w:szCs w:val="22"/>
        </w:rPr>
        <w:t xml:space="preserve"> </w:t>
      </w:r>
    </w:p>
    <w:p w:rsidR="006D5B5A" w:rsidRDefault="009961F3" w:rsidP="009961F3">
      <w:pPr>
        <w:autoSpaceDE/>
        <w:autoSpaceDN/>
        <w:adjustRightInd/>
        <w:spacing w:after="200" w:line="276" w:lineRule="auto"/>
        <w:rPr>
          <w:rFonts w:ascii="Arial" w:hAnsi="Arial" w:cs="Arial"/>
          <w:bCs/>
          <w:sz w:val="22"/>
          <w:szCs w:val="22"/>
        </w:rPr>
      </w:pPr>
      <w:r w:rsidRPr="009961F3">
        <w:rPr>
          <w:rFonts w:ascii="Arial" w:hAnsi="Arial" w:cs="Arial"/>
          <w:bCs/>
          <w:sz w:val="22"/>
          <w:szCs w:val="22"/>
        </w:rPr>
        <w:t xml:space="preserve">Wk 6-1:  </w:t>
      </w:r>
      <w:r w:rsidRPr="009961F3">
        <w:rPr>
          <w:rFonts w:ascii="Arial" w:hAnsi="Arial" w:cs="Arial"/>
          <w:bCs/>
          <w:sz w:val="22"/>
          <w:szCs w:val="22"/>
        </w:rPr>
        <w:t xml:space="preserve"> Draft workshop with Essay #2 Writing </w:t>
      </w:r>
    </w:p>
    <w:p w:rsidR="009961F3" w:rsidRPr="009961F3" w:rsidRDefault="009961F3" w:rsidP="009961F3">
      <w:pPr>
        <w:autoSpaceDE/>
        <w:autoSpaceDN/>
        <w:adjustRightInd/>
        <w:spacing w:after="200" w:line="276" w:lineRule="auto"/>
        <w:rPr>
          <w:rFonts w:ascii="Arial" w:hAnsi="Arial" w:cs="Arial"/>
          <w:bCs/>
          <w:sz w:val="22"/>
          <w:szCs w:val="22"/>
        </w:rPr>
      </w:pPr>
      <w:r w:rsidRPr="009961F3">
        <w:rPr>
          <w:rFonts w:ascii="Arial" w:hAnsi="Arial" w:cs="Arial"/>
          <w:bCs/>
          <w:sz w:val="22"/>
          <w:szCs w:val="22"/>
        </w:rPr>
        <w:t xml:space="preserve">Due: First Draft Essay #2 Due (bring 2 copies to class) </w:t>
      </w:r>
    </w:p>
    <w:p w:rsidR="009961F3" w:rsidRPr="009961F3" w:rsidRDefault="009961F3" w:rsidP="009961F3">
      <w:pPr>
        <w:autoSpaceDE/>
        <w:autoSpaceDN/>
        <w:adjustRightInd/>
        <w:spacing w:after="200" w:line="276" w:lineRule="auto"/>
        <w:rPr>
          <w:rFonts w:ascii="Arial" w:hAnsi="Arial" w:cs="Arial"/>
          <w:bCs/>
          <w:sz w:val="22"/>
          <w:szCs w:val="22"/>
        </w:rPr>
      </w:pPr>
      <w:r w:rsidRPr="009961F3">
        <w:rPr>
          <w:rFonts w:ascii="Arial" w:hAnsi="Arial" w:cs="Arial"/>
          <w:bCs/>
          <w:sz w:val="22"/>
          <w:szCs w:val="22"/>
        </w:rPr>
        <w:t xml:space="preserve">Discussion: Providing context for the reader Discussion: Including a Works Cited page </w:t>
      </w:r>
    </w:p>
    <w:p w:rsidR="009961F3" w:rsidRPr="009961F3" w:rsidRDefault="009961F3" w:rsidP="009961F3">
      <w:pPr>
        <w:autoSpaceDE/>
        <w:autoSpaceDN/>
        <w:adjustRightInd/>
        <w:spacing w:after="200" w:line="276" w:lineRule="auto"/>
        <w:rPr>
          <w:rFonts w:ascii="Arial" w:hAnsi="Arial" w:cs="Arial"/>
          <w:bCs/>
          <w:sz w:val="22"/>
          <w:szCs w:val="22"/>
        </w:rPr>
      </w:pPr>
      <w:r w:rsidRPr="009961F3">
        <w:rPr>
          <w:rFonts w:ascii="Arial" w:hAnsi="Arial" w:cs="Arial"/>
          <w:bCs/>
          <w:sz w:val="22"/>
          <w:szCs w:val="22"/>
        </w:rPr>
        <w:t xml:space="preserve"> </w:t>
      </w:r>
    </w:p>
    <w:p w:rsidR="006D5B5A" w:rsidRDefault="009961F3" w:rsidP="009961F3">
      <w:pPr>
        <w:autoSpaceDE/>
        <w:autoSpaceDN/>
        <w:adjustRightInd/>
        <w:spacing w:after="200" w:line="276" w:lineRule="auto"/>
        <w:rPr>
          <w:rFonts w:ascii="Arial" w:hAnsi="Arial" w:cs="Arial"/>
          <w:bCs/>
          <w:sz w:val="22"/>
          <w:szCs w:val="22"/>
        </w:rPr>
      </w:pPr>
      <w:r w:rsidRPr="009961F3">
        <w:rPr>
          <w:rFonts w:ascii="Arial" w:hAnsi="Arial" w:cs="Arial"/>
          <w:bCs/>
          <w:sz w:val="22"/>
          <w:szCs w:val="22"/>
        </w:rPr>
        <w:t xml:space="preserve">Wk 6-2:  Reading </w:t>
      </w:r>
      <w:r w:rsidR="0038303E">
        <w:rPr>
          <w:rFonts w:ascii="Arial" w:hAnsi="Arial" w:cs="Arial"/>
          <w:bCs/>
          <w:sz w:val="22"/>
          <w:szCs w:val="22"/>
        </w:rPr>
        <w:t xml:space="preserve">#5 </w:t>
      </w:r>
      <w:r w:rsidRPr="009961F3">
        <w:rPr>
          <w:rFonts w:ascii="Arial" w:hAnsi="Arial" w:cs="Arial"/>
          <w:bCs/>
          <w:sz w:val="22"/>
          <w:szCs w:val="22"/>
        </w:rPr>
        <w:t xml:space="preserve">Due: </w:t>
      </w:r>
    </w:p>
    <w:p w:rsidR="006D5B5A" w:rsidRDefault="009961F3" w:rsidP="009961F3">
      <w:pPr>
        <w:autoSpaceDE/>
        <w:autoSpaceDN/>
        <w:adjustRightInd/>
        <w:spacing w:after="200" w:line="276" w:lineRule="auto"/>
        <w:rPr>
          <w:rFonts w:ascii="Arial" w:hAnsi="Arial" w:cs="Arial"/>
          <w:bCs/>
          <w:sz w:val="22"/>
          <w:szCs w:val="22"/>
        </w:rPr>
      </w:pPr>
      <w:r w:rsidRPr="009961F3">
        <w:rPr>
          <w:rFonts w:ascii="Arial" w:hAnsi="Arial" w:cs="Arial"/>
          <w:bCs/>
          <w:sz w:val="22"/>
          <w:szCs w:val="22"/>
        </w:rPr>
        <w:t xml:space="preserve">Summary Due: Write a summary of the essay </w:t>
      </w:r>
    </w:p>
    <w:p w:rsidR="009961F3" w:rsidRPr="009961F3" w:rsidRDefault="009961F3" w:rsidP="009961F3">
      <w:pPr>
        <w:autoSpaceDE/>
        <w:autoSpaceDN/>
        <w:adjustRightInd/>
        <w:spacing w:after="200" w:line="276" w:lineRule="auto"/>
        <w:rPr>
          <w:rFonts w:ascii="Arial" w:hAnsi="Arial" w:cs="Arial"/>
          <w:bCs/>
          <w:sz w:val="22"/>
          <w:szCs w:val="22"/>
        </w:rPr>
      </w:pPr>
      <w:r w:rsidRPr="009961F3">
        <w:rPr>
          <w:rFonts w:ascii="Arial" w:hAnsi="Arial" w:cs="Arial"/>
          <w:bCs/>
          <w:sz w:val="22"/>
          <w:szCs w:val="22"/>
        </w:rPr>
        <w:t xml:space="preserve">Journal Response Due: Begin discussion of Reading #5 </w:t>
      </w:r>
    </w:p>
    <w:p w:rsidR="009961F3" w:rsidRPr="009961F3" w:rsidRDefault="009961F3" w:rsidP="009961F3">
      <w:pPr>
        <w:autoSpaceDE/>
        <w:autoSpaceDN/>
        <w:adjustRightInd/>
        <w:spacing w:after="200" w:line="276" w:lineRule="auto"/>
        <w:rPr>
          <w:rFonts w:ascii="Arial" w:hAnsi="Arial" w:cs="Arial"/>
          <w:bCs/>
          <w:sz w:val="22"/>
          <w:szCs w:val="22"/>
        </w:rPr>
      </w:pPr>
      <w:r w:rsidRPr="009961F3">
        <w:rPr>
          <w:rFonts w:ascii="Arial" w:hAnsi="Arial" w:cs="Arial"/>
          <w:bCs/>
          <w:sz w:val="22"/>
          <w:szCs w:val="22"/>
        </w:rPr>
        <w:t xml:space="preserve"> </w:t>
      </w:r>
    </w:p>
    <w:p w:rsidR="0038303E" w:rsidRDefault="0038303E" w:rsidP="009961F3">
      <w:pPr>
        <w:autoSpaceDE/>
        <w:autoSpaceDN/>
        <w:adjustRightInd/>
        <w:spacing w:after="200" w:line="276" w:lineRule="auto"/>
        <w:rPr>
          <w:rFonts w:ascii="Arial" w:hAnsi="Arial" w:cs="Arial"/>
          <w:bCs/>
          <w:sz w:val="22"/>
          <w:szCs w:val="22"/>
        </w:rPr>
      </w:pPr>
    </w:p>
    <w:p w:rsidR="006D5B5A" w:rsidRDefault="009961F3" w:rsidP="009961F3">
      <w:pPr>
        <w:autoSpaceDE/>
        <w:autoSpaceDN/>
        <w:adjustRightInd/>
        <w:spacing w:after="200" w:line="276" w:lineRule="auto"/>
        <w:rPr>
          <w:rFonts w:ascii="Arial" w:hAnsi="Arial" w:cs="Arial"/>
          <w:bCs/>
          <w:sz w:val="22"/>
          <w:szCs w:val="22"/>
        </w:rPr>
      </w:pPr>
      <w:r w:rsidRPr="009961F3">
        <w:rPr>
          <w:rFonts w:ascii="Arial" w:hAnsi="Arial" w:cs="Arial"/>
          <w:bCs/>
          <w:sz w:val="22"/>
          <w:szCs w:val="22"/>
        </w:rPr>
        <w:t xml:space="preserve">Wk 7-1:  </w:t>
      </w:r>
      <w:r w:rsidRPr="009961F3">
        <w:rPr>
          <w:rFonts w:ascii="Arial" w:hAnsi="Arial" w:cs="Arial"/>
          <w:bCs/>
          <w:sz w:val="22"/>
          <w:szCs w:val="22"/>
        </w:rPr>
        <w:t xml:space="preserve"> Final Revision Essay #2 Due </w:t>
      </w:r>
    </w:p>
    <w:p w:rsidR="009961F3" w:rsidRPr="009961F3" w:rsidRDefault="009961F3" w:rsidP="009961F3">
      <w:pPr>
        <w:autoSpaceDE/>
        <w:autoSpaceDN/>
        <w:adjustRightInd/>
        <w:spacing w:after="200" w:line="276" w:lineRule="auto"/>
        <w:rPr>
          <w:rFonts w:ascii="Arial" w:hAnsi="Arial" w:cs="Arial"/>
          <w:bCs/>
          <w:sz w:val="22"/>
          <w:szCs w:val="22"/>
        </w:rPr>
      </w:pPr>
      <w:r w:rsidRPr="009961F3">
        <w:rPr>
          <w:rFonts w:ascii="Arial" w:hAnsi="Arial" w:cs="Arial"/>
          <w:bCs/>
          <w:sz w:val="22"/>
          <w:szCs w:val="22"/>
        </w:rPr>
        <w:t xml:space="preserve">Writing Due: Second Draft Essay #2 Due (bring 2 copies to class) </w:t>
      </w:r>
    </w:p>
    <w:p w:rsidR="009961F3" w:rsidRPr="009961F3" w:rsidRDefault="009961F3" w:rsidP="009961F3">
      <w:pPr>
        <w:autoSpaceDE/>
        <w:autoSpaceDN/>
        <w:adjustRightInd/>
        <w:spacing w:after="200" w:line="276" w:lineRule="auto"/>
        <w:rPr>
          <w:rFonts w:ascii="Arial" w:hAnsi="Arial" w:cs="Arial"/>
          <w:bCs/>
          <w:sz w:val="22"/>
          <w:szCs w:val="22"/>
        </w:rPr>
      </w:pPr>
      <w:r w:rsidRPr="009961F3">
        <w:rPr>
          <w:rFonts w:ascii="Arial" w:hAnsi="Arial" w:cs="Arial"/>
          <w:bCs/>
          <w:sz w:val="22"/>
          <w:szCs w:val="22"/>
        </w:rPr>
        <w:t xml:space="preserve"> </w:t>
      </w:r>
    </w:p>
    <w:p w:rsidR="009961F3" w:rsidRPr="009961F3" w:rsidRDefault="009961F3" w:rsidP="009961F3">
      <w:pPr>
        <w:autoSpaceDE/>
        <w:autoSpaceDN/>
        <w:adjustRightInd/>
        <w:spacing w:after="200" w:line="276" w:lineRule="auto"/>
        <w:rPr>
          <w:rFonts w:ascii="Arial" w:hAnsi="Arial" w:cs="Arial"/>
          <w:bCs/>
          <w:sz w:val="22"/>
          <w:szCs w:val="22"/>
        </w:rPr>
      </w:pPr>
      <w:r w:rsidRPr="009961F3">
        <w:rPr>
          <w:rFonts w:ascii="Arial" w:hAnsi="Arial" w:cs="Arial"/>
          <w:bCs/>
          <w:sz w:val="22"/>
          <w:szCs w:val="22"/>
        </w:rPr>
        <w:t xml:space="preserve">Discussion: transitions/coherence strategies/paragraph focus and essay organization Discussion: The writer’s voice </w:t>
      </w:r>
    </w:p>
    <w:p w:rsidR="009961F3" w:rsidRPr="009961F3" w:rsidRDefault="009961F3" w:rsidP="009961F3">
      <w:pPr>
        <w:autoSpaceDE/>
        <w:autoSpaceDN/>
        <w:adjustRightInd/>
        <w:spacing w:after="200" w:line="276" w:lineRule="auto"/>
        <w:rPr>
          <w:rFonts w:ascii="Arial" w:hAnsi="Arial" w:cs="Arial"/>
          <w:bCs/>
          <w:sz w:val="22"/>
          <w:szCs w:val="22"/>
        </w:rPr>
      </w:pPr>
      <w:r w:rsidRPr="009961F3">
        <w:rPr>
          <w:rFonts w:ascii="Arial" w:hAnsi="Arial" w:cs="Arial"/>
          <w:bCs/>
          <w:sz w:val="22"/>
          <w:szCs w:val="22"/>
        </w:rPr>
        <w:t xml:space="preserve"> </w:t>
      </w:r>
    </w:p>
    <w:p w:rsidR="009961F3" w:rsidRPr="009961F3" w:rsidRDefault="009961F3" w:rsidP="009961F3">
      <w:pPr>
        <w:autoSpaceDE/>
        <w:autoSpaceDN/>
        <w:adjustRightInd/>
        <w:spacing w:after="200" w:line="276" w:lineRule="auto"/>
        <w:rPr>
          <w:rFonts w:ascii="Arial" w:hAnsi="Arial" w:cs="Arial"/>
          <w:bCs/>
          <w:sz w:val="22"/>
          <w:szCs w:val="22"/>
        </w:rPr>
      </w:pPr>
      <w:r w:rsidRPr="009961F3">
        <w:rPr>
          <w:rFonts w:ascii="Arial" w:hAnsi="Arial" w:cs="Arial"/>
          <w:bCs/>
          <w:sz w:val="22"/>
          <w:szCs w:val="22"/>
        </w:rPr>
        <w:t xml:space="preserve">Wk 7-2:   Handout and Discuss Essay Assignment #3 – Mini-Research Project </w:t>
      </w:r>
    </w:p>
    <w:p w:rsidR="009961F3" w:rsidRPr="009961F3" w:rsidRDefault="009961F3" w:rsidP="009961F3">
      <w:pPr>
        <w:autoSpaceDE/>
        <w:autoSpaceDN/>
        <w:adjustRightInd/>
        <w:spacing w:after="200" w:line="276" w:lineRule="auto"/>
        <w:rPr>
          <w:rFonts w:ascii="Arial" w:hAnsi="Arial" w:cs="Arial"/>
          <w:bCs/>
          <w:sz w:val="22"/>
          <w:szCs w:val="22"/>
        </w:rPr>
      </w:pPr>
      <w:r w:rsidRPr="009961F3">
        <w:rPr>
          <w:rFonts w:ascii="Arial" w:hAnsi="Arial" w:cs="Arial"/>
          <w:bCs/>
          <w:sz w:val="22"/>
          <w:szCs w:val="22"/>
        </w:rPr>
        <w:t xml:space="preserve">Discussion: Primary and Secondary Sources Determining suitability, reliability, credibility of sources Editing vs. Revision </w:t>
      </w:r>
    </w:p>
    <w:p w:rsidR="006D5B5A" w:rsidRDefault="006D5B5A" w:rsidP="009961F3">
      <w:pPr>
        <w:autoSpaceDE/>
        <w:autoSpaceDN/>
        <w:adjustRightInd/>
        <w:spacing w:after="200" w:line="276" w:lineRule="auto"/>
        <w:rPr>
          <w:rFonts w:ascii="Arial" w:hAnsi="Arial" w:cs="Arial"/>
          <w:bCs/>
          <w:sz w:val="22"/>
          <w:szCs w:val="22"/>
        </w:rPr>
      </w:pPr>
    </w:p>
    <w:p w:rsidR="009961F3" w:rsidRPr="009961F3" w:rsidRDefault="009961F3" w:rsidP="009961F3">
      <w:pPr>
        <w:autoSpaceDE/>
        <w:autoSpaceDN/>
        <w:adjustRightInd/>
        <w:spacing w:after="200" w:line="276" w:lineRule="auto"/>
        <w:rPr>
          <w:rFonts w:ascii="Arial" w:hAnsi="Arial" w:cs="Arial"/>
          <w:bCs/>
          <w:sz w:val="22"/>
          <w:szCs w:val="22"/>
        </w:rPr>
      </w:pPr>
      <w:r w:rsidRPr="009961F3">
        <w:rPr>
          <w:rFonts w:ascii="Arial" w:hAnsi="Arial" w:cs="Arial"/>
          <w:bCs/>
          <w:sz w:val="22"/>
          <w:szCs w:val="22"/>
        </w:rPr>
        <w:t xml:space="preserve">Wk 8-1:  Writing Workshop </w:t>
      </w:r>
    </w:p>
    <w:p w:rsidR="009961F3" w:rsidRPr="009961F3" w:rsidRDefault="009961F3" w:rsidP="009961F3">
      <w:pPr>
        <w:autoSpaceDE/>
        <w:autoSpaceDN/>
        <w:adjustRightInd/>
        <w:spacing w:after="200" w:line="276" w:lineRule="auto"/>
        <w:rPr>
          <w:rFonts w:ascii="Arial" w:hAnsi="Arial" w:cs="Arial"/>
          <w:bCs/>
          <w:sz w:val="22"/>
          <w:szCs w:val="22"/>
        </w:rPr>
      </w:pPr>
      <w:r w:rsidRPr="009961F3">
        <w:rPr>
          <w:rFonts w:ascii="Arial" w:hAnsi="Arial" w:cs="Arial"/>
          <w:bCs/>
          <w:sz w:val="22"/>
          <w:szCs w:val="22"/>
        </w:rPr>
        <w:t xml:space="preserve"> </w:t>
      </w:r>
    </w:p>
    <w:p w:rsidR="009961F3" w:rsidRPr="009961F3" w:rsidRDefault="009961F3" w:rsidP="009961F3">
      <w:pPr>
        <w:autoSpaceDE/>
        <w:autoSpaceDN/>
        <w:adjustRightInd/>
        <w:spacing w:after="200" w:line="276" w:lineRule="auto"/>
        <w:rPr>
          <w:rFonts w:ascii="Arial" w:hAnsi="Arial" w:cs="Arial"/>
          <w:bCs/>
          <w:sz w:val="22"/>
          <w:szCs w:val="22"/>
        </w:rPr>
      </w:pPr>
      <w:r w:rsidRPr="009961F3">
        <w:rPr>
          <w:rFonts w:ascii="Arial" w:hAnsi="Arial" w:cs="Arial"/>
          <w:bCs/>
          <w:sz w:val="22"/>
          <w:szCs w:val="22"/>
        </w:rPr>
        <w:t xml:space="preserve">Wk 8-2:   Discuss Essay Assignment #4 – Final Research Project  </w:t>
      </w:r>
    </w:p>
    <w:p w:rsidR="009961F3" w:rsidRPr="009961F3" w:rsidRDefault="009961F3" w:rsidP="009961F3">
      <w:pPr>
        <w:autoSpaceDE/>
        <w:autoSpaceDN/>
        <w:adjustRightInd/>
        <w:spacing w:after="200" w:line="276" w:lineRule="auto"/>
        <w:rPr>
          <w:rFonts w:ascii="Arial" w:hAnsi="Arial" w:cs="Arial"/>
          <w:bCs/>
          <w:sz w:val="22"/>
          <w:szCs w:val="22"/>
        </w:rPr>
      </w:pPr>
      <w:r w:rsidRPr="009961F3">
        <w:rPr>
          <w:rFonts w:ascii="Arial" w:hAnsi="Arial" w:cs="Arial"/>
          <w:bCs/>
          <w:sz w:val="22"/>
          <w:szCs w:val="22"/>
        </w:rPr>
        <w:t xml:space="preserve"> </w:t>
      </w:r>
    </w:p>
    <w:p w:rsidR="009961F3" w:rsidRPr="006D5B5A" w:rsidRDefault="009961F3" w:rsidP="009961F3">
      <w:pPr>
        <w:autoSpaceDE/>
        <w:autoSpaceDN/>
        <w:adjustRightInd/>
        <w:spacing w:after="200" w:line="276" w:lineRule="auto"/>
        <w:rPr>
          <w:rFonts w:ascii="Arial" w:hAnsi="Arial" w:cs="Arial"/>
          <w:b/>
          <w:bCs/>
          <w:sz w:val="22"/>
          <w:szCs w:val="22"/>
        </w:rPr>
      </w:pPr>
      <w:r w:rsidRPr="006D5B5A">
        <w:rPr>
          <w:rFonts w:ascii="Arial" w:hAnsi="Arial" w:cs="Arial"/>
          <w:b/>
          <w:bCs/>
          <w:sz w:val="22"/>
          <w:szCs w:val="22"/>
        </w:rPr>
        <w:t xml:space="preserve">Module 3 – Exploring the Conversation:  Inquiry and Research </w:t>
      </w:r>
    </w:p>
    <w:p w:rsidR="009961F3" w:rsidRPr="009961F3" w:rsidRDefault="009961F3" w:rsidP="009961F3">
      <w:pPr>
        <w:autoSpaceDE/>
        <w:autoSpaceDN/>
        <w:adjustRightInd/>
        <w:spacing w:after="200" w:line="276" w:lineRule="auto"/>
        <w:rPr>
          <w:rFonts w:ascii="Arial" w:hAnsi="Arial" w:cs="Arial"/>
          <w:bCs/>
          <w:sz w:val="22"/>
          <w:szCs w:val="22"/>
        </w:rPr>
      </w:pPr>
      <w:r w:rsidRPr="009961F3">
        <w:rPr>
          <w:rFonts w:ascii="Arial" w:hAnsi="Arial" w:cs="Arial"/>
          <w:bCs/>
          <w:sz w:val="22"/>
          <w:szCs w:val="22"/>
        </w:rPr>
        <w:t xml:space="preserve"> </w:t>
      </w:r>
    </w:p>
    <w:p w:rsidR="009961F3" w:rsidRPr="009961F3" w:rsidRDefault="009961F3" w:rsidP="009961F3">
      <w:pPr>
        <w:autoSpaceDE/>
        <w:autoSpaceDN/>
        <w:adjustRightInd/>
        <w:spacing w:after="200" w:line="276" w:lineRule="auto"/>
        <w:rPr>
          <w:rFonts w:ascii="Arial" w:hAnsi="Arial" w:cs="Arial"/>
          <w:bCs/>
          <w:sz w:val="22"/>
          <w:szCs w:val="22"/>
        </w:rPr>
      </w:pPr>
      <w:r w:rsidRPr="009961F3">
        <w:rPr>
          <w:rFonts w:ascii="Arial" w:hAnsi="Arial" w:cs="Arial"/>
          <w:bCs/>
          <w:sz w:val="22"/>
          <w:szCs w:val="22"/>
        </w:rPr>
        <w:t xml:space="preserve">Wk 9-1: Library Research Orientation – Meet in Library 2nd floor </w:t>
      </w:r>
    </w:p>
    <w:p w:rsidR="009961F3" w:rsidRPr="009961F3" w:rsidRDefault="009961F3" w:rsidP="009961F3">
      <w:pPr>
        <w:autoSpaceDE/>
        <w:autoSpaceDN/>
        <w:adjustRightInd/>
        <w:spacing w:after="200" w:line="276" w:lineRule="auto"/>
        <w:rPr>
          <w:rFonts w:ascii="Arial" w:hAnsi="Arial" w:cs="Arial"/>
          <w:bCs/>
          <w:sz w:val="22"/>
          <w:szCs w:val="22"/>
        </w:rPr>
      </w:pPr>
      <w:r w:rsidRPr="009961F3">
        <w:rPr>
          <w:rFonts w:ascii="Arial" w:hAnsi="Arial" w:cs="Arial"/>
          <w:bCs/>
          <w:sz w:val="22"/>
          <w:szCs w:val="22"/>
        </w:rPr>
        <w:t xml:space="preserve"> </w:t>
      </w:r>
    </w:p>
    <w:p w:rsidR="006D5B5A" w:rsidRDefault="009961F3" w:rsidP="009961F3">
      <w:pPr>
        <w:autoSpaceDE/>
        <w:autoSpaceDN/>
        <w:adjustRightInd/>
        <w:spacing w:after="200" w:line="276" w:lineRule="auto"/>
        <w:rPr>
          <w:rFonts w:ascii="Arial" w:hAnsi="Arial" w:cs="Arial"/>
          <w:bCs/>
          <w:sz w:val="22"/>
          <w:szCs w:val="22"/>
        </w:rPr>
      </w:pPr>
      <w:r w:rsidRPr="009961F3">
        <w:rPr>
          <w:rFonts w:ascii="Arial" w:hAnsi="Arial" w:cs="Arial"/>
          <w:bCs/>
          <w:sz w:val="22"/>
          <w:szCs w:val="22"/>
        </w:rPr>
        <w:t xml:space="preserve">Wk 9-2:  Reading Due: Reading #6 Journal Response </w:t>
      </w:r>
    </w:p>
    <w:p w:rsidR="009961F3" w:rsidRPr="009961F3" w:rsidRDefault="009961F3" w:rsidP="009961F3">
      <w:pPr>
        <w:autoSpaceDE/>
        <w:autoSpaceDN/>
        <w:adjustRightInd/>
        <w:spacing w:after="200" w:line="276" w:lineRule="auto"/>
        <w:rPr>
          <w:rFonts w:ascii="Arial" w:hAnsi="Arial" w:cs="Arial"/>
          <w:bCs/>
          <w:sz w:val="22"/>
          <w:szCs w:val="22"/>
        </w:rPr>
      </w:pPr>
      <w:r w:rsidRPr="009961F3">
        <w:rPr>
          <w:rFonts w:ascii="Arial" w:hAnsi="Arial" w:cs="Arial"/>
          <w:bCs/>
          <w:sz w:val="22"/>
          <w:szCs w:val="22"/>
        </w:rPr>
        <w:t xml:space="preserve">Due: Begin discussion of Reading #6 </w:t>
      </w:r>
    </w:p>
    <w:p w:rsidR="009961F3" w:rsidRPr="009961F3" w:rsidRDefault="009961F3" w:rsidP="009961F3">
      <w:pPr>
        <w:autoSpaceDE/>
        <w:autoSpaceDN/>
        <w:adjustRightInd/>
        <w:spacing w:after="200" w:line="276" w:lineRule="auto"/>
        <w:rPr>
          <w:rFonts w:ascii="Arial" w:hAnsi="Arial" w:cs="Arial"/>
          <w:bCs/>
          <w:sz w:val="22"/>
          <w:szCs w:val="22"/>
        </w:rPr>
      </w:pPr>
      <w:r w:rsidRPr="009961F3">
        <w:rPr>
          <w:rFonts w:ascii="Arial" w:hAnsi="Arial" w:cs="Arial"/>
          <w:bCs/>
          <w:sz w:val="22"/>
          <w:szCs w:val="22"/>
        </w:rPr>
        <w:t xml:space="preserve"> </w:t>
      </w:r>
    </w:p>
    <w:p w:rsidR="006D5B5A" w:rsidRDefault="009961F3" w:rsidP="009961F3">
      <w:pPr>
        <w:autoSpaceDE/>
        <w:autoSpaceDN/>
        <w:adjustRightInd/>
        <w:spacing w:after="200" w:line="276" w:lineRule="auto"/>
        <w:rPr>
          <w:rFonts w:ascii="Arial" w:hAnsi="Arial" w:cs="Arial"/>
          <w:bCs/>
          <w:sz w:val="22"/>
          <w:szCs w:val="22"/>
        </w:rPr>
      </w:pPr>
      <w:r w:rsidRPr="009961F3">
        <w:rPr>
          <w:rFonts w:ascii="Arial" w:hAnsi="Arial" w:cs="Arial"/>
          <w:bCs/>
          <w:sz w:val="22"/>
          <w:szCs w:val="22"/>
        </w:rPr>
        <w:t xml:space="preserve"> First Draft workshop with Essay #3 – Bring 1 copy of your draft paper   </w:t>
      </w:r>
    </w:p>
    <w:p w:rsidR="009961F3" w:rsidRPr="009961F3" w:rsidRDefault="009961F3" w:rsidP="009961F3">
      <w:pPr>
        <w:autoSpaceDE/>
        <w:autoSpaceDN/>
        <w:adjustRightInd/>
        <w:spacing w:after="200" w:line="276" w:lineRule="auto"/>
        <w:rPr>
          <w:rFonts w:ascii="Arial" w:hAnsi="Arial" w:cs="Arial"/>
          <w:bCs/>
          <w:sz w:val="22"/>
          <w:szCs w:val="22"/>
        </w:rPr>
      </w:pPr>
      <w:r w:rsidRPr="009961F3">
        <w:rPr>
          <w:rFonts w:ascii="Arial" w:hAnsi="Arial" w:cs="Arial"/>
          <w:bCs/>
          <w:sz w:val="22"/>
          <w:szCs w:val="22"/>
        </w:rPr>
        <w:t xml:space="preserve">Discussion: Identifying problems or issues </w:t>
      </w:r>
    </w:p>
    <w:p w:rsidR="009961F3" w:rsidRPr="009961F3" w:rsidRDefault="009961F3" w:rsidP="009961F3">
      <w:pPr>
        <w:autoSpaceDE/>
        <w:autoSpaceDN/>
        <w:adjustRightInd/>
        <w:spacing w:after="200" w:line="276" w:lineRule="auto"/>
        <w:rPr>
          <w:rFonts w:ascii="Arial" w:hAnsi="Arial" w:cs="Arial"/>
          <w:bCs/>
          <w:sz w:val="22"/>
          <w:szCs w:val="22"/>
        </w:rPr>
      </w:pPr>
      <w:r w:rsidRPr="009961F3">
        <w:rPr>
          <w:rFonts w:ascii="Arial" w:hAnsi="Arial" w:cs="Arial"/>
          <w:bCs/>
          <w:sz w:val="22"/>
          <w:szCs w:val="22"/>
        </w:rPr>
        <w:t xml:space="preserve"> </w:t>
      </w:r>
    </w:p>
    <w:p w:rsidR="006D5B5A" w:rsidRDefault="009961F3" w:rsidP="009961F3">
      <w:pPr>
        <w:autoSpaceDE/>
        <w:autoSpaceDN/>
        <w:adjustRightInd/>
        <w:spacing w:after="200" w:line="276" w:lineRule="auto"/>
        <w:rPr>
          <w:rFonts w:ascii="Arial" w:hAnsi="Arial" w:cs="Arial"/>
          <w:bCs/>
          <w:sz w:val="22"/>
          <w:szCs w:val="22"/>
        </w:rPr>
      </w:pPr>
      <w:r w:rsidRPr="009961F3">
        <w:rPr>
          <w:rFonts w:ascii="Arial" w:hAnsi="Arial" w:cs="Arial"/>
          <w:bCs/>
          <w:sz w:val="22"/>
          <w:szCs w:val="22"/>
        </w:rPr>
        <w:t xml:space="preserve">Wk 10-1:  </w:t>
      </w:r>
      <w:r w:rsidRPr="009961F3">
        <w:rPr>
          <w:rFonts w:ascii="Arial" w:hAnsi="Arial" w:cs="Arial"/>
          <w:bCs/>
          <w:sz w:val="22"/>
          <w:szCs w:val="22"/>
        </w:rPr>
        <w:t xml:space="preserve"> Second Draft workshop with Essay #3 </w:t>
      </w:r>
    </w:p>
    <w:p w:rsidR="006D5B5A" w:rsidRDefault="009961F3" w:rsidP="009961F3">
      <w:pPr>
        <w:autoSpaceDE/>
        <w:autoSpaceDN/>
        <w:adjustRightInd/>
        <w:spacing w:after="200" w:line="276" w:lineRule="auto"/>
        <w:rPr>
          <w:rFonts w:ascii="Arial" w:hAnsi="Arial" w:cs="Arial"/>
          <w:bCs/>
          <w:sz w:val="22"/>
          <w:szCs w:val="22"/>
        </w:rPr>
      </w:pPr>
      <w:r w:rsidRPr="009961F3">
        <w:rPr>
          <w:rFonts w:ascii="Arial" w:hAnsi="Arial" w:cs="Arial"/>
          <w:bCs/>
          <w:sz w:val="22"/>
          <w:szCs w:val="22"/>
        </w:rPr>
        <w:t xml:space="preserve">Discussion: Formulating good questions    </w:t>
      </w:r>
    </w:p>
    <w:p w:rsidR="0038303E" w:rsidRDefault="0038303E" w:rsidP="009961F3">
      <w:pPr>
        <w:autoSpaceDE/>
        <w:autoSpaceDN/>
        <w:adjustRightInd/>
        <w:spacing w:after="200" w:line="276" w:lineRule="auto"/>
        <w:rPr>
          <w:rFonts w:ascii="Arial" w:hAnsi="Arial" w:cs="Arial"/>
          <w:bCs/>
          <w:sz w:val="22"/>
          <w:szCs w:val="22"/>
        </w:rPr>
      </w:pPr>
    </w:p>
    <w:p w:rsidR="006D5B5A" w:rsidRDefault="009961F3" w:rsidP="009961F3">
      <w:pPr>
        <w:autoSpaceDE/>
        <w:autoSpaceDN/>
        <w:adjustRightInd/>
        <w:spacing w:after="200" w:line="276" w:lineRule="auto"/>
        <w:rPr>
          <w:rFonts w:ascii="Arial" w:hAnsi="Arial" w:cs="Arial"/>
          <w:bCs/>
          <w:sz w:val="22"/>
          <w:szCs w:val="22"/>
        </w:rPr>
      </w:pPr>
      <w:r w:rsidRPr="009961F3">
        <w:rPr>
          <w:rFonts w:ascii="Arial" w:hAnsi="Arial" w:cs="Arial"/>
          <w:bCs/>
          <w:sz w:val="22"/>
          <w:szCs w:val="22"/>
        </w:rPr>
        <w:t xml:space="preserve">Wk 10-2: </w:t>
      </w:r>
      <w:r w:rsidRPr="009961F3">
        <w:rPr>
          <w:rFonts w:ascii="Arial" w:hAnsi="Arial" w:cs="Arial"/>
          <w:bCs/>
          <w:sz w:val="22"/>
          <w:szCs w:val="22"/>
        </w:rPr>
        <w:t xml:space="preserve"> Third Draft Workshop with Essay #3 </w:t>
      </w:r>
    </w:p>
    <w:p w:rsidR="009961F3" w:rsidRPr="009961F3" w:rsidRDefault="009961F3" w:rsidP="009961F3">
      <w:pPr>
        <w:autoSpaceDE/>
        <w:autoSpaceDN/>
        <w:adjustRightInd/>
        <w:spacing w:after="200" w:line="276" w:lineRule="auto"/>
        <w:rPr>
          <w:rFonts w:ascii="Arial" w:hAnsi="Arial" w:cs="Arial"/>
          <w:bCs/>
          <w:sz w:val="22"/>
          <w:szCs w:val="22"/>
        </w:rPr>
      </w:pPr>
      <w:r w:rsidRPr="009961F3">
        <w:rPr>
          <w:rFonts w:ascii="Arial" w:hAnsi="Arial" w:cs="Arial"/>
          <w:bCs/>
          <w:sz w:val="22"/>
          <w:szCs w:val="22"/>
        </w:rPr>
        <w:t xml:space="preserve">Discussion: Considering the Rhetorical Situation – audience and purpose </w:t>
      </w:r>
    </w:p>
    <w:p w:rsidR="009961F3" w:rsidRPr="009961F3" w:rsidRDefault="009961F3" w:rsidP="009961F3">
      <w:pPr>
        <w:autoSpaceDE/>
        <w:autoSpaceDN/>
        <w:adjustRightInd/>
        <w:spacing w:after="200" w:line="276" w:lineRule="auto"/>
        <w:rPr>
          <w:rFonts w:ascii="Arial" w:hAnsi="Arial" w:cs="Arial"/>
          <w:bCs/>
          <w:sz w:val="22"/>
          <w:szCs w:val="22"/>
        </w:rPr>
      </w:pPr>
      <w:r w:rsidRPr="009961F3">
        <w:rPr>
          <w:rFonts w:ascii="Arial" w:hAnsi="Arial" w:cs="Arial"/>
          <w:bCs/>
          <w:sz w:val="22"/>
          <w:szCs w:val="22"/>
        </w:rPr>
        <w:t xml:space="preserve"> </w:t>
      </w:r>
    </w:p>
    <w:p w:rsidR="006D5B5A" w:rsidRDefault="009961F3" w:rsidP="009961F3">
      <w:pPr>
        <w:autoSpaceDE/>
        <w:autoSpaceDN/>
        <w:adjustRightInd/>
        <w:spacing w:after="200" w:line="276" w:lineRule="auto"/>
        <w:rPr>
          <w:rFonts w:ascii="Arial" w:hAnsi="Arial" w:cs="Arial"/>
          <w:bCs/>
          <w:sz w:val="22"/>
          <w:szCs w:val="22"/>
        </w:rPr>
      </w:pPr>
      <w:r w:rsidRPr="009961F3">
        <w:rPr>
          <w:rFonts w:ascii="Arial" w:hAnsi="Arial" w:cs="Arial"/>
          <w:bCs/>
          <w:sz w:val="22"/>
          <w:szCs w:val="22"/>
        </w:rPr>
        <w:t xml:space="preserve">Wk 11-1:  </w:t>
      </w:r>
      <w:r w:rsidRPr="009961F3">
        <w:rPr>
          <w:rFonts w:ascii="Arial" w:hAnsi="Arial" w:cs="Arial"/>
          <w:bCs/>
          <w:sz w:val="22"/>
          <w:szCs w:val="22"/>
        </w:rPr>
        <w:t xml:space="preserve"> Final Revision Essay #3 Due Reading </w:t>
      </w:r>
    </w:p>
    <w:p w:rsidR="006D5B5A" w:rsidRDefault="009961F3" w:rsidP="009961F3">
      <w:pPr>
        <w:autoSpaceDE/>
        <w:autoSpaceDN/>
        <w:adjustRightInd/>
        <w:spacing w:after="200" w:line="276" w:lineRule="auto"/>
        <w:rPr>
          <w:rFonts w:ascii="Arial" w:hAnsi="Arial" w:cs="Arial"/>
          <w:bCs/>
          <w:sz w:val="22"/>
          <w:szCs w:val="22"/>
        </w:rPr>
      </w:pPr>
      <w:r w:rsidRPr="009961F3">
        <w:rPr>
          <w:rFonts w:ascii="Arial" w:hAnsi="Arial" w:cs="Arial"/>
          <w:bCs/>
          <w:sz w:val="22"/>
          <w:szCs w:val="22"/>
        </w:rPr>
        <w:t xml:space="preserve">Due: Reading #7 Journal Response Due: </w:t>
      </w:r>
    </w:p>
    <w:p w:rsidR="009961F3" w:rsidRPr="009961F3" w:rsidRDefault="009961F3" w:rsidP="009961F3">
      <w:pPr>
        <w:autoSpaceDE/>
        <w:autoSpaceDN/>
        <w:adjustRightInd/>
        <w:spacing w:after="200" w:line="276" w:lineRule="auto"/>
        <w:rPr>
          <w:rFonts w:ascii="Arial" w:hAnsi="Arial" w:cs="Arial"/>
          <w:bCs/>
          <w:sz w:val="22"/>
          <w:szCs w:val="22"/>
        </w:rPr>
      </w:pPr>
      <w:r w:rsidRPr="009961F3">
        <w:rPr>
          <w:rFonts w:ascii="Arial" w:hAnsi="Arial" w:cs="Arial"/>
          <w:bCs/>
          <w:sz w:val="22"/>
          <w:szCs w:val="22"/>
        </w:rPr>
        <w:t xml:space="preserve">Begin discussion of Reading #7 </w:t>
      </w:r>
    </w:p>
    <w:p w:rsidR="009961F3" w:rsidRPr="009961F3" w:rsidRDefault="009961F3" w:rsidP="009961F3">
      <w:pPr>
        <w:autoSpaceDE/>
        <w:autoSpaceDN/>
        <w:adjustRightInd/>
        <w:spacing w:after="200" w:line="276" w:lineRule="auto"/>
        <w:rPr>
          <w:rFonts w:ascii="Arial" w:hAnsi="Arial" w:cs="Arial"/>
          <w:bCs/>
          <w:sz w:val="22"/>
          <w:szCs w:val="22"/>
        </w:rPr>
      </w:pPr>
      <w:r w:rsidRPr="009961F3">
        <w:rPr>
          <w:rFonts w:ascii="Arial" w:hAnsi="Arial" w:cs="Arial"/>
          <w:bCs/>
          <w:sz w:val="22"/>
          <w:szCs w:val="22"/>
        </w:rPr>
        <w:t xml:space="preserve"> </w:t>
      </w:r>
    </w:p>
    <w:p w:rsidR="009961F3" w:rsidRPr="009961F3" w:rsidRDefault="009961F3" w:rsidP="009961F3">
      <w:pPr>
        <w:autoSpaceDE/>
        <w:autoSpaceDN/>
        <w:adjustRightInd/>
        <w:spacing w:after="200" w:line="276" w:lineRule="auto"/>
        <w:rPr>
          <w:rFonts w:ascii="Arial" w:hAnsi="Arial" w:cs="Arial"/>
          <w:bCs/>
          <w:sz w:val="22"/>
          <w:szCs w:val="22"/>
        </w:rPr>
      </w:pPr>
      <w:r w:rsidRPr="009961F3">
        <w:rPr>
          <w:rFonts w:ascii="Arial" w:hAnsi="Arial" w:cs="Arial"/>
          <w:bCs/>
          <w:sz w:val="22"/>
          <w:szCs w:val="22"/>
        </w:rPr>
        <w:t xml:space="preserve">Wk 11-2:  Handout and Discuss Essay Assignment #4 – Final Research Project </w:t>
      </w:r>
    </w:p>
    <w:p w:rsidR="009961F3" w:rsidRPr="009961F3" w:rsidRDefault="009961F3" w:rsidP="009961F3">
      <w:pPr>
        <w:autoSpaceDE/>
        <w:autoSpaceDN/>
        <w:adjustRightInd/>
        <w:spacing w:after="200" w:line="276" w:lineRule="auto"/>
        <w:rPr>
          <w:rFonts w:ascii="Arial" w:hAnsi="Arial" w:cs="Arial"/>
          <w:bCs/>
          <w:sz w:val="22"/>
          <w:szCs w:val="22"/>
        </w:rPr>
      </w:pPr>
      <w:r w:rsidRPr="009961F3">
        <w:rPr>
          <w:rFonts w:ascii="Arial" w:hAnsi="Arial" w:cs="Arial"/>
          <w:bCs/>
          <w:sz w:val="22"/>
          <w:szCs w:val="22"/>
        </w:rPr>
        <w:t xml:space="preserve"> </w:t>
      </w:r>
    </w:p>
    <w:p w:rsidR="009961F3" w:rsidRPr="006D5B5A" w:rsidRDefault="009961F3" w:rsidP="009961F3">
      <w:pPr>
        <w:autoSpaceDE/>
        <w:autoSpaceDN/>
        <w:adjustRightInd/>
        <w:spacing w:after="200" w:line="276" w:lineRule="auto"/>
        <w:rPr>
          <w:rFonts w:ascii="Arial" w:hAnsi="Arial" w:cs="Arial"/>
          <w:b/>
          <w:bCs/>
          <w:sz w:val="22"/>
          <w:szCs w:val="22"/>
        </w:rPr>
      </w:pPr>
      <w:r w:rsidRPr="006D5B5A">
        <w:rPr>
          <w:rFonts w:ascii="Arial" w:hAnsi="Arial" w:cs="Arial"/>
          <w:b/>
          <w:bCs/>
          <w:sz w:val="22"/>
          <w:szCs w:val="22"/>
        </w:rPr>
        <w:t xml:space="preserve">Module 4 – Writing Towards Discovery: Research and the Power of Questions </w:t>
      </w:r>
    </w:p>
    <w:p w:rsidR="009961F3" w:rsidRPr="009961F3" w:rsidRDefault="009961F3" w:rsidP="009961F3">
      <w:pPr>
        <w:autoSpaceDE/>
        <w:autoSpaceDN/>
        <w:adjustRightInd/>
        <w:spacing w:after="200" w:line="276" w:lineRule="auto"/>
        <w:rPr>
          <w:rFonts w:ascii="Arial" w:hAnsi="Arial" w:cs="Arial"/>
          <w:bCs/>
          <w:sz w:val="22"/>
          <w:szCs w:val="22"/>
        </w:rPr>
      </w:pPr>
      <w:r w:rsidRPr="009961F3">
        <w:rPr>
          <w:rFonts w:ascii="Arial" w:hAnsi="Arial" w:cs="Arial"/>
          <w:bCs/>
          <w:sz w:val="22"/>
          <w:szCs w:val="22"/>
        </w:rPr>
        <w:t xml:space="preserve"> </w:t>
      </w:r>
    </w:p>
    <w:p w:rsidR="009961F3" w:rsidRPr="009961F3" w:rsidRDefault="009961F3" w:rsidP="009961F3">
      <w:pPr>
        <w:autoSpaceDE/>
        <w:autoSpaceDN/>
        <w:adjustRightInd/>
        <w:spacing w:after="200" w:line="276" w:lineRule="auto"/>
        <w:rPr>
          <w:rFonts w:ascii="Arial" w:hAnsi="Arial" w:cs="Arial"/>
          <w:bCs/>
          <w:sz w:val="22"/>
          <w:szCs w:val="22"/>
        </w:rPr>
      </w:pPr>
      <w:r w:rsidRPr="009961F3">
        <w:rPr>
          <w:rFonts w:ascii="Arial" w:hAnsi="Arial" w:cs="Arial"/>
          <w:bCs/>
          <w:sz w:val="22"/>
          <w:szCs w:val="22"/>
        </w:rPr>
        <w:t xml:space="preserve">Wk 12-1:  In-class Workshop – Discuss Final Portfolio </w:t>
      </w:r>
    </w:p>
    <w:p w:rsidR="009961F3" w:rsidRPr="009961F3" w:rsidRDefault="009961F3" w:rsidP="009961F3">
      <w:pPr>
        <w:autoSpaceDE/>
        <w:autoSpaceDN/>
        <w:adjustRightInd/>
        <w:spacing w:after="200" w:line="276" w:lineRule="auto"/>
        <w:rPr>
          <w:rFonts w:ascii="Arial" w:hAnsi="Arial" w:cs="Arial"/>
          <w:bCs/>
          <w:sz w:val="22"/>
          <w:szCs w:val="22"/>
        </w:rPr>
      </w:pPr>
      <w:r w:rsidRPr="009961F3">
        <w:rPr>
          <w:rFonts w:ascii="Arial" w:hAnsi="Arial" w:cs="Arial"/>
          <w:bCs/>
          <w:sz w:val="22"/>
          <w:szCs w:val="22"/>
        </w:rPr>
        <w:t xml:space="preserve"> </w:t>
      </w:r>
    </w:p>
    <w:p w:rsidR="009961F3" w:rsidRPr="009961F3" w:rsidRDefault="009961F3" w:rsidP="009961F3">
      <w:pPr>
        <w:autoSpaceDE/>
        <w:autoSpaceDN/>
        <w:adjustRightInd/>
        <w:spacing w:after="200" w:line="276" w:lineRule="auto"/>
        <w:rPr>
          <w:rFonts w:ascii="Arial" w:hAnsi="Arial" w:cs="Arial"/>
          <w:bCs/>
          <w:sz w:val="22"/>
          <w:szCs w:val="22"/>
        </w:rPr>
      </w:pPr>
      <w:r w:rsidRPr="009961F3">
        <w:rPr>
          <w:rFonts w:ascii="Arial" w:hAnsi="Arial" w:cs="Arial"/>
          <w:bCs/>
          <w:sz w:val="22"/>
          <w:szCs w:val="22"/>
        </w:rPr>
        <w:t xml:space="preserve">Wk 12-2:  </w:t>
      </w:r>
      <w:r w:rsidRPr="009961F3">
        <w:rPr>
          <w:rFonts w:ascii="Arial" w:hAnsi="Arial" w:cs="Arial"/>
          <w:bCs/>
          <w:sz w:val="22"/>
          <w:szCs w:val="22"/>
        </w:rPr>
        <w:t xml:space="preserve"> First Draft workshop with Essay #4 – Bring 2 copies of your draft paper for peer review </w:t>
      </w:r>
    </w:p>
    <w:p w:rsidR="009961F3" w:rsidRPr="009961F3" w:rsidRDefault="009961F3" w:rsidP="009961F3">
      <w:pPr>
        <w:autoSpaceDE/>
        <w:autoSpaceDN/>
        <w:adjustRightInd/>
        <w:spacing w:after="200" w:line="276" w:lineRule="auto"/>
        <w:rPr>
          <w:rFonts w:ascii="Arial" w:hAnsi="Arial" w:cs="Arial"/>
          <w:bCs/>
          <w:sz w:val="22"/>
          <w:szCs w:val="22"/>
        </w:rPr>
      </w:pPr>
      <w:r w:rsidRPr="009961F3">
        <w:rPr>
          <w:rFonts w:ascii="Arial" w:hAnsi="Arial" w:cs="Arial"/>
          <w:bCs/>
          <w:sz w:val="22"/>
          <w:szCs w:val="22"/>
        </w:rPr>
        <w:t xml:space="preserve"> </w:t>
      </w:r>
    </w:p>
    <w:p w:rsidR="009961F3" w:rsidRPr="009961F3" w:rsidRDefault="009961F3" w:rsidP="009961F3">
      <w:pPr>
        <w:autoSpaceDE/>
        <w:autoSpaceDN/>
        <w:adjustRightInd/>
        <w:spacing w:after="200" w:line="276" w:lineRule="auto"/>
        <w:rPr>
          <w:rFonts w:ascii="Arial" w:hAnsi="Arial" w:cs="Arial"/>
          <w:bCs/>
          <w:sz w:val="22"/>
          <w:szCs w:val="22"/>
        </w:rPr>
      </w:pPr>
      <w:r w:rsidRPr="009961F3">
        <w:rPr>
          <w:rFonts w:ascii="Arial" w:hAnsi="Arial" w:cs="Arial"/>
          <w:bCs/>
          <w:sz w:val="22"/>
          <w:szCs w:val="22"/>
        </w:rPr>
        <w:t xml:space="preserve">Wk 13-1:   Writing Workshop </w:t>
      </w:r>
    </w:p>
    <w:p w:rsidR="009961F3" w:rsidRPr="009961F3" w:rsidRDefault="009961F3" w:rsidP="009961F3">
      <w:pPr>
        <w:autoSpaceDE/>
        <w:autoSpaceDN/>
        <w:adjustRightInd/>
        <w:spacing w:after="200" w:line="276" w:lineRule="auto"/>
        <w:rPr>
          <w:rFonts w:ascii="Arial" w:hAnsi="Arial" w:cs="Arial"/>
          <w:bCs/>
          <w:sz w:val="22"/>
          <w:szCs w:val="22"/>
        </w:rPr>
      </w:pPr>
      <w:r w:rsidRPr="009961F3">
        <w:rPr>
          <w:rFonts w:ascii="Arial" w:hAnsi="Arial" w:cs="Arial"/>
          <w:bCs/>
          <w:sz w:val="22"/>
          <w:szCs w:val="22"/>
        </w:rPr>
        <w:t xml:space="preserve"> </w:t>
      </w:r>
    </w:p>
    <w:p w:rsidR="009961F3" w:rsidRPr="009961F3" w:rsidRDefault="009961F3" w:rsidP="009961F3">
      <w:pPr>
        <w:autoSpaceDE/>
        <w:autoSpaceDN/>
        <w:adjustRightInd/>
        <w:spacing w:after="200" w:line="276" w:lineRule="auto"/>
        <w:rPr>
          <w:rFonts w:ascii="Arial" w:hAnsi="Arial" w:cs="Arial"/>
          <w:bCs/>
          <w:sz w:val="22"/>
          <w:szCs w:val="22"/>
        </w:rPr>
      </w:pPr>
      <w:r w:rsidRPr="009961F3">
        <w:rPr>
          <w:rFonts w:ascii="Arial" w:hAnsi="Arial" w:cs="Arial"/>
          <w:bCs/>
          <w:sz w:val="22"/>
          <w:szCs w:val="22"/>
        </w:rPr>
        <w:t xml:space="preserve">Wk 13-2: </w:t>
      </w:r>
      <w:r w:rsidRPr="009961F3">
        <w:rPr>
          <w:rFonts w:ascii="Arial" w:hAnsi="Arial" w:cs="Arial"/>
          <w:bCs/>
          <w:sz w:val="22"/>
          <w:szCs w:val="22"/>
        </w:rPr>
        <w:t xml:space="preserve"> Second Draft workshop with Essay #4 - Bring 2 copies of your draft paper for peer review </w:t>
      </w:r>
    </w:p>
    <w:p w:rsidR="009961F3" w:rsidRPr="009961F3" w:rsidRDefault="009961F3" w:rsidP="009961F3">
      <w:pPr>
        <w:autoSpaceDE/>
        <w:autoSpaceDN/>
        <w:adjustRightInd/>
        <w:spacing w:after="200" w:line="276" w:lineRule="auto"/>
        <w:rPr>
          <w:rFonts w:ascii="Arial" w:hAnsi="Arial" w:cs="Arial"/>
          <w:bCs/>
          <w:sz w:val="22"/>
          <w:szCs w:val="22"/>
        </w:rPr>
      </w:pPr>
      <w:r w:rsidRPr="009961F3">
        <w:rPr>
          <w:rFonts w:ascii="Arial" w:hAnsi="Arial" w:cs="Arial"/>
          <w:bCs/>
          <w:sz w:val="22"/>
          <w:szCs w:val="22"/>
        </w:rPr>
        <w:t xml:space="preserve"> </w:t>
      </w:r>
    </w:p>
    <w:p w:rsidR="009961F3" w:rsidRPr="009961F3" w:rsidRDefault="009961F3" w:rsidP="009961F3">
      <w:pPr>
        <w:autoSpaceDE/>
        <w:autoSpaceDN/>
        <w:adjustRightInd/>
        <w:spacing w:after="200" w:line="276" w:lineRule="auto"/>
        <w:rPr>
          <w:rFonts w:ascii="Arial" w:hAnsi="Arial" w:cs="Arial"/>
          <w:bCs/>
          <w:sz w:val="22"/>
          <w:szCs w:val="22"/>
        </w:rPr>
      </w:pPr>
      <w:r w:rsidRPr="009961F3">
        <w:rPr>
          <w:rFonts w:ascii="Arial" w:hAnsi="Arial" w:cs="Arial"/>
          <w:bCs/>
          <w:sz w:val="22"/>
          <w:szCs w:val="22"/>
        </w:rPr>
        <w:t xml:space="preserve">Wk 14-1:  Writing Workshop </w:t>
      </w:r>
    </w:p>
    <w:p w:rsidR="009961F3" w:rsidRPr="009961F3" w:rsidRDefault="009961F3" w:rsidP="009961F3">
      <w:pPr>
        <w:autoSpaceDE/>
        <w:autoSpaceDN/>
        <w:adjustRightInd/>
        <w:spacing w:after="200" w:line="276" w:lineRule="auto"/>
        <w:rPr>
          <w:rFonts w:ascii="Arial" w:hAnsi="Arial" w:cs="Arial"/>
          <w:bCs/>
          <w:sz w:val="22"/>
          <w:szCs w:val="22"/>
        </w:rPr>
      </w:pPr>
      <w:r w:rsidRPr="009961F3">
        <w:rPr>
          <w:rFonts w:ascii="Arial" w:hAnsi="Arial" w:cs="Arial"/>
          <w:bCs/>
          <w:sz w:val="22"/>
          <w:szCs w:val="22"/>
        </w:rPr>
        <w:t xml:space="preserve"> </w:t>
      </w:r>
    </w:p>
    <w:p w:rsidR="009961F3" w:rsidRPr="009961F3" w:rsidRDefault="009961F3" w:rsidP="009961F3">
      <w:pPr>
        <w:autoSpaceDE/>
        <w:autoSpaceDN/>
        <w:adjustRightInd/>
        <w:spacing w:after="200" w:line="276" w:lineRule="auto"/>
        <w:rPr>
          <w:rFonts w:ascii="Arial" w:hAnsi="Arial" w:cs="Arial"/>
          <w:bCs/>
          <w:sz w:val="22"/>
          <w:szCs w:val="22"/>
        </w:rPr>
      </w:pPr>
      <w:r w:rsidRPr="009961F3">
        <w:rPr>
          <w:rFonts w:ascii="Arial" w:hAnsi="Arial" w:cs="Arial"/>
          <w:bCs/>
          <w:sz w:val="22"/>
          <w:szCs w:val="22"/>
        </w:rPr>
        <w:t xml:space="preserve">Wk 14-2:  Portfolio Peer Review Workshop </w:t>
      </w:r>
    </w:p>
    <w:p w:rsidR="009961F3" w:rsidRPr="009961F3" w:rsidRDefault="009961F3" w:rsidP="009961F3">
      <w:pPr>
        <w:autoSpaceDE/>
        <w:autoSpaceDN/>
        <w:adjustRightInd/>
        <w:spacing w:after="200" w:line="276" w:lineRule="auto"/>
        <w:rPr>
          <w:rFonts w:ascii="Arial" w:hAnsi="Arial" w:cs="Arial"/>
          <w:bCs/>
          <w:sz w:val="22"/>
          <w:szCs w:val="22"/>
        </w:rPr>
      </w:pPr>
      <w:r w:rsidRPr="009961F3">
        <w:rPr>
          <w:rFonts w:ascii="Arial" w:hAnsi="Arial" w:cs="Arial"/>
          <w:bCs/>
          <w:sz w:val="22"/>
          <w:szCs w:val="22"/>
        </w:rPr>
        <w:t xml:space="preserve"> </w:t>
      </w:r>
    </w:p>
    <w:p w:rsidR="009961F3" w:rsidRPr="009961F3" w:rsidRDefault="009961F3" w:rsidP="009961F3">
      <w:pPr>
        <w:autoSpaceDE/>
        <w:autoSpaceDN/>
        <w:adjustRightInd/>
        <w:spacing w:after="200" w:line="276" w:lineRule="auto"/>
        <w:rPr>
          <w:rFonts w:ascii="Arial" w:hAnsi="Arial" w:cs="Arial"/>
          <w:bCs/>
          <w:sz w:val="22"/>
          <w:szCs w:val="22"/>
        </w:rPr>
      </w:pPr>
      <w:r w:rsidRPr="009961F3">
        <w:rPr>
          <w:rFonts w:ascii="Arial" w:hAnsi="Arial" w:cs="Arial"/>
          <w:bCs/>
          <w:sz w:val="22"/>
          <w:szCs w:val="22"/>
        </w:rPr>
        <w:t xml:space="preserve">Wk 15-1:   </w:t>
      </w:r>
      <w:r w:rsidRPr="009961F3">
        <w:rPr>
          <w:rFonts w:ascii="Arial" w:hAnsi="Arial" w:cs="Arial"/>
          <w:bCs/>
          <w:sz w:val="22"/>
          <w:szCs w:val="22"/>
        </w:rPr>
        <w:t xml:space="preserve"> Third Draft Workshop with Essay #4 </w:t>
      </w:r>
    </w:p>
    <w:p w:rsidR="009961F3" w:rsidRPr="009961F3" w:rsidRDefault="009961F3" w:rsidP="009961F3">
      <w:pPr>
        <w:autoSpaceDE/>
        <w:autoSpaceDN/>
        <w:adjustRightInd/>
        <w:spacing w:after="200" w:line="276" w:lineRule="auto"/>
        <w:rPr>
          <w:rFonts w:ascii="Arial" w:hAnsi="Arial" w:cs="Arial"/>
          <w:bCs/>
          <w:sz w:val="22"/>
          <w:szCs w:val="22"/>
        </w:rPr>
      </w:pPr>
      <w:r w:rsidRPr="009961F3">
        <w:rPr>
          <w:rFonts w:ascii="Arial" w:hAnsi="Arial" w:cs="Arial"/>
          <w:bCs/>
          <w:sz w:val="22"/>
          <w:szCs w:val="22"/>
        </w:rPr>
        <w:t xml:space="preserve"> </w:t>
      </w:r>
    </w:p>
    <w:p w:rsidR="009961F3" w:rsidRPr="009961F3" w:rsidRDefault="009961F3" w:rsidP="009961F3">
      <w:pPr>
        <w:autoSpaceDE/>
        <w:autoSpaceDN/>
        <w:adjustRightInd/>
        <w:spacing w:after="200" w:line="276" w:lineRule="auto"/>
        <w:rPr>
          <w:rFonts w:ascii="Arial" w:hAnsi="Arial" w:cs="Arial"/>
          <w:bCs/>
          <w:sz w:val="22"/>
          <w:szCs w:val="22"/>
        </w:rPr>
      </w:pPr>
      <w:r w:rsidRPr="009961F3">
        <w:rPr>
          <w:rFonts w:ascii="Arial" w:hAnsi="Arial" w:cs="Arial"/>
          <w:bCs/>
          <w:sz w:val="22"/>
          <w:szCs w:val="22"/>
        </w:rPr>
        <w:t xml:space="preserve">Wk 15-2: </w:t>
      </w:r>
      <w:r w:rsidRPr="009961F3">
        <w:rPr>
          <w:rFonts w:ascii="Arial" w:hAnsi="Arial" w:cs="Arial"/>
          <w:bCs/>
          <w:sz w:val="22"/>
          <w:szCs w:val="22"/>
        </w:rPr>
        <w:t xml:space="preserve"> Final Revision Essay #4 Due </w:t>
      </w:r>
    </w:p>
    <w:p w:rsidR="009961F3" w:rsidRPr="009961F3" w:rsidRDefault="009961F3" w:rsidP="009961F3">
      <w:pPr>
        <w:autoSpaceDE/>
        <w:autoSpaceDN/>
        <w:adjustRightInd/>
        <w:spacing w:after="200" w:line="276" w:lineRule="auto"/>
        <w:rPr>
          <w:rFonts w:ascii="Arial" w:hAnsi="Arial" w:cs="Arial"/>
          <w:bCs/>
          <w:sz w:val="22"/>
          <w:szCs w:val="22"/>
        </w:rPr>
      </w:pPr>
      <w:r w:rsidRPr="009961F3">
        <w:rPr>
          <w:rFonts w:ascii="Arial" w:hAnsi="Arial" w:cs="Arial"/>
          <w:bCs/>
          <w:sz w:val="22"/>
          <w:szCs w:val="22"/>
        </w:rPr>
        <w:t xml:space="preserve"> </w:t>
      </w:r>
    </w:p>
    <w:p w:rsidR="009961F3" w:rsidRPr="009961F3" w:rsidRDefault="009961F3" w:rsidP="009961F3">
      <w:pPr>
        <w:autoSpaceDE/>
        <w:autoSpaceDN/>
        <w:adjustRightInd/>
        <w:spacing w:after="200" w:line="276" w:lineRule="auto"/>
        <w:rPr>
          <w:rFonts w:ascii="Arial" w:hAnsi="Arial" w:cs="Arial"/>
          <w:bCs/>
          <w:sz w:val="22"/>
          <w:szCs w:val="22"/>
        </w:rPr>
      </w:pPr>
      <w:r w:rsidRPr="009961F3">
        <w:rPr>
          <w:rFonts w:ascii="Arial" w:hAnsi="Arial" w:cs="Arial"/>
          <w:bCs/>
          <w:sz w:val="22"/>
          <w:szCs w:val="22"/>
        </w:rPr>
        <w:t xml:space="preserve">Wk 16-1:  Research Presentations </w:t>
      </w:r>
    </w:p>
    <w:p w:rsidR="009961F3" w:rsidRPr="009961F3" w:rsidRDefault="009961F3" w:rsidP="009961F3">
      <w:pPr>
        <w:autoSpaceDE/>
        <w:autoSpaceDN/>
        <w:adjustRightInd/>
        <w:spacing w:after="200" w:line="276" w:lineRule="auto"/>
        <w:rPr>
          <w:rFonts w:ascii="Arial" w:hAnsi="Arial" w:cs="Arial"/>
          <w:bCs/>
          <w:sz w:val="22"/>
          <w:szCs w:val="22"/>
        </w:rPr>
      </w:pPr>
      <w:r w:rsidRPr="009961F3">
        <w:rPr>
          <w:rFonts w:ascii="Arial" w:hAnsi="Arial" w:cs="Arial"/>
          <w:bCs/>
          <w:sz w:val="22"/>
          <w:szCs w:val="22"/>
        </w:rPr>
        <w:t xml:space="preserve"> </w:t>
      </w:r>
    </w:p>
    <w:p w:rsidR="009961F3" w:rsidRPr="009961F3" w:rsidRDefault="009961F3" w:rsidP="009961F3">
      <w:pPr>
        <w:autoSpaceDE/>
        <w:autoSpaceDN/>
        <w:adjustRightInd/>
        <w:spacing w:after="200" w:line="276" w:lineRule="auto"/>
        <w:rPr>
          <w:rFonts w:ascii="Arial" w:hAnsi="Arial" w:cs="Arial"/>
          <w:bCs/>
          <w:sz w:val="22"/>
          <w:szCs w:val="22"/>
        </w:rPr>
      </w:pPr>
      <w:r w:rsidRPr="009961F3">
        <w:rPr>
          <w:rFonts w:ascii="Arial" w:hAnsi="Arial" w:cs="Arial"/>
          <w:bCs/>
          <w:sz w:val="22"/>
          <w:szCs w:val="22"/>
        </w:rPr>
        <w:t xml:space="preserve">Wk 16-2:  Final Portfolios </w:t>
      </w:r>
    </w:p>
    <w:p w:rsidR="009961F3" w:rsidRPr="009961F3" w:rsidRDefault="009961F3" w:rsidP="009961F3">
      <w:pPr>
        <w:autoSpaceDE/>
        <w:autoSpaceDN/>
        <w:adjustRightInd/>
        <w:spacing w:after="200" w:line="276" w:lineRule="auto"/>
        <w:rPr>
          <w:rFonts w:ascii="Arial" w:hAnsi="Arial" w:cs="Arial"/>
          <w:bCs/>
          <w:sz w:val="22"/>
          <w:szCs w:val="22"/>
        </w:rPr>
      </w:pPr>
      <w:r w:rsidRPr="009961F3">
        <w:rPr>
          <w:rFonts w:ascii="Arial" w:hAnsi="Arial" w:cs="Arial"/>
          <w:bCs/>
          <w:sz w:val="22"/>
          <w:szCs w:val="22"/>
        </w:rPr>
        <w:t xml:space="preserve"> </w:t>
      </w:r>
    </w:p>
    <w:p w:rsidR="009961F3" w:rsidRPr="009961F3" w:rsidRDefault="009961F3" w:rsidP="009961F3">
      <w:pPr>
        <w:autoSpaceDE/>
        <w:autoSpaceDN/>
        <w:adjustRightInd/>
        <w:spacing w:after="200" w:line="276" w:lineRule="auto"/>
        <w:rPr>
          <w:rFonts w:ascii="Arial" w:hAnsi="Arial" w:cs="Arial"/>
          <w:bCs/>
          <w:sz w:val="22"/>
          <w:szCs w:val="22"/>
        </w:rPr>
      </w:pPr>
      <w:r w:rsidRPr="009961F3">
        <w:rPr>
          <w:rFonts w:ascii="Arial" w:hAnsi="Arial" w:cs="Arial"/>
          <w:bCs/>
          <w:sz w:val="22"/>
          <w:szCs w:val="22"/>
        </w:rPr>
        <w:t xml:space="preserve"> </w:t>
      </w:r>
    </w:p>
    <w:p w:rsidR="000167AA" w:rsidRPr="002D594B" w:rsidRDefault="005F5EDA">
      <w:pPr>
        <w:rPr>
          <w:rFonts w:ascii="Arial" w:hAnsi="Arial" w:cs="Arial"/>
          <w:b/>
          <w:sz w:val="22"/>
          <w:szCs w:val="22"/>
        </w:rPr>
      </w:pPr>
      <w:r w:rsidRPr="002D594B">
        <w:rPr>
          <w:rFonts w:ascii="Arial" w:hAnsi="Arial" w:cs="Arial"/>
          <w:b/>
          <w:sz w:val="22"/>
          <w:szCs w:val="22"/>
        </w:rPr>
        <w:t>First writing assignment/Close Reading</w:t>
      </w:r>
    </w:p>
    <w:p w:rsidR="005F5EDA" w:rsidRPr="002D594B" w:rsidRDefault="005F5EDA">
      <w:pPr>
        <w:rPr>
          <w:rFonts w:ascii="Arial" w:hAnsi="Arial" w:cs="Arial"/>
          <w:sz w:val="22"/>
          <w:szCs w:val="22"/>
        </w:rPr>
      </w:pPr>
    </w:p>
    <w:p w:rsidR="00C93502" w:rsidRPr="00C93502" w:rsidRDefault="00C93502">
      <w:pPr>
        <w:rPr>
          <w:rFonts w:ascii="Arial" w:hAnsi="Arial" w:cs="Arial"/>
          <w:b/>
          <w:sz w:val="22"/>
          <w:szCs w:val="22"/>
        </w:rPr>
      </w:pPr>
      <w:r w:rsidRPr="00C93502">
        <w:rPr>
          <w:rFonts w:ascii="Arial" w:hAnsi="Arial" w:cs="Arial"/>
          <w:b/>
          <w:sz w:val="22"/>
          <w:szCs w:val="22"/>
        </w:rPr>
        <w:t>Second writing assignment/Synthesis Essay</w:t>
      </w:r>
    </w:p>
    <w:p w:rsidR="00C93502" w:rsidRPr="002D594B" w:rsidRDefault="00C93502">
      <w:pPr>
        <w:rPr>
          <w:rFonts w:ascii="Arial" w:hAnsi="Arial" w:cs="Arial"/>
          <w:sz w:val="22"/>
          <w:szCs w:val="22"/>
        </w:rPr>
      </w:pPr>
    </w:p>
    <w:p w:rsidR="006D5B5A" w:rsidRPr="002D594B" w:rsidRDefault="006D5B5A" w:rsidP="006D5B5A">
      <w:pPr>
        <w:rPr>
          <w:rFonts w:ascii="Arial" w:hAnsi="Arial" w:cs="Arial"/>
          <w:color w:val="000000"/>
          <w:sz w:val="22"/>
          <w:szCs w:val="22"/>
        </w:rPr>
      </w:pPr>
      <w:r>
        <w:rPr>
          <w:rFonts w:ascii="Arial" w:hAnsi="Arial" w:cs="Arial"/>
          <w:b/>
          <w:sz w:val="22"/>
          <w:szCs w:val="22"/>
        </w:rPr>
        <w:t>Third writing assignment/Synthesis Essay with Research</w:t>
      </w:r>
    </w:p>
    <w:p w:rsidR="002D594B" w:rsidRPr="002D594B" w:rsidRDefault="006D5B5A" w:rsidP="006D5B5A">
      <w:pPr>
        <w:pStyle w:val="NormalWeb"/>
        <w:rPr>
          <w:rFonts w:ascii="Arial" w:hAnsi="Arial" w:cs="Arial"/>
          <w:b/>
          <w:sz w:val="22"/>
          <w:szCs w:val="22"/>
        </w:rPr>
      </w:pPr>
      <w:r w:rsidRPr="006D5B5A">
        <w:rPr>
          <w:rFonts w:ascii="Arial" w:hAnsi="Arial" w:cs="Arial"/>
          <w:b/>
          <w:color w:val="000000"/>
          <w:sz w:val="22"/>
          <w:szCs w:val="22"/>
        </w:rPr>
        <w:t>Fourth W</w:t>
      </w:r>
      <w:r w:rsidR="002D594B" w:rsidRPr="002D594B">
        <w:rPr>
          <w:rFonts w:ascii="Arial" w:hAnsi="Arial" w:cs="Arial"/>
          <w:b/>
          <w:sz w:val="22"/>
          <w:szCs w:val="22"/>
        </w:rPr>
        <w:t>riting Assignment/Research Paper</w:t>
      </w:r>
    </w:p>
    <w:sectPr w:rsidR="002D594B" w:rsidRPr="002D594B" w:rsidSect="001251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07E81E2"/>
    <w:lvl w:ilvl="0">
      <w:numFmt w:val="bullet"/>
      <w:lvlText w:val="*"/>
      <w:lvlJc w:val="left"/>
    </w:lvl>
  </w:abstractNum>
  <w:abstractNum w:abstractNumId="1" w15:restartNumberingAfterBreak="0">
    <w:nsid w:val="013620E5"/>
    <w:multiLevelType w:val="hybridMultilevel"/>
    <w:tmpl w:val="9BE6619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8B685A"/>
    <w:multiLevelType w:val="hybridMultilevel"/>
    <w:tmpl w:val="6FBA9A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1E275E"/>
    <w:multiLevelType w:val="hybridMultilevel"/>
    <w:tmpl w:val="6D1C4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DD63E4"/>
    <w:multiLevelType w:val="hybridMultilevel"/>
    <w:tmpl w:val="DC683DE2"/>
    <w:lvl w:ilvl="0" w:tplc="04090009">
      <w:start w:val="1"/>
      <w:numFmt w:val="bullet"/>
      <w:lvlText w:val=""/>
      <w:lvlJc w:val="left"/>
      <w:pPr>
        <w:ind w:left="360" w:hanging="360"/>
      </w:pPr>
      <w:rPr>
        <w:rFonts w:ascii="Wingdings" w:hAnsi="Wingdings" w:hint="default"/>
      </w:rPr>
    </w:lvl>
    <w:lvl w:ilvl="1" w:tplc="04090009">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AF9266A"/>
    <w:multiLevelType w:val="hybridMultilevel"/>
    <w:tmpl w:val="A5647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FD1D21"/>
    <w:multiLevelType w:val="hybridMultilevel"/>
    <w:tmpl w:val="F7A65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6353D9"/>
    <w:multiLevelType w:val="hybridMultilevel"/>
    <w:tmpl w:val="0318F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FC2E46"/>
    <w:multiLevelType w:val="hybridMultilevel"/>
    <w:tmpl w:val="52F29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2D04CD"/>
    <w:multiLevelType w:val="hybridMultilevel"/>
    <w:tmpl w:val="B182558E"/>
    <w:lvl w:ilvl="0" w:tplc="0409000B">
      <w:start w:val="1"/>
      <w:numFmt w:val="bullet"/>
      <w:lvlText w:val=""/>
      <w:lvlJc w:val="left"/>
      <w:pPr>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E167AD5"/>
    <w:multiLevelType w:val="hybridMultilevel"/>
    <w:tmpl w:val="6AC21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4B10FF"/>
    <w:multiLevelType w:val="hybridMultilevel"/>
    <w:tmpl w:val="DDF6A9B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54B6F93"/>
    <w:multiLevelType w:val="hybridMultilevel"/>
    <w:tmpl w:val="728E1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5EA3D53"/>
    <w:multiLevelType w:val="hybridMultilevel"/>
    <w:tmpl w:val="E5383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5A2EB1"/>
    <w:multiLevelType w:val="hybridMultilevel"/>
    <w:tmpl w:val="33D285FC"/>
    <w:lvl w:ilvl="0" w:tplc="0F62A750">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C93C12"/>
    <w:multiLevelType w:val="hybridMultilevel"/>
    <w:tmpl w:val="611250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9DE6792"/>
    <w:multiLevelType w:val="hybridMultilevel"/>
    <w:tmpl w:val="B3485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34407E"/>
    <w:multiLevelType w:val="hybridMultilevel"/>
    <w:tmpl w:val="6EC4C2E2"/>
    <w:lvl w:ilvl="0" w:tplc="CFF2F24C">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5C61FDA"/>
    <w:multiLevelType w:val="hybridMultilevel"/>
    <w:tmpl w:val="25D0E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5CA448E"/>
    <w:multiLevelType w:val="hybridMultilevel"/>
    <w:tmpl w:val="1D00C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207CC9"/>
    <w:multiLevelType w:val="hybridMultilevel"/>
    <w:tmpl w:val="EDD82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9066439"/>
    <w:multiLevelType w:val="hybridMultilevel"/>
    <w:tmpl w:val="638200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B">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523285"/>
    <w:multiLevelType w:val="hybridMultilevel"/>
    <w:tmpl w:val="1736D8E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1D5C21"/>
    <w:multiLevelType w:val="hybridMultilevel"/>
    <w:tmpl w:val="5B3C9C0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4" w15:restartNumberingAfterBreak="0">
    <w:nsid w:val="4B204424"/>
    <w:multiLevelType w:val="hybridMultilevel"/>
    <w:tmpl w:val="BD3C5C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07733A6"/>
    <w:multiLevelType w:val="hybridMultilevel"/>
    <w:tmpl w:val="4078891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73B295D"/>
    <w:multiLevelType w:val="hybridMultilevel"/>
    <w:tmpl w:val="FB42C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C52199"/>
    <w:multiLevelType w:val="hybridMultilevel"/>
    <w:tmpl w:val="80D275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4E2611"/>
    <w:multiLevelType w:val="hybridMultilevel"/>
    <w:tmpl w:val="21F2C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E7A3288"/>
    <w:multiLevelType w:val="hybridMultilevel"/>
    <w:tmpl w:val="7B863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61683E"/>
    <w:multiLevelType w:val="hybridMultilevel"/>
    <w:tmpl w:val="C6986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3F33ACE"/>
    <w:multiLevelType w:val="hybridMultilevel"/>
    <w:tmpl w:val="85DE0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51B76A6"/>
    <w:multiLevelType w:val="hybridMultilevel"/>
    <w:tmpl w:val="3DA427CE"/>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15:restartNumberingAfterBreak="0">
    <w:nsid w:val="6D687971"/>
    <w:multiLevelType w:val="hybridMultilevel"/>
    <w:tmpl w:val="E9261D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E47306"/>
    <w:multiLevelType w:val="hybridMultilevel"/>
    <w:tmpl w:val="1E88B0A4"/>
    <w:lvl w:ilvl="0" w:tplc="0409000B">
      <w:start w:val="1"/>
      <w:numFmt w:val="bullet"/>
      <w:lvlText w:val=""/>
      <w:lvlJc w:val="left"/>
      <w:pPr>
        <w:ind w:left="21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7090219E"/>
    <w:multiLevelType w:val="multilevel"/>
    <w:tmpl w:val="A19ED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1CB46D6"/>
    <w:multiLevelType w:val="hybridMultilevel"/>
    <w:tmpl w:val="EC30A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4849D3"/>
    <w:multiLevelType w:val="hybridMultilevel"/>
    <w:tmpl w:val="F43C2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4F5D0E"/>
    <w:multiLevelType w:val="hybridMultilevel"/>
    <w:tmpl w:val="5BB49CB4"/>
    <w:lvl w:ilvl="0" w:tplc="04090009">
      <w:start w:val="1"/>
      <w:numFmt w:val="bullet"/>
      <w:lvlText w:val=""/>
      <w:lvlJc w:val="left"/>
      <w:pPr>
        <w:ind w:left="2880" w:hanging="360"/>
      </w:pPr>
      <w:rPr>
        <w:rFonts w:ascii="Wingdings" w:hAnsi="Wingdings"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9" w15:restartNumberingAfterBreak="0">
    <w:nsid w:val="74B8795F"/>
    <w:multiLevelType w:val="hybridMultilevel"/>
    <w:tmpl w:val="288AC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253706"/>
    <w:multiLevelType w:val="hybridMultilevel"/>
    <w:tmpl w:val="22440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77526B8"/>
    <w:multiLevelType w:val="hybridMultilevel"/>
    <w:tmpl w:val="8DC2D3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2956E7"/>
    <w:multiLevelType w:val="hybridMultilevel"/>
    <w:tmpl w:val="8E3C1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FC04F76"/>
    <w:multiLevelType w:val="hybridMultilevel"/>
    <w:tmpl w:val="CB1A6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
        <w:legacy w:legacy="1" w:legacySpace="0" w:legacyIndent="1"/>
        <w:lvlJc w:val="left"/>
        <w:pPr>
          <w:ind w:left="1" w:hanging="1"/>
        </w:pPr>
        <w:rPr>
          <w:rFonts w:ascii="Arial" w:hAnsi="Arial" w:cs="Arial" w:hint="default"/>
        </w:rPr>
      </w:lvl>
    </w:lvlOverride>
  </w:num>
  <w:num w:numId="2">
    <w:abstractNumId w:val="0"/>
    <w:lvlOverride w:ilvl="0">
      <w:lvl w:ilvl="0">
        <w:start w:val="4"/>
        <w:numFmt w:val="bullet"/>
        <w:lvlText w:val=" "/>
        <w:legacy w:legacy="1" w:legacySpace="0" w:legacyIndent="1"/>
        <w:lvlJc w:val="left"/>
        <w:pPr>
          <w:ind w:left="1" w:hanging="1"/>
        </w:pPr>
        <w:rPr>
          <w:rFonts w:ascii="Arial" w:hAnsi="Arial" w:cs="Arial" w:hint="default"/>
        </w:rPr>
      </w:lvl>
    </w:lvlOverride>
  </w:num>
  <w:num w:numId="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38"/>
  </w:num>
  <w:num w:numId="7">
    <w:abstractNumId w:val="1"/>
  </w:num>
  <w:num w:numId="8">
    <w:abstractNumId w:val="32"/>
  </w:num>
  <w:num w:numId="9">
    <w:abstractNumId w:val="22"/>
  </w:num>
  <w:num w:numId="10">
    <w:abstractNumId w:val="2"/>
  </w:num>
  <w:num w:numId="11">
    <w:abstractNumId w:val="4"/>
  </w:num>
  <w:num w:numId="12">
    <w:abstractNumId w:val="41"/>
  </w:num>
  <w:num w:numId="13">
    <w:abstractNumId w:val="25"/>
  </w:num>
  <w:num w:numId="14">
    <w:abstractNumId w:val="27"/>
  </w:num>
  <w:num w:numId="15">
    <w:abstractNumId w:val="23"/>
  </w:num>
  <w:num w:numId="16">
    <w:abstractNumId w:val="42"/>
  </w:num>
  <w:num w:numId="17">
    <w:abstractNumId w:val="12"/>
  </w:num>
  <w:num w:numId="18">
    <w:abstractNumId w:val="36"/>
  </w:num>
  <w:num w:numId="19">
    <w:abstractNumId w:val="19"/>
  </w:num>
  <w:num w:numId="20">
    <w:abstractNumId w:val="6"/>
  </w:num>
  <w:num w:numId="21">
    <w:abstractNumId w:val="8"/>
  </w:num>
  <w:num w:numId="22">
    <w:abstractNumId w:val="18"/>
  </w:num>
  <w:num w:numId="23">
    <w:abstractNumId w:val="43"/>
  </w:num>
  <w:num w:numId="24">
    <w:abstractNumId w:val="10"/>
  </w:num>
  <w:num w:numId="25">
    <w:abstractNumId w:val="3"/>
  </w:num>
  <w:num w:numId="26">
    <w:abstractNumId w:val="40"/>
  </w:num>
  <w:num w:numId="27">
    <w:abstractNumId w:val="13"/>
  </w:num>
  <w:num w:numId="28">
    <w:abstractNumId w:val="33"/>
  </w:num>
  <w:num w:numId="29">
    <w:abstractNumId w:val="28"/>
  </w:num>
  <w:num w:numId="30">
    <w:abstractNumId w:val="7"/>
  </w:num>
  <w:num w:numId="31">
    <w:abstractNumId w:val="5"/>
  </w:num>
  <w:num w:numId="32">
    <w:abstractNumId w:val="29"/>
  </w:num>
  <w:num w:numId="33">
    <w:abstractNumId w:val="16"/>
  </w:num>
  <w:num w:numId="34">
    <w:abstractNumId w:val="35"/>
  </w:num>
  <w:num w:numId="35">
    <w:abstractNumId w:val="26"/>
  </w:num>
  <w:num w:numId="36">
    <w:abstractNumId w:val="30"/>
  </w:num>
  <w:num w:numId="37">
    <w:abstractNumId w:val="11"/>
  </w:num>
  <w:num w:numId="38">
    <w:abstractNumId w:val="24"/>
  </w:num>
  <w:num w:numId="39">
    <w:abstractNumId w:val="31"/>
  </w:num>
  <w:num w:numId="40">
    <w:abstractNumId w:val="37"/>
  </w:num>
  <w:num w:numId="41">
    <w:abstractNumId w:val="20"/>
  </w:num>
  <w:num w:numId="42">
    <w:abstractNumId w:val="15"/>
  </w:num>
  <w:num w:numId="43">
    <w:abstractNumId w:val="9"/>
  </w:num>
  <w:num w:numId="44">
    <w:abstractNumId w:val="39"/>
  </w:num>
  <w:num w:numId="45">
    <w:abstractNumId w:val="17"/>
  </w:num>
  <w:num w:numId="46">
    <w:abstractNumId w:val="14"/>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030"/>
    <w:rsid w:val="000036E4"/>
    <w:rsid w:val="00006995"/>
    <w:rsid w:val="000158F1"/>
    <w:rsid w:val="000167AA"/>
    <w:rsid w:val="000212E5"/>
    <w:rsid w:val="00023342"/>
    <w:rsid w:val="00030D90"/>
    <w:rsid w:val="00043649"/>
    <w:rsid w:val="00047247"/>
    <w:rsid w:val="00082DCD"/>
    <w:rsid w:val="00085AD4"/>
    <w:rsid w:val="0009606C"/>
    <w:rsid w:val="000A1A0E"/>
    <w:rsid w:val="000A5083"/>
    <w:rsid w:val="000B1154"/>
    <w:rsid w:val="000B3F92"/>
    <w:rsid w:val="000C010F"/>
    <w:rsid w:val="000C217B"/>
    <w:rsid w:val="000E62B6"/>
    <w:rsid w:val="000F4865"/>
    <w:rsid w:val="000F6D18"/>
    <w:rsid w:val="00104D82"/>
    <w:rsid w:val="00125130"/>
    <w:rsid w:val="00132CA5"/>
    <w:rsid w:val="001455B2"/>
    <w:rsid w:val="001557F3"/>
    <w:rsid w:val="00165C20"/>
    <w:rsid w:val="00167CEC"/>
    <w:rsid w:val="00170E9D"/>
    <w:rsid w:val="00182020"/>
    <w:rsid w:val="00185060"/>
    <w:rsid w:val="00196E8A"/>
    <w:rsid w:val="001B237F"/>
    <w:rsid w:val="001D18D6"/>
    <w:rsid w:val="001E06FC"/>
    <w:rsid w:val="001F4F85"/>
    <w:rsid w:val="00220942"/>
    <w:rsid w:val="002251EE"/>
    <w:rsid w:val="00237B32"/>
    <w:rsid w:val="00243365"/>
    <w:rsid w:val="00254A12"/>
    <w:rsid w:val="002551D5"/>
    <w:rsid w:val="002555C9"/>
    <w:rsid w:val="00263F01"/>
    <w:rsid w:val="00282C68"/>
    <w:rsid w:val="00292E6E"/>
    <w:rsid w:val="00292EC8"/>
    <w:rsid w:val="00295708"/>
    <w:rsid w:val="00295FB3"/>
    <w:rsid w:val="0029699E"/>
    <w:rsid w:val="002A651D"/>
    <w:rsid w:val="002B279C"/>
    <w:rsid w:val="002C7F6E"/>
    <w:rsid w:val="002D0D5B"/>
    <w:rsid w:val="002D594B"/>
    <w:rsid w:val="002E3B95"/>
    <w:rsid w:val="002F4019"/>
    <w:rsid w:val="002F5768"/>
    <w:rsid w:val="003026CD"/>
    <w:rsid w:val="00305D4C"/>
    <w:rsid w:val="00313F34"/>
    <w:rsid w:val="003253D8"/>
    <w:rsid w:val="00351F17"/>
    <w:rsid w:val="0035319D"/>
    <w:rsid w:val="00353AC8"/>
    <w:rsid w:val="0035438F"/>
    <w:rsid w:val="003722FB"/>
    <w:rsid w:val="0038303E"/>
    <w:rsid w:val="003841E2"/>
    <w:rsid w:val="00385D78"/>
    <w:rsid w:val="003867EB"/>
    <w:rsid w:val="00391A1A"/>
    <w:rsid w:val="003A3668"/>
    <w:rsid w:val="003C2CDB"/>
    <w:rsid w:val="003C6BC2"/>
    <w:rsid w:val="003C727E"/>
    <w:rsid w:val="003C7BDD"/>
    <w:rsid w:val="003E1010"/>
    <w:rsid w:val="003E4224"/>
    <w:rsid w:val="003E440C"/>
    <w:rsid w:val="003E604A"/>
    <w:rsid w:val="00401F4F"/>
    <w:rsid w:val="004053DA"/>
    <w:rsid w:val="004067D3"/>
    <w:rsid w:val="0041081C"/>
    <w:rsid w:val="0041451B"/>
    <w:rsid w:val="004150DA"/>
    <w:rsid w:val="004239B3"/>
    <w:rsid w:val="00430659"/>
    <w:rsid w:val="00432BF4"/>
    <w:rsid w:val="00444F9C"/>
    <w:rsid w:val="00450D2E"/>
    <w:rsid w:val="00454643"/>
    <w:rsid w:val="00455CDD"/>
    <w:rsid w:val="004758E0"/>
    <w:rsid w:val="004764E6"/>
    <w:rsid w:val="004858BD"/>
    <w:rsid w:val="00496B80"/>
    <w:rsid w:val="004A0D9D"/>
    <w:rsid w:val="004A4EBE"/>
    <w:rsid w:val="004A5A0C"/>
    <w:rsid w:val="004A5EF0"/>
    <w:rsid w:val="004B2D5B"/>
    <w:rsid w:val="004B7A27"/>
    <w:rsid w:val="004D708D"/>
    <w:rsid w:val="004D71A9"/>
    <w:rsid w:val="004D7575"/>
    <w:rsid w:val="004F218E"/>
    <w:rsid w:val="004F66ED"/>
    <w:rsid w:val="0050433C"/>
    <w:rsid w:val="00516E55"/>
    <w:rsid w:val="00520BC8"/>
    <w:rsid w:val="00533FBA"/>
    <w:rsid w:val="00536CAF"/>
    <w:rsid w:val="005509BF"/>
    <w:rsid w:val="00554D8C"/>
    <w:rsid w:val="00563947"/>
    <w:rsid w:val="005642E4"/>
    <w:rsid w:val="00580A6B"/>
    <w:rsid w:val="00584E69"/>
    <w:rsid w:val="00591B79"/>
    <w:rsid w:val="00595646"/>
    <w:rsid w:val="00596172"/>
    <w:rsid w:val="005A7869"/>
    <w:rsid w:val="005B4573"/>
    <w:rsid w:val="005C13D5"/>
    <w:rsid w:val="005D106E"/>
    <w:rsid w:val="005D213B"/>
    <w:rsid w:val="005D6A86"/>
    <w:rsid w:val="005E6F28"/>
    <w:rsid w:val="005F5EDA"/>
    <w:rsid w:val="00600EF7"/>
    <w:rsid w:val="00600EFE"/>
    <w:rsid w:val="00612170"/>
    <w:rsid w:val="00612C72"/>
    <w:rsid w:val="006158BC"/>
    <w:rsid w:val="00617509"/>
    <w:rsid w:val="006175A1"/>
    <w:rsid w:val="00627278"/>
    <w:rsid w:val="006277C5"/>
    <w:rsid w:val="00637615"/>
    <w:rsid w:val="00640D0D"/>
    <w:rsid w:val="00662239"/>
    <w:rsid w:val="006764DD"/>
    <w:rsid w:val="00687BB2"/>
    <w:rsid w:val="006921A2"/>
    <w:rsid w:val="00697BE9"/>
    <w:rsid w:val="006A50FE"/>
    <w:rsid w:val="006B0B3A"/>
    <w:rsid w:val="006B1483"/>
    <w:rsid w:val="006B5D13"/>
    <w:rsid w:val="006B642C"/>
    <w:rsid w:val="006B67DC"/>
    <w:rsid w:val="006C2C16"/>
    <w:rsid w:val="006C3634"/>
    <w:rsid w:val="006C57A2"/>
    <w:rsid w:val="006C6EFD"/>
    <w:rsid w:val="006D5B5A"/>
    <w:rsid w:val="006E6E0E"/>
    <w:rsid w:val="006F01D2"/>
    <w:rsid w:val="006F305C"/>
    <w:rsid w:val="006F64FB"/>
    <w:rsid w:val="00706168"/>
    <w:rsid w:val="007200E5"/>
    <w:rsid w:val="00726CD3"/>
    <w:rsid w:val="007460A1"/>
    <w:rsid w:val="00752ABA"/>
    <w:rsid w:val="007702BD"/>
    <w:rsid w:val="00773366"/>
    <w:rsid w:val="00774806"/>
    <w:rsid w:val="007754FA"/>
    <w:rsid w:val="00791BE8"/>
    <w:rsid w:val="0079682C"/>
    <w:rsid w:val="00797C73"/>
    <w:rsid w:val="007B1697"/>
    <w:rsid w:val="007B3628"/>
    <w:rsid w:val="007B3D30"/>
    <w:rsid w:val="007B3D67"/>
    <w:rsid w:val="007C030E"/>
    <w:rsid w:val="007C4631"/>
    <w:rsid w:val="007C60E6"/>
    <w:rsid w:val="007D3E81"/>
    <w:rsid w:val="007E0D49"/>
    <w:rsid w:val="007E4985"/>
    <w:rsid w:val="007F118F"/>
    <w:rsid w:val="007F79F1"/>
    <w:rsid w:val="008107E8"/>
    <w:rsid w:val="00813E0A"/>
    <w:rsid w:val="00834BFD"/>
    <w:rsid w:val="00835F4E"/>
    <w:rsid w:val="00843EA1"/>
    <w:rsid w:val="00852525"/>
    <w:rsid w:val="00856142"/>
    <w:rsid w:val="00857F06"/>
    <w:rsid w:val="0088718E"/>
    <w:rsid w:val="00894233"/>
    <w:rsid w:val="008A0BFF"/>
    <w:rsid w:val="008B4862"/>
    <w:rsid w:val="008B6BD2"/>
    <w:rsid w:val="008E4CFD"/>
    <w:rsid w:val="008E707E"/>
    <w:rsid w:val="009100F8"/>
    <w:rsid w:val="00915AC8"/>
    <w:rsid w:val="00915E77"/>
    <w:rsid w:val="00920807"/>
    <w:rsid w:val="00934D27"/>
    <w:rsid w:val="00937602"/>
    <w:rsid w:val="00940C86"/>
    <w:rsid w:val="009525C9"/>
    <w:rsid w:val="00954D5E"/>
    <w:rsid w:val="00974072"/>
    <w:rsid w:val="009744EF"/>
    <w:rsid w:val="00976944"/>
    <w:rsid w:val="009821D7"/>
    <w:rsid w:val="009961F3"/>
    <w:rsid w:val="009A2030"/>
    <w:rsid w:val="009A2803"/>
    <w:rsid w:val="009A333F"/>
    <w:rsid w:val="009B439D"/>
    <w:rsid w:val="009C552E"/>
    <w:rsid w:val="009D42D4"/>
    <w:rsid w:val="009E2D74"/>
    <w:rsid w:val="009E5342"/>
    <w:rsid w:val="009F1715"/>
    <w:rsid w:val="009F49A2"/>
    <w:rsid w:val="00A0153D"/>
    <w:rsid w:val="00A04CF8"/>
    <w:rsid w:val="00A05C92"/>
    <w:rsid w:val="00A110D7"/>
    <w:rsid w:val="00A1168E"/>
    <w:rsid w:val="00A20881"/>
    <w:rsid w:val="00A301B9"/>
    <w:rsid w:val="00A30323"/>
    <w:rsid w:val="00A3393F"/>
    <w:rsid w:val="00A42017"/>
    <w:rsid w:val="00A51013"/>
    <w:rsid w:val="00A563BC"/>
    <w:rsid w:val="00A61836"/>
    <w:rsid w:val="00A73241"/>
    <w:rsid w:val="00A772DB"/>
    <w:rsid w:val="00A95125"/>
    <w:rsid w:val="00AA0F3F"/>
    <w:rsid w:val="00AB5DD3"/>
    <w:rsid w:val="00AB62C9"/>
    <w:rsid w:val="00AD2389"/>
    <w:rsid w:val="00AD777B"/>
    <w:rsid w:val="00AE033A"/>
    <w:rsid w:val="00AE1AE8"/>
    <w:rsid w:val="00AE383C"/>
    <w:rsid w:val="00AE4AAC"/>
    <w:rsid w:val="00AF68F0"/>
    <w:rsid w:val="00B073F4"/>
    <w:rsid w:val="00B101A9"/>
    <w:rsid w:val="00B14EE1"/>
    <w:rsid w:val="00B3069D"/>
    <w:rsid w:val="00B32855"/>
    <w:rsid w:val="00B40416"/>
    <w:rsid w:val="00B50041"/>
    <w:rsid w:val="00B555FD"/>
    <w:rsid w:val="00B567FB"/>
    <w:rsid w:val="00B61CA2"/>
    <w:rsid w:val="00B646F6"/>
    <w:rsid w:val="00B67EBC"/>
    <w:rsid w:val="00B741CB"/>
    <w:rsid w:val="00B8654B"/>
    <w:rsid w:val="00B95CA1"/>
    <w:rsid w:val="00BB45E3"/>
    <w:rsid w:val="00BB7955"/>
    <w:rsid w:val="00BC0F7A"/>
    <w:rsid w:val="00BC795E"/>
    <w:rsid w:val="00BD45B7"/>
    <w:rsid w:val="00BE4C6F"/>
    <w:rsid w:val="00C1679D"/>
    <w:rsid w:val="00C21450"/>
    <w:rsid w:val="00C2656A"/>
    <w:rsid w:val="00C27F99"/>
    <w:rsid w:val="00C504BD"/>
    <w:rsid w:val="00C65C1F"/>
    <w:rsid w:val="00C66452"/>
    <w:rsid w:val="00C7431B"/>
    <w:rsid w:val="00C75EFB"/>
    <w:rsid w:val="00C805D8"/>
    <w:rsid w:val="00C82FBE"/>
    <w:rsid w:val="00C854B2"/>
    <w:rsid w:val="00C85920"/>
    <w:rsid w:val="00C86C16"/>
    <w:rsid w:val="00C93502"/>
    <w:rsid w:val="00C936C5"/>
    <w:rsid w:val="00C96B93"/>
    <w:rsid w:val="00CA03F2"/>
    <w:rsid w:val="00CA1C42"/>
    <w:rsid w:val="00CD4859"/>
    <w:rsid w:val="00CF36C3"/>
    <w:rsid w:val="00D209DC"/>
    <w:rsid w:val="00D2171B"/>
    <w:rsid w:val="00D32561"/>
    <w:rsid w:val="00D415D1"/>
    <w:rsid w:val="00D444AC"/>
    <w:rsid w:val="00D62643"/>
    <w:rsid w:val="00D64EAD"/>
    <w:rsid w:val="00D67E48"/>
    <w:rsid w:val="00D719C9"/>
    <w:rsid w:val="00D82216"/>
    <w:rsid w:val="00D83E5A"/>
    <w:rsid w:val="00DA08B5"/>
    <w:rsid w:val="00DA1A43"/>
    <w:rsid w:val="00DB2D63"/>
    <w:rsid w:val="00DB664C"/>
    <w:rsid w:val="00DC2820"/>
    <w:rsid w:val="00DC3FCE"/>
    <w:rsid w:val="00DE3A15"/>
    <w:rsid w:val="00DE464A"/>
    <w:rsid w:val="00DE479A"/>
    <w:rsid w:val="00DE631F"/>
    <w:rsid w:val="00DE6737"/>
    <w:rsid w:val="00DF01D0"/>
    <w:rsid w:val="00E01CEF"/>
    <w:rsid w:val="00E053AC"/>
    <w:rsid w:val="00E07863"/>
    <w:rsid w:val="00E07D6A"/>
    <w:rsid w:val="00E1784D"/>
    <w:rsid w:val="00E207E4"/>
    <w:rsid w:val="00E21FC6"/>
    <w:rsid w:val="00E2634E"/>
    <w:rsid w:val="00E27390"/>
    <w:rsid w:val="00E34537"/>
    <w:rsid w:val="00E37F1D"/>
    <w:rsid w:val="00E45418"/>
    <w:rsid w:val="00E55FBD"/>
    <w:rsid w:val="00E568DF"/>
    <w:rsid w:val="00E7452C"/>
    <w:rsid w:val="00E7453E"/>
    <w:rsid w:val="00E90097"/>
    <w:rsid w:val="00EA3552"/>
    <w:rsid w:val="00EA4C12"/>
    <w:rsid w:val="00EA72CB"/>
    <w:rsid w:val="00EB60DA"/>
    <w:rsid w:val="00EB75B6"/>
    <w:rsid w:val="00EC3825"/>
    <w:rsid w:val="00EC72C8"/>
    <w:rsid w:val="00ED21FF"/>
    <w:rsid w:val="00EE1B03"/>
    <w:rsid w:val="00EE24BB"/>
    <w:rsid w:val="00EE7890"/>
    <w:rsid w:val="00F01EE3"/>
    <w:rsid w:val="00F02225"/>
    <w:rsid w:val="00F04F5E"/>
    <w:rsid w:val="00F1172F"/>
    <w:rsid w:val="00F259E0"/>
    <w:rsid w:val="00F27C28"/>
    <w:rsid w:val="00F45B78"/>
    <w:rsid w:val="00F47862"/>
    <w:rsid w:val="00F55B8D"/>
    <w:rsid w:val="00F60961"/>
    <w:rsid w:val="00F66811"/>
    <w:rsid w:val="00F71FF0"/>
    <w:rsid w:val="00F72959"/>
    <w:rsid w:val="00F72CB7"/>
    <w:rsid w:val="00F90E1B"/>
    <w:rsid w:val="00F97B59"/>
    <w:rsid w:val="00FA07F4"/>
    <w:rsid w:val="00FA11F4"/>
    <w:rsid w:val="00FB0FED"/>
    <w:rsid w:val="00FC042E"/>
    <w:rsid w:val="00FC5133"/>
    <w:rsid w:val="00FD20BA"/>
    <w:rsid w:val="00FE55AC"/>
    <w:rsid w:val="00FE7D00"/>
    <w:rsid w:val="00FF02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D9931A-0933-41CE-8916-141A58C97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2030"/>
    <w:pPr>
      <w:autoSpaceDE w:val="0"/>
      <w:autoSpaceDN w:val="0"/>
      <w:adjustRightInd w:val="0"/>
      <w:spacing w:after="0" w:line="240" w:lineRule="auto"/>
    </w:pPr>
    <w:rPr>
      <w:rFonts w:ascii="Times New Roman" w:hAnsi="Times New Roman" w:cs="Times New Roman"/>
      <w:sz w:val="20"/>
      <w:szCs w:val="20"/>
    </w:rPr>
  </w:style>
  <w:style w:type="paragraph" w:styleId="Heading1">
    <w:name w:val="heading 1"/>
    <w:basedOn w:val="Normal"/>
    <w:next w:val="Normal"/>
    <w:link w:val="Heading1Char"/>
    <w:uiPriority w:val="99"/>
    <w:qFormat/>
    <w:rsid w:val="009A203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A2030"/>
    <w:rPr>
      <w:rFonts w:ascii="Times New Roman" w:hAnsi="Times New Roman" w:cs="Times New Roman"/>
      <w:sz w:val="24"/>
      <w:szCs w:val="24"/>
    </w:rPr>
  </w:style>
  <w:style w:type="paragraph" w:customStyle="1" w:styleId="Level1">
    <w:name w:val="Level 1"/>
    <w:uiPriority w:val="99"/>
    <w:rsid w:val="009A2030"/>
    <w:pPr>
      <w:autoSpaceDE w:val="0"/>
      <w:autoSpaceDN w:val="0"/>
      <w:adjustRightInd w:val="0"/>
      <w:spacing w:after="0" w:line="240" w:lineRule="auto"/>
      <w:ind w:left="720"/>
    </w:pPr>
    <w:rPr>
      <w:rFonts w:ascii="Times New Roman" w:hAnsi="Times New Roman" w:cs="Times New Roman"/>
      <w:sz w:val="24"/>
      <w:szCs w:val="24"/>
    </w:rPr>
  </w:style>
  <w:style w:type="paragraph" w:styleId="ListParagraph">
    <w:name w:val="List Paragraph"/>
    <w:basedOn w:val="Normal"/>
    <w:uiPriority w:val="34"/>
    <w:qFormat/>
    <w:rsid w:val="009A2030"/>
    <w:pPr>
      <w:ind w:left="720"/>
      <w:contextualSpacing/>
    </w:pPr>
  </w:style>
  <w:style w:type="paragraph" w:customStyle="1" w:styleId="Default">
    <w:name w:val="Default"/>
    <w:rsid w:val="009A2030"/>
    <w:pPr>
      <w:autoSpaceDE w:val="0"/>
      <w:autoSpaceDN w:val="0"/>
      <w:adjustRightInd w:val="0"/>
      <w:spacing w:after="0" w:line="240" w:lineRule="auto"/>
    </w:pPr>
    <w:rPr>
      <w:rFonts w:ascii="Calibri" w:hAnsi="Calibri" w:cs="Calibri"/>
      <w:color w:val="000000"/>
      <w:sz w:val="24"/>
      <w:szCs w:val="24"/>
    </w:rPr>
  </w:style>
  <w:style w:type="paragraph" w:customStyle="1" w:styleId="26">
    <w:name w:val="26"/>
    <w:basedOn w:val="Normal"/>
    <w:uiPriority w:val="99"/>
    <w:semiHidden/>
    <w:rsid w:val="009A2030"/>
    <w:pPr>
      <w:autoSpaceDE/>
      <w:autoSpaceDN/>
      <w:adjustRightInd/>
    </w:pPr>
    <w:rPr>
      <w:sz w:val="24"/>
      <w:szCs w:val="24"/>
    </w:rPr>
  </w:style>
  <w:style w:type="table" w:styleId="TableGrid">
    <w:name w:val="Table Grid"/>
    <w:basedOn w:val="TableNormal"/>
    <w:uiPriority w:val="59"/>
    <w:rsid w:val="007F79F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Emphasis">
    <w:name w:val="Emphasis"/>
    <w:basedOn w:val="DefaultParagraphFont"/>
    <w:uiPriority w:val="20"/>
    <w:qFormat/>
    <w:rsid w:val="007F79F1"/>
    <w:rPr>
      <w:i/>
      <w:iCs/>
    </w:rPr>
  </w:style>
  <w:style w:type="paragraph" w:styleId="BalloonText">
    <w:name w:val="Balloon Text"/>
    <w:basedOn w:val="Normal"/>
    <w:link w:val="BalloonTextChar"/>
    <w:uiPriority w:val="99"/>
    <w:semiHidden/>
    <w:unhideWhenUsed/>
    <w:rsid w:val="00600EF7"/>
    <w:rPr>
      <w:rFonts w:ascii="Tahoma" w:hAnsi="Tahoma" w:cs="Tahoma"/>
      <w:sz w:val="16"/>
      <w:szCs w:val="16"/>
    </w:rPr>
  </w:style>
  <w:style w:type="character" w:customStyle="1" w:styleId="BalloonTextChar">
    <w:name w:val="Balloon Text Char"/>
    <w:basedOn w:val="DefaultParagraphFont"/>
    <w:link w:val="BalloonText"/>
    <w:uiPriority w:val="99"/>
    <w:semiHidden/>
    <w:rsid w:val="00600EF7"/>
    <w:rPr>
      <w:rFonts w:ascii="Tahoma" w:hAnsi="Tahoma" w:cs="Tahoma"/>
      <w:sz w:val="16"/>
      <w:szCs w:val="16"/>
    </w:rPr>
  </w:style>
  <w:style w:type="character" w:styleId="Hyperlink">
    <w:name w:val="Hyperlink"/>
    <w:basedOn w:val="DefaultParagraphFont"/>
    <w:uiPriority w:val="99"/>
    <w:unhideWhenUsed/>
    <w:rsid w:val="001D18D6"/>
    <w:rPr>
      <w:color w:val="0563C1"/>
      <w:u w:val="single"/>
    </w:rPr>
  </w:style>
  <w:style w:type="paragraph" w:customStyle="1" w:styleId="xmsonormal">
    <w:name w:val="x_msonormal"/>
    <w:basedOn w:val="Normal"/>
    <w:rsid w:val="003841E2"/>
    <w:pPr>
      <w:autoSpaceDE/>
      <w:autoSpaceDN/>
      <w:adjustRightInd/>
      <w:spacing w:before="100" w:beforeAutospacing="1" w:after="100" w:afterAutospacing="1"/>
    </w:pPr>
    <w:rPr>
      <w:rFonts w:eastAsia="Times New Roman"/>
      <w:sz w:val="24"/>
      <w:szCs w:val="24"/>
    </w:rPr>
  </w:style>
  <w:style w:type="paragraph" w:customStyle="1" w:styleId="xdefault">
    <w:name w:val="x_default"/>
    <w:basedOn w:val="Normal"/>
    <w:rsid w:val="003841E2"/>
    <w:pPr>
      <w:autoSpaceDE/>
      <w:autoSpaceDN/>
      <w:adjustRightInd/>
      <w:spacing w:before="100" w:beforeAutospacing="1" w:after="100" w:afterAutospacing="1"/>
    </w:pPr>
    <w:rPr>
      <w:rFonts w:eastAsia="Times New Roman"/>
      <w:sz w:val="24"/>
      <w:szCs w:val="24"/>
    </w:rPr>
  </w:style>
  <w:style w:type="character" w:customStyle="1" w:styleId="apple-converted-space">
    <w:name w:val="apple-converted-space"/>
    <w:basedOn w:val="DefaultParagraphFont"/>
    <w:rsid w:val="003841E2"/>
  </w:style>
  <w:style w:type="paragraph" w:styleId="NormalWeb">
    <w:name w:val="Normal (Web)"/>
    <w:basedOn w:val="Normal"/>
    <w:uiPriority w:val="99"/>
    <w:unhideWhenUsed/>
    <w:rsid w:val="002D594B"/>
    <w:pPr>
      <w:autoSpaceDE/>
      <w:autoSpaceDN/>
      <w:adjustRightInd/>
      <w:spacing w:before="100" w:beforeAutospacing="1" w:after="100" w:afterAutospacing="1"/>
    </w:pPr>
    <w:rPr>
      <w:rFonts w:eastAsia="Times New Roman"/>
      <w:sz w:val="24"/>
      <w:szCs w:val="24"/>
    </w:rPr>
  </w:style>
  <w:style w:type="character" w:customStyle="1" w:styleId="contextualextensionhighlight">
    <w:name w:val="contextualextensionhighlight"/>
    <w:basedOn w:val="DefaultParagraphFont"/>
    <w:rsid w:val="00CF36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18638">
      <w:bodyDiv w:val="1"/>
      <w:marLeft w:val="0"/>
      <w:marRight w:val="0"/>
      <w:marTop w:val="0"/>
      <w:marBottom w:val="0"/>
      <w:divBdr>
        <w:top w:val="none" w:sz="0" w:space="0" w:color="auto"/>
        <w:left w:val="none" w:sz="0" w:space="0" w:color="auto"/>
        <w:bottom w:val="none" w:sz="0" w:space="0" w:color="auto"/>
        <w:right w:val="none" w:sz="0" w:space="0" w:color="auto"/>
      </w:divBdr>
    </w:div>
    <w:div w:id="76053884">
      <w:bodyDiv w:val="1"/>
      <w:marLeft w:val="0"/>
      <w:marRight w:val="0"/>
      <w:marTop w:val="0"/>
      <w:marBottom w:val="0"/>
      <w:divBdr>
        <w:top w:val="none" w:sz="0" w:space="0" w:color="auto"/>
        <w:left w:val="none" w:sz="0" w:space="0" w:color="auto"/>
        <w:bottom w:val="none" w:sz="0" w:space="0" w:color="auto"/>
        <w:right w:val="none" w:sz="0" w:space="0" w:color="auto"/>
      </w:divBdr>
    </w:div>
    <w:div w:id="151920423">
      <w:bodyDiv w:val="1"/>
      <w:marLeft w:val="0"/>
      <w:marRight w:val="0"/>
      <w:marTop w:val="0"/>
      <w:marBottom w:val="0"/>
      <w:divBdr>
        <w:top w:val="none" w:sz="0" w:space="0" w:color="auto"/>
        <w:left w:val="none" w:sz="0" w:space="0" w:color="auto"/>
        <w:bottom w:val="none" w:sz="0" w:space="0" w:color="auto"/>
        <w:right w:val="none" w:sz="0" w:space="0" w:color="auto"/>
      </w:divBdr>
      <w:divsChild>
        <w:div w:id="1159150433">
          <w:marLeft w:val="0"/>
          <w:marRight w:val="0"/>
          <w:marTop w:val="0"/>
          <w:marBottom w:val="0"/>
          <w:divBdr>
            <w:top w:val="none" w:sz="0" w:space="0" w:color="auto"/>
            <w:left w:val="none" w:sz="0" w:space="0" w:color="auto"/>
            <w:bottom w:val="none" w:sz="0" w:space="0" w:color="auto"/>
            <w:right w:val="none" w:sz="0" w:space="0" w:color="auto"/>
          </w:divBdr>
        </w:div>
      </w:divsChild>
    </w:div>
    <w:div w:id="469175610">
      <w:bodyDiv w:val="1"/>
      <w:marLeft w:val="0"/>
      <w:marRight w:val="0"/>
      <w:marTop w:val="0"/>
      <w:marBottom w:val="0"/>
      <w:divBdr>
        <w:top w:val="none" w:sz="0" w:space="0" w:color="auto"/>
        <w:left w:val="none" w:sz="0" w:space="0" w:color="auto"/>
        <w:bottom w:val="none" w:sz="0" w:space="0" w:color="auto"/>
        <w:right w:val="none" w:sz="0" w:space="0" w:color="auto"/>
      </w:divBdr>
    </w:div>
    <w:div w:id="558129143">
      <w:bodyDiv w:val="1"/>
      <w:marLeft w:val="0"/>
      <w:marRight w:val="0"/>
      <w:marTop w:val="0"/>
      <w:marBottom w:val="0"/>
      <w:divBdr>
        <w:top w:val="none" w:sz="0" w:space="0" w:color="auto"/>
        <w:left w:val="none" w:sz="0" w:space="0" w:color="auto"/>
        <w:bottom w:val="none" w:sz="0" w:space="0" w:color="auto"/>
        <w:right w:val="none" w:sz="0" w:space="0" w:color="auto"/>
      </w:divBdr>
    </w:div>
    <w:div w:id="574558589">
      <w:bodyDiv w:val="1"/>
      <w:marLeft w:val="0"/>
      <w:marRight w:val="0"/>
      <w:marTop w:val="0"/>
      <w:marBottom w:val="0"/>
      <w:divBdr>
        <w:top w:val="none" w:sz="0" w:space="0" w:color="auto"/>
        <w:left w:val="none" w:sz="0" w:space="0" w:color="auto"/>
        <w:bottom w:val="none" w:sz="0" w:space="0" w:color="auto"/>
        <w:right w:val="none" w:sz="0" w:space="0" w:color="auto"/>
      </w:divBdr>
    </w:div>
    <w:div w:id="585574462">
      <w:bodyDiv w:val="1"/>
      <w:marLeft w:val="0"/>
      <w:marRight w:val="0"/>
      <w:marTop w:val="0"/>
      <w:marBottom w:val="0"/>
      <w:divBdr>
        <w:top w:val="none" w:sz="0" w:space="0" w:color="auto"/>
        <w:left w:val="none" w:sz="0" w:space="0" w:color="auto"/>
        <w:bottom w:val="none" w:sz="0" w:space="0" w:color="auto"/>
        <w:right w:val="none" w:sz="0" w:space="0" w:color="auto"/>
      </w:divBdr>
      <w:divsChild>
        <w:div w:id="159469047">
          <w:marLeft w:val="0"/>
          <w:marRight w:val="0"/>
          <w:marTop w:val="0"/>
          <w:marBottom w:val="0"/>
          <w:divBdr>
            <w:top w:val="none" w:sz="0" w:space="0" w:color="auto"/>
            <w:left w:val="none" w:sz="0" w:space="0" w:color="auto"/>
            <w:bottom w:val="none" w:sz="0" w:space="0" w:color="auto"/>
            <w:right w:val="none" w:sz="0" w:space="0" w:color="auto"/>
          </w:divBdr>
        </w:div>
      </w:divsChild>
    </w:div>
    <w:div w:id="923149653">
      <w:bodyDiv w:val="1"/>
      <w:marLeft w:val="0"/>
      <w:marRight w:val="0"/>
      <w:marTop w:val="0"/>
      <w:marBottom w:val="0"/>
      <w:divBdr>
        <w:top w:val="none" w:sz="0" w:space="0" w:color="auto"/>
        <w:left w:val="none" w:sz="0" w:space="0" w:color="auto"/>
        <w:bottom w:val="none" w:sz="0" w:space="0" w:color="auto"/>
        <w:right w:val="none" w:sz="0" w:space="0" w:color="auto"/>
      </w:divBdr>
    </w:div>
    <w:div w:id="1079599460">
      <w:bodyDiv w:val="1"/>
      <w:marLeft w:val="0"/>
      <w:marRight w:val="0"/>
      <w:marTop w:val="0"/>
      <w:marBottom w:val="0"/>
      <w:divBdr>
        <w:top w:val="none" w:sz="0" w:space="0" w:color="auto"/>
        <w:left w:val="none" w:sz="0" w:space="0" w:color="auto"/>
        <w:bottom w:val="none" w:sz="0" w:space="0" w:color="auto"/>
        <w:right w:val="none" w:sz="0" w:space="0" w:color="auto"/>
      </w:divBdr>
    </w:div>
    <w:div w:id="1409576771">
      <w:bodyDiv w:val="1"/>
      <w:marLeft w:val="0"/>
      <w:marRight w:val="0"/>
      <w:marTop w:val="0"/>
      <w:marBottom w:val="0"/>
      <w:divBdr>
        <w:top w:val="none" w:sz="0" w:space="0" w:color="auto"/>
        <w:left w:val="none" w:sz="0" w:space="0" w:color="auto"/>
        <w:bottom w:val="none" w:sz="0" w:space="0" w:color="auto"/>
        <w:right w:val="none" w:sz="0" w:space="0" w:color="auto"/>
      </w:divBdr>
    </w:div>
    <w:div w:id="1622344762">
      <w:bodyDiv w:val="1"/>
      <w:marLeft w:val="0"/>
      <w:marRight w:val="0"/>
      <w:marTop w:val="0"/>
      <w:marBottom w:val="0"/>
      <w:divBdr>
        <w:top w:val="none" w:sz="0" w:space="0" w:color="auto"/>
        <w:left w:val="none" w:sz="0" w:space="0" w:color="auto"/>
        <w:bottom w:val="none" w:sz="0" w:space="0" w:color="auto"/>
        <w:right w:val="none" w:sz="0" w:space="0" w:color="auto"/>
      </w:divBdr>
    </w:div>
    <w:div w:id="1702708468">
      <w:bodyDiv w:val="1"/>
      <w:marLeft w:val="0"/>
      <w:marRight w:val="0"/>
      <w:marTop w:val="0"/>
      <w:marBottom w:val="0"/>
      <w:divBdr>
        <w:top w:val="none" w:sz="0" w:space="0" w:color="auto"/>
        <w:left w:val="none" w:sz="0" w:space="0" w:color="auto"/>
        <w:bottom w:val="none" w:sz="0" w:space="0" w:color="auto"/>
        <w:right w:val="none" w:sz="0" w:space="0" w:color="auto"/>
      </w:divBdr>
      <w:divsChild>
        <w:div w:id="1853299903">
          <w:marLeft w:val="0"/>
          <w:marRight w:val="0"/>
          <w:marTop w:val="0"/>
          <w:marBottom w:val="0"/>
          <w:divBdr>
            <w:top w:val="none" w:sz="0" w:space="0" w:color="auto"/>
            <w:left w:val="none" w:sz="0" w:space="0" w:color="auto"/>
            <w:bottom w:val="none" w:sz="0" w:space="0" w:color="auto"/>
            <w:right w:val="none" w:sz="0" w:space="0" w:color="auto"/>
          </w:divBdr>
        </w:div>
      </w:divsChild>
    </w:div>
    <w:div w:id="1765683585">
      <w:bodyDiv w:val="1"/>
      <w:marLeft w:val="0"/>
      <w:marRight w:val="0"/>
      <w:marTop w:val="0"/>
      <w:marBottom w:val="0"/>
      <w:divBdr>
        <w:top w:val="none" w:sz="0" w:space="0" w:color="auto"/>
        <w:left w:val="none" w:sz="0" w:space="0" w:color="auto"/>
        <w:bottom w:val="none" w:sz="0" w:space="0" w:color="auto"/>
        <w:right w:val="none" w:sz="0" w:space="0" w:color="auto"/>
      </w:divBdr>
    </w:div>
    <w:div w:id="2100180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hreerivers.ed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trcc.commnet.edu"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EDerr@trcc.commnet.edu" TargetMode="External"/><Relationship Id="rId11" Type="http://schemas.openxmlformats.org/officeDocument/2006/relationships/hyperlink" Target="http://www.cengage.com/search/productOverview.do?Ntt=becoming+a+master||13211257361632873286173766928175489700&amp;N=16&amp;Ntk=APG||P_EPI" TargetMode="External"/><Relationship Id="rId5" Type="http://schemas.openxmlformats.org/officeDocument/2006/relationships/webSettings" Target="webSettings.xml"/><Relationship Id="rId10" Type="http://schemas.openxmlformats.org/officeDocument/2006/relationships/hyperlink" Target="http://blog.cengage.com/?top_blog=tips-for-students-how-to-let-your-instructor-know-youre-struggling" TargetMode="External"/><Relationship Id="rId4" Type="http://schemas.openxmlformats.org/officeDocument/2006/relationships/settings" Target="settings.xml"/><Relationship Id="rId9" Type="http://schemas.openxmlformats.org/officeDocument/2006/relationships/hyperlink" Target="https://www.mail.commnet.edu/owa/redir.aspx?C=d06306601287421fa559ea6af7c3c4ea&amp;URL=http%3a%2f%2fwww.trcc.commnet.edu%2fdiv_it%2feducationaltechnology%2fTutorials%2fmyCommNetAlert%2fMIR3.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F3420-A1A6-4DE2-9386-65AD215FE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3700</Words>
  <Characters>21092</Characters>
  <Application>Microsoft Office Word</Application>
  <DocSecurity>4</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 K. Burch</dc:creator>
  <cp:lastModifiedBy>Salva, Cheryl A</cp:lastModifiedBy>
  <cp:revision>2</cp:revision>
  <cp:lastPrinted>2017-08-23T13:35:00Z</cp:lastPrinted>
  <dcterms:created xsi:type="dcterms:W3CDTF">2018-10-12T12:28:00Z</dcterms:created>
  <dcterms:modified xsi:type="dcterms:W3CDTF">2018-10-12T12:28:00Z</dcterms:modified>
</cp:coreProperties>
</file>