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B682" w14:textId="77777777" w:rsidR="00D3288C" w:rsidRDefault="003F7F9C" w:rsidP="006400D7">
      <w:pPr>
        <w:pStyle w:val="msiHeading2"/>
        <w:spacing w:before="120"/>
      </w:pPr>
      <w:r>
        <w:t>Course</w:t>
      </w:r>
      <w:r w:rsidR="00863D23">
        <w:t xml:space="preserve"> Description</w:t>
      </w:r>
    </w:p>
    <w:p w14:paraId="5D71CC2D" w14:textId="77777777" w:rsidR="00E142A9" w:rsidRPr="00E142A9" w:rsidRDefault="00E142A9" w:rsidP="00E142A9">
      <w:pPr>
        <w:pStyle w:val="msiParagraph"/>
      </w:pPr>
      <w:r w:rsidRPr="00E142A9">
        <w:t xml:space="preserve">Students will study communications from an informational and circuit/systems point of view. Modulation theory and techniques will be covered. Noise considerations, bandwidth requirements, and the transmission, propagation, reception and detection of RF signals will be considered. Analog and digital considerations will be addressed.  Modern digital communication systems including </w:t>
      </w:r>
      <w:proofErr w:type="spellStart"/>
      <w:r w:rsidRPr="00E142A9">
        <w:t>WiFi</w:t>
      </w:r>
      <w:proofErr w:type="spellEnd"/>
      <w:r w:rsidRPr="00E142A9">
        <w:t xml:space="preserve">, Bluetooth and ZigBee will be evaluated. Two hours lecture and three hours laboratory, course meets five hours per week. </w:t>
      </w:r>
    </w:p>
    <w:p w14:paraId="0A3E6296" w14:textId="71A837CE" w:rsidR="00876E0D" w:rsidRPr="00E142A9" w:rsidRDefault="00E142A9" w:rsidP="00E142A9">
      <w:pPr>
        <w:pStyle w:val="msiParagraph"/>
      </w:pPr>
      <w:r w:rsidRPr="00E142A9">
        <w:t xml:space="preserve">The Laboratory portion of this course supports provides students with hands-on experience in the design, check-out, and evaluation of the various circuits and subsystems that comprise a communications system. Students will use single board microcomputers and microcontrollers with </w:t>
      </w:r>
      <w:proofErr w:type="spellStart"/>
      <w:r w:rsidRPr="00E142A9">
        <w:t>Wifi</w:t>
      </w:r>
      <w:proofErr w:type="spellEnd"/>
      <w:r w:rsidRPr="00E142A9">
        <w:t>, Bluetooth and other wireless formats to implement data acquisition, data logging and controls.</w:t>
      </w:r>
    </w:p>
    <w:p w14:paraId="0550DF1F" w14:textId="6212B763" w:rsidR="00AE7346" w:rsidRDefault="00AE7346" w:rsidP="00AE7346">
      <w:pPr>
        <w:pStyle w:val="msiHeading2"/>
      </w:pPr>
      <w:r>
        <w:t>Course Detail</w:t>
      </w:r>
    </w:p>
    <w:tbl>
      <w:tblPr>
        <w:tblW w:w="9265" w:type="dxa"/>
        <w:jc w:val="center"/>
        <w:tblLook w:val="04A0" w:firstRow="1" w:lastRow="0" w:firstColumn="1" w:lastColumn="0" w:noHBand="0" w:noVBand="1"/>
      </w:tblPr>
      <w:tblGrid>
        <w:gridCol w:w="774"/>
        <w:gridCol w:w="733"/>
        <w:gridCol w:w="4068"/>
        <w:gridCol w:w="646"/>
        <w:gridCol w:w="2144"/>
        <w:gridCol w:w="900"/>
      </w:tblGrid>
      <w:tr w:rsidR="00AE7346" w:rsidRPr="00AE7346" w14:paraId="402837CB" w14:textId="77777777" w:rsidTr="00E142A9">
        <w:trPr>
          <w:trHeight w:val="300"/>
          <w:jc w:val="center"/>
        </w:trPr>
        <w:tc>
          <w:tcPr>
            <w:tcW w:w="774" w:type="dxa"/>
            <w:tcBorders>
              <w:top w:val="single" w:sz="4" w:space="0" w:color="auto"/>
              <w:left w:val="single" w:sz="4" w:space="0" w:color="auto"/>
              <w:bottom w:val="single" w:sz="4" w:space="0" w:color="auto"/>
              <w:right w:val="single" w:sz="4" w:space="0" w:color="auto"/>
            </w:tcBorders>
            <w:hideMark/>
          </w:tcPr>
          <w:p w14:paraId="64ED1951"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CRN</w:t>
            </w:r>
          </w:p>
        </w:tc>
        <w:tc>
          <w:tcPr>
            <w:tcW w:w="733" w:type="dxa"/>
            <w:tcBorders>
              <w:top w:val="single" w:sz="4" w:space="0" w:color="auto"/>
              <w:left w:val="nil"/>
              <w:bottom w:val="single" w:sz="4" w:space="0" w:color="auto"/>
              <w:right w:val="single" w:sz="4" w:space="0" w:color="auto"/>
            </w:tcBorders>
            <w:hideMark/>
          </w:tcPr>
          <w:p w14:paraId="76F121C6"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Cred</w:t>
            </w:r>
          </w:p>
        </w:tc>
        <w:tc>
          <w:tcPr>
            <w:tcW w:w="4068" w:type="dxa"/>
            <w:tcBorders>
              <w:top w:val="single" w:sz="4" w:space="0" w:color="auto"/>
              <w:left w:val="nil"/>
              <w:bottom w:val="single" w:sz="4" w:space="0" w:color="auto"/>
              <w:right w:val="single" w:sz="4" w:space="0" w:color="auto"/>
            </w:tcBorders>
            <w:hideMark/>
          </w:tcPr>
          <w:p w14:paraId="1BA9919B"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Title</w:t>
            </w:r>
          </w:p>
        </w:tc>
        <w:tc>
          <w:tcPr>
            <w:tcW w:w="646" w:type="dxa"/>
            <w:tcBorders>
              <w:top w:val="single" w:sz="4" w:space="0" w:color="auto"/>
              <w:left w:val="nil"/>
              <w:bottom w:val="single" w:sz="4" w:space="0" w:color="auto"/>
              <w:right w:val="single" w:sz="4" w:space="0" w:color="auto"/>
            </w:tcBorders>
            <w:noWrap/>
            <w:hideMark/>
          </w:tcPr>
          <w:p w14:paraId="5343B7B5"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Day</w:t>
            </w:r>
          </w:p>
        </w:tc>
        <w:tc>
          <w:tcPr>
            <w:tcW w:w="2144" w:type="dxa"/>
            <w:tcBorders>
              <w:top w:val="single" w:sz="4" w:space="0" w:color="auto"/>
              <w:left w:val="nil"/>
              <w:bottom w:val="single" w:sz="4" w:space="0" w:color="auto"/>
              <w:right w:val="single" w:sz="4" w:space="0" w:color="auto"/>
            </w:tcBorders>
            <w:hideMark/>
          </w:tcPr>
          <w:p w14:paraId="67EB70C5" w14:textId="77777777" w:rsidR="00AE7346" w:rsidRPr="00AE7346" w:rsidRDefault="00AE7346">
            <w:pPr>
              <w:spacing w:after="0" w:line="240" w:lineRule="auto"/>
              <w:jc w:val="center"/>
              <w:rPr>
                <w:rFonts w:ascii="Times New Roman" w:eastAsia="Times New Roman" w:hAnsi="Times New Roman" w:cs="Times New Roman"/>
                <w:b/>
                <w:bCs/>
                <w:color w:val="000000"/>
                <w:lang w:eastAsia="zh-TW"/>
              </w:rPr>
            </w:pPr>
            <w:r w:rsidRPr="00AE7346">
              <w:rPr>
                <w:rFonts w:ascii="Times New Roman" w:eastAsia="Times New Roman" w:hAnsi="Times New Roman" w:cs="Times New Roman"/>
                <w:b/>
                <w:bCs/>
                <w:color w:val="000000"/>
                <w:lang w:eastAsia="zh-TW"/>
              </w:rPr>
              <w:t>Time</w:t>
            </w:r>
          </w:p>
        </w:tc>
        <w:tc>
          <w:tcPr>
            <w:tcW w:w="900" w:type="dxa"/>
            <w:tcBorders>
              <w:top w:val="single" w:sz="4" w:space="0" w:color="auto"/>
              <w:left w:val="nil"/>
              <w:bottom w:val="single" w:sz="4" w:space="0" w:color="auto"/>
              <w:right w:val="single" w:sz="4" w:space="0" w:color="auto"/>
            </w:tcBorders>
            <w:hideMark/>
          </w:tcPr>
          <w:p w14:paraId="4E52237C" w14:textId="12941158" w:rsidR="00AE7346" w:rsidRPr="00AE7346" w:rsidRDefault="00AE7346">
            <w:pPr>
              <w:spacing w:after="0" w:line="240" w:lineRule="auto"/>
              <w:jc w:val="center"/>
              <w:rPr>
                <w:rFonts w:ascii="Times New Roman" w:eastAsia="Times New Roman" w:hAnsi="Times New Roman" w:cs="Times New Roman"/>
                <w:b/>
                <w:bCs/>
                <w:color w:val="000000"/>
                <w:lang w:eastAsia="zh-TW"/>
              </w:rPr>
            </w:pPr>
            <w:r>
              <w:rPr>
                <w:rFonts w:ascii="Times New Roman" w:eastAsia="Times New Roman" w:hAnsi="Times New Roman" w:cs="Times New Roman"/>
                <w:b/>
                <w:bCs/>
                <w:color w:val="000000"/>
                <w:lang w:eastAsia="zh-TW"/>
              </w:rPr>
              <w:t>Room</w:t>
            </w:r>
          </w:p>
        </w:tc>
      </w:tr>
      <w:tr w:rsidR="00AE7346" w:rsidRPr="00AE7346" w14:paraId="49240FEB" w14:textId="77777777" w:rsidTr="00E142A9">
        <w:trPr>
          <w:trHeight w:val="300"/>
          <w:jc w:val="center"/>
        </w:trPr>
        <w:tc>
          <w:tcPr>
            <w:tcW w:w="774" w:type="dxa"/>
            <w:tcBorders>
              <w:top w:val="nil"/>
              <w:left w:val="single" w:sz="4" w:space="0" w:color="auto"/>
              <w:bottom w:val="single" w:sz="4" w:space="0" w:color="auto"/>
              <w:right w:val="single" w:sz="4" w:space="0" w:color="auto"/>
            </w:tcBorders>
            <w:noWrap/>
            <w:vAlign w:val="center"/>
            <w:hideMark/>
          </w:tcPr>
          <w:p w14:paraId="61F1483A" w14:textId="6802D3F3" w:rsidR="00AE7346" w:rsidRPr="00AE7346" w:rsidRDefault="00E142A9"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31840</w:t>
            </w:r>
          </w:p>
        </w:tc>
        <w:tc>
          <w:tcPr>
            <w:tcW w:w="733" w:type="dxa"/>
            <w:tcBorders>
              <w:top w:val="nil"/>
              <w:left w:val="nil"/>
              <w:bottom w:val="single" w:sz="4" w:space="0" w:color="auto"/>
              <w:right w:val="single" w:sz="4" w:space="0" w:color="auto"/>
            </w:tcBorders>
            <w:vAlign w:val="center"/>
            <w:hideMark/>
          </w:tcPr>
          <w:p w14:paraId="006CBEFA" w14:textId="77777777" w:rsidR="00AE7346" w:rsidRPr="00AE7346" w:rsidRDefault="00AE7346" w:rsidP="00AE7346">
            <w:pPr>
              <w:spacing w:after="0" w:line="240" w:lineRule="auto"/>
              <w:jc w:val="center"/>
              <w:rPr>
                <w:rFonts w:ascii="Times New Roman" w:eastAsia="Times New Roman" w:hAnsi="Times New Roman" w:cs="Times New Roman"/>
                <w:color w:val="000000"/>
                <w:lang w:eastAsia="zh-TW"/>
              </w:rPr>
            </w:pPr>
            <w:r w:rsidRPr="00AE7346">
              <w:rPr>
                <w:rFonts w:ascii="Times New Roman" w:eastAsia="Times New Roman" w:hAnsi="Times New Roman" w:cs="Times New Roman"/>
                <w:color w:val="000000"/>
                <w:lang w:eastAsia="zh-TW"/>
              </w:rPr>
              <w:t>3</w:t>
            </w:r>
          </w:p>
        </w:tc>
        <w:tc>
          <w:tcPr>
            <w:tcW w:w="4068" w:type="dxa"/>
            <w:tcBorders>
              <w:top w:val="nil"/>
              <w:left w:val="nil"/>
              <w:bottom w:val="single" w:sz="4" w:space="0" w:color="auto"/>
              <w:right w:val="single" w:sz="4" w:space="0" w:color="auto"/>
            </w:tcBorders>
            <w:noWrap/>
            <w:vAlign w:val="center"/>
            <w:hideMark/>
          </w:tcPr>
          <w:p w14:paraId="66E7317E" w14:textId="0DE8ECC0" w:rsidR="00AE7346" w:rsidRPr="00AE7346" w:rsidRDefault="00E142A9" w:rsidP="00AE7346">
            <w:pPr>
              <w:spacing w:after="0" w:line="240" w:lineRule="auto"/>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Electronic Communications Systems</w:t>
            </w:r>
          </w:p>
        </w:tc>
        <w:tc>
          <w:tcPr>
            <w:tcW w:w="646" w:type="dxa"/>
            <w:tcBorders>
              <w:top w:val="nil"/>
              <w:left w:val="nil"/>
              <w:bottom w:val="single" w:sz="4" w:space="0" w:color="auto"/>
              <w:right w:val="single" w:sz="4" w:space="0" w:color="auto"/>
            </w:tcBorders>
            <w:noWrap/>
            <w:vAlign w:val="center"/>
            <w:hideMark/>
          </w:tcPr>
          <w:p w14:paraId="4E62A336" w14:textId="74EE1F4E" w:rsidR="00AE7346" w:rsidRPr="00AE7346" w:rsidRDefault="00E142A9"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Tues</w:t>
            </w:r>
          </w:p>
        </w:tc>
        <w:tc>
          <w:tcPr>
            <w:tcW w:w="2144" w:type="dxa"/>
            <w:tcBorders>
              <w:top w:val="nil"/>
              <w:left w:val="nil"/>
              <w:bottom w:val="single" w:sz="4" w:space="0" w:color="auto"/>
              <w:right w:val="single" w:sz="4" w:space="0" w:color="auto"/>
            </w:tcBorders>
            <w:noWrap/>
            <w:vAlign w:val="center"/>
            <w:hideMark/>
          </w:tcPr>
          <w:p w14:paraId="391C3E43" w14:textId="0D10261B" w:rsidR="00AE7346" w:rsidRPr="00AE7346" w:rsidRDefault="00AE7346" w:rsidP="00AE7346">
            <w:pPr>
              <w:spacing w:after="0" w:line="240" w:lineRule="auto"/>
              <w:jc w:val="center"/>
              <w:rPr>
                <w:rFonts w:ascii="Times New Roman" w:eastAsia="Times New Roman" w:hAnsi="Times New Roman" w:cs="Times New Roman"/>
                <w:color w:val="000000"/>
                <w:lang w:eastAsia="zh-TW"/>
              </w:rPr>
            </w:pPr>
            <w:r w:rsidRPr="00AE7346">
              <w:rPr>
                <w:rFonts w:ascii="Times New Roman" w:eastAsia="Times New Roman" w:hAnsi="Times New Roman" w:cs="Times New Roman"/>
                <w:color w:val="000000"/>
                <w:lang w:eastAsia="zh-TW"/>
              </w:rPr>
              <w:t>5:</w:t>
            </w:r>
            <w:r>
              <w:rPr>
                <w:rFonts w:ascii="Times New Roman" w:eastAsia="Times New Roman" w:hAnsi="Times New Roman" w:cs="Times New Roman"/>
                <w:color w:val="000000"/>
                <w:lang w:eastAsia="zh-TW"/>
              </w:rPr>
              <w:t>0</w:t>
            </w:r>
            <w:r w:rsidRPr="00AE7346">
              <w:rPr>
                <w:rFonts w:ascii="Times New Roman" w:eastAsia="Times New Roman" w:hAnsi="Times New Roman" w:cs="Times New Roman"/>
                <w:color w:val="000000"/>
                <w:lang w:eastAsia="zh-TW"/>
              </w:rPr>
              <w:t>0 pm</w:t>
            </w:r>
            <w:r w:rsidR="00DD572E">
              <w:rPr>
                <w:rFonts w:ascii="Times New Roman" w:eastAsia="Times New Roman" w:hAnsi="Times New Roman" w:cs="Times New Roman"/>
                <w:color w:val="000000"/>
                <w:lang w:eastAsia="zh-TW"/>
              </w:rPr>
              <w:t xml:space="preserve"> – </w:t>
            </w:r>
            <w:r>
              <w:rPr>
                <w:rFonts w:ascii="Times New Roman" w:eastAsia="Times New Roman" w:hAnsi="Times New Roman" w:cs="Times New Roman"/>
                <w:color w:val="000000"/>
                <w:lang w:eastAsia="zh-TW"/>
              </w:rPr>
              <w:t>6</w:t>
            </w:r>
            <w:r w:rsidRPr="00AE7346">
              <w:rPr>
                <w:rFonts w:ascii="Times New Roman" w:eastAsia="Times New Roman" w:hAnsi="Times New Roman" w:cs="Times New Roman"/>
                <w:color w:val="000000"/>
                <w:lang w:eastAsia="zh-TW"/>
              </w:rPr>
              <w:t>:</w:t>
            </w:r>
            <w:r>
              <w:rPr>
                <w:rFonts w:ascii="Times New Roman" w:eastAsia="Times New Roman" w:hAnsi="Times New Roman" w:cs="Times New Roman"/>
                <w:color w:val="000000"/>
                <w:lang w:eastAsia="zh-TW"/>
              </w:rPr>
              <w:t>4</w:t>
            </w:r>
            <w:r w:rsidR="00DD572E">
              <w:rPr>
                <w:rFonts w:ascii="Times New Roman" w:eastAsia="Times New Roman" w:hAnsi="Times New Roman" w:cs="Times New Roman"/>
                <w:color w:val="000000"/>
                <w:lang w:eastAsia="zh-TW"/>
              </w:rPr>
              <w:t>0</w:t>
            </w:r>
            <w:r w:rsidRPr="00AE7346">
              <w:rPr>
                <w:rFonts w:ascii="Times New Roman" w:eastAsia="Times New Roman" w:hAnsi="Times New Roman" w:cs="Times New Roman"/>
                <w:color w:val="000000"/>
                <w:lang w:eastAsia="zh-TW"/>
              </w:rPr>
              <w:t xml:space="preserve"> pm</w:t>
            </w:r>
          </w:p>
        </w:tc>
        <w:tc>
          <w:tcPr>
            <w:tcW w:w="900" w:type="dxa"/>
            <w:tcBorders>
              <w:top w:val="nil"/>
              <w:left w:val="nil"/>
              <w:bottom w:val="single" w:sz="4" w:space="0" w:color="auto"/>
              <w:right w:val="single" w:sz="4" w:space="0" w:color="auto"/>
            </w:tcBorders>
            <w:noWrap/>
            <w:vAlign w:val="center"/>
            <w:hideMark/>
          </w:tcPr>
          <w:p w14:paraId="0B8D5C8C" w14:textId="089E6A26" w:rsidR="00AE7346" w:rsidRPr="00AE7346" w:rsidRDefault="00AE7346"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B213</w:t>
            </w:r>
          </w:p>
        </w:tc>
      </w:tr>
      <w:tr w:rsidR="00AE7346" w:rsidRPr="00AE7346" w14:paraId="2D83FC27" w14:textId="77777777" w:rsidTr="00E142A9">
        <w:trPr>
          <w:trHeight w:val="300"/>
          <w:jc w:val="center"/>
        </w:trPr>
        <w:tc>
          <w:tcPr>
            <w:tcW w:w="774" w:type="dxa"/>
            <w:tcBorders>
              <w:top w:val="nil"/>
              <w:left w:val="single" w:sz="4" w:space="0" w:color="auto"/>
              <w:bottom w:val="single" w:sz="4" w:space="0" w:color="auto"/>
              <w:right w:val="single" w:sz="4" w:space="0" w:color="auto"/>
            </w:tcBorders>
            <w:noWrap/>
            <w:vAlign w:val="center"/>
            <w:hideMark/>
          </w:tcPr>
          <w:p w14:paraId="078398E5" w14:textId="56407303" w:rsidR="00AE7346" w:rsidRPr="00AE7346" w:rsidRDefault="00E142A9"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32977</w:t>
            </w:r>
          </w:p>
        </w:tc>
        <w:tc>
          <w:tcPr>
            <w:tcW w:w="733" w:type="dxa"/>
            <w:tcBorders>
              <w:top w:val="nil"/>
              <w:left w:val="nil"/>
              <w:bottom w:val="single" w:sz="4" w:space="0" w:color="auto"/>
              <w:right w:val="single" w:sz="4" w:space="0" w:color="auto"/>
            </w:tcBorders>
            <w:vAlign w:val="center"/>
            <w:hideMark/>
          </w:tcPr>
          <w:p w14:paraId="5E8D3998" w14:textId="25374CB9" w:rsidR="00AE7346" w:rsidRPr="00AE7346" w:rsidRDefault="00B62704"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0</w:t>
            </w:r>
            <w:bookmarkStart w:id="0" w:name="_GoBack"/>
            <w:bookmarkEnd w:id="0"/>
          </w:p>
        </w:tc>
        <w:tc>
          <w:tcPr>
            <w:tcW w:w="4068" w:type="dxa"/>
            <w:tcBorders>
              <w:top w:val="nil"/>
              <w:left w:val="nil"/>
              <w:bottom w:val="single" w:sz="4" w:space="0" w:color="auto"/>
              <w:right w:val="single" w:sz="4" w:space="0" w:color="auto"/>
            </w:tcBorders>
            <w:noWrap/>
            <w:vAlign w:val="center"/>
            <w:hideMark/>
          </w:tcPr>
          <w:p w14:paraId="6AE76318" w14:textId="40C0A762" w:rsidR="00AE7346" w:rsidRPr="00AE7346" w:rsidRDefault="00AE7346" w:rsidP="00AE7346">
            <w:pPr>
              <w:spacing w:after="0" w:line="240" w:lineRule="auto"/>
              <w:rPr>
                <w:rFonts w:ascii="Times New Roman" w:eastAsia="Times New Roman" w:hAnsi="Times New Roman" w:cs="Times New Roman"/>
                <w:color w:val="000000"/>
                <w:lang w:eastAsia="zh-TW"/>
              </w:rPr>
            </w:pPr>
            <w:r w:rsidRPr="00AE7346">
              <w:rPr>
                <w:rFonts w:ascii="Times New Roman" w:eastAsia="Times New Roman" w:hAnsi="Times New Roman" w:cs="Times New Roman"/>
                <w:color w:val="000000"/>
                <w:lang w:eastAsia="zh-TW"/>
              </w:rPr>
              <w:t xml:space="preserve">LAB, </w:t>
            </w:r>
            <w:r w:rsidR="00E142A9">
              <w:rPr>
                <w:rFonts w:ascii="Times New Roman" w:eastAsia="Times New Roman" w:hAnsi="Times New Roman" w:cs="Times New Roman"/>
                <w:color w:val="000000"/>
                <w:lang w:eastAsia="zh-TW"/>
              </w:rPr>
              <w:t>Electronic Communications Systems</w:t>
            </w:r>
          </w:p>
        </w:tc>
        <w:tc>
          <w:tcPr>
            <w:tcW w:w="646" w:type="dxa"/>
            <w:tcBorders>
              <w:top w:val="nil"/>
              <w:left w:val="nil"/>
              <w:bottom w:val="single" w:sz="4" w:space="0" w:color="auto"/>
              <w:right w:val="single" w:sz="4" w:space="0" w:color="auto"/>
            </w:tcBorders>
            <w:noWrap/>
            <w:vAlign w:val="center"/>
            <w:hideMark/>
          </w:tcPr>
          <w:p w14:paraId="49D1789E" w14:textId="5A251992" w:rsidR="00AE7346" w:rsidRPr="00AE7346" w:rsidRDefault="00E142A9"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Tues</w:t>
            </w:r>
          </w:p>
        </w:tc>
        <w:tc>
          <w:tcPr>
            <w:tcW w:w="2144" w:type="dxa"/>
            <w:tcBorders>
              <w:top w:val="nil"/>
              <w:left w:val="nil"/>
              <w:bottom w:val="single" w:sz="4" w:space="0" w:color="auto"/>
              <w:right w:val="single" w:sz="4" w:space="0" w:color="auto"/>
            </w:tcBorders>
            <w:noWrap/>
            <w:vAlign w:val="center"/>
            <w:hideMark/>
          </w:tcPr>
          <w:p w14:paraId="040D2AA1" w14:textId="07815F53" w:rsidR="00AE7346" w:rsidRPr="00AE7346" w:rsidRDefault="00AE7346"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6</w:t>
            </w:r>
            <w:r w:rsidRPr="00AE7346">
              <w:rPr>
                <w:rFonts w:ascii="Times New Roman" w:eastAsia="Times New Roman" w:hAnsi="Times New Roman" w:cs="Times New Roman"/>
                <w:color w:val="000000"/>
                <w:lang w:eastAsia="zh-TW"/>
              </w:rPr>
              <w:t>:</w:t>
            </w:r>
            <w:r>
              <w:rPr>
                <w:rFonts w:ascii="Times New Roman" w:eastAsia="Times New Roman" w:hAnsi="Times New Roman" w:cs="Times New Roman"/>
                <w:color w:val="000000"/>
                <w:lang w:eastAsia="zh-TW"/>
              </w:rPr>
              <w:t>41</w:t>
            </w:r>
            <w:r w:rsidRPr="00AE7346">
              <w:rPr>
                <w:rFonts w:ascii="Times New Roman" w:eastAsia="Times New Roman" w:hAnsi="Times New Roman" w:cs="Times New Roman"/>
                <w:color w:val="000000"/>
                <w:lang w:eastAsia="zh-TW"/>
              </w:rPr>
              <w:t xml:space="preserve"> pm</w:t>
            </w:r>
            <w:r w:rsidR="00DD572E">
              <w:rPr>
                <w:rFonts w:ascii="Times New Roman" w:eastAsia="Times New Roman" w:hAnsi="Times New Roman" w:cs="Times New Roman"/>
                <w:color w:val="000000"/>
                <w:lang w:eastAsia="zh-TW"/>
              </w:rPr>
              <w:t xml:space="preserve"> – </w:t>
            </w:r>
            <w:r w:rsidRPr="00AE7346">
              <w:rPr>
                <w:rFonts w:ascii="Times New Roman" w:eastAsia="Times New Roman" w:hAnsi="Times New Roman" w:cs="Times New Roman"/>
                <w:color w:val="000000"/>
                <w:lang w:eastAsia="zh-TW"/>
              </w:rPr>
              <w:t>9:</w:t>
            </w:r>
            <w:r>
              <w:rPr>
                <w:rFonts w:ascii="Times New Roman" w:eastAsia="Times New Roman" w:hAnsi="Times New Roman" w:cs="Times New Roman"/>
                <w:color w:val="000000"/>
                <w:lang w:eastAsia="zh-TW"/>
              </w:rPr>
              <w:t>2</w:t>
            </w:r>
            <w:r w:rsidRPr="00AE7346">
              <w:rPr>
                <w:rFonts w:ascii="Times New Roman" w:eastAsia="Times New Roman" w:hAnsi="Times New Roman" w:cs="Times New Roman"/>
                <w:color w:val="000000"/>
                <w:lang w:eastAsia="zh-TW"/>
              </w:rPr>
              <w:t>6 pm</w:t>
            </w:r>
          </w:p>
        </w:tc>
        <w:tc>
          <w:tcPr>
            <w:tcW w:w="900" w:type="dxa"/>
            <w:tcBorders>
              <w:top w:val="nil"/>
              <w:left w:val="nil"/>
              <w:bottom w:val="single" w:sz="4" w:space="0" w:color="auto"/>
              <w:right w:val="single" w:sz="4" w:space="0" w:color="auto"/>
            </w:tcBorders>
            <w:noWrap/>
            <w:vAlign w:val="center"/>
            <w:hideMark/>
          </w:tcPr>
          <w:p w14:paraId="0829252E" w14:textId="11ED6C70" w:rsidR="00AE7346" w:rsidRPr="00AE7346" w:rsidRDefault="00AE7346" w:rsidP="00AE7346">
            <w:pPr>
              <w:spacing w:after="0" w:line="240" w:lineRule="auto"/>
              <w:jc w:val="center"/>
              <w:rPr>
                <w:rFonts w:ascii="Times New Roman" w:eastAsia="Times New Roman" w:hAnsi="Times New Roman" w:cs="Times New Roman"/>
                <w:color w:val="000000"/>
                <w:lang w:eastAsia="zh-TW"/>
              </w:rPr>
            </w:pPr>
            <w:r>
              <w:rPr>
                <w:rFonts w:ascii="Times New Roman" w:eastAsia="Times New Roman" w:hAnsi="Times New Roman" w:cs="Times New Roman"/>
                <w:color w:val="000000"/>
                <w:lang w:eastAsia="zh-TW"/>
              </w:rPr>
              <w:t>B213</w:t>
            </w:r>
          </w:p>
        </w:tc>
      </w:tr>
    </w:tbl>
    <w:p w14:paraId="44A4651B" w14:textId="77777777" w:rsidR="00031D71" w:rsidRDefault="00031D71" w:rsidP="00031D71">
      <w:pPr>
        <w:pStyle w:val="msiHeading2"/>
        <w:spacing w:before="120"/>
      </w:pPr>
      <w:r>
        <w:t>Text</w:t>
      </w:r>
    </w:p>
    <w:p w14:paraId="71C79E96" w14:textId="1CEA207E" w:rsidR="00031D71" w:rsidRPr="00832FF7" w:rsidRDefault="00832FF7" w:rsidP="00832FF7">
      <w:pPr>
        <w:pStyle w:val="msiParagraph"/>
      </w:pPr>
      <w:r w:rsidRPr="00832FF7">
        <w:t xml:space="preserve">Electronic Communications: A Systems Approach, Jeffery Beasley, Jonathan </w:t>
      </w:r>
      <w:proofErr w:type="spellStart"/>
      <w:r w:rsidRPr="00832FF7">
        <w:t>Hymer</w:t>
      </w:r>
      <w:proofErr w:type="spellEnd"/>
      <w:r w:rsidRPr="00832FF7">
        <w:t>, Gary Miller, 1st Edition</w:t>
      </w:r>
      <w:r w:rsidR="00031D71" w:rsidRPr="00832FF7">
        <w:t xml:space="preserve"> (ISBN:  978-</w:t>
      </w:r>
      <w:r w:rsidRPr="00832FF7">
        <w:t>0</w:t>
      </w:r>
      <w:r w:rsidR="00031D71" w:rsidRPr="00832FF7">
        <w:t>-</w:t>
      </w:r>
      <w:r w:rsidRPr="00832FF7">
        <w:t>13-298863-6</w:t>
      </w:r>
      <w:r w:rsidR="00031D71" w:rsidRPr="00832FF7">
        <w:t>)</w:t>
      </w:r>
    </w:p>
    <w:p w14:paraId="76A08B79" w14:textId="77777777" w:rsidR="00A96EC3" w:rsidRPr="00371461" w:rsidRDefault="00A96EC3" w:rsidP="00A96EC3">
      <w:pPr>
        <w:pStyle w:val="msiHeading2"/>
        <w:spacing w:before="120"/>
      </w:pPr>
      <w:proofErr w:type="spellStart"/>
      <w:r w:rsidRPr="00371461">
        <w:t>BlackBoard</w:t>
      </w:r>
      <w:proofErr w:type="spellEnd"/>
    </w:p>
    <w:p w14:paraId="08139267" w14:textId="77777777" w:rsidR="00A96EC3" w:rsidRPr="00371461" w:rsidRDefault="00A96EC3" w:rsidP="00A96EC3">
      <w:pPr>
        <w:pStyle w:val="msiParagraph"/>
        <w:rPr>
          <w:highlight w:val="cyan"/>
        </w:rPr>
      </w:pPr>
      <w:r w:rsidRPr="000E253C">
        <w:t xml:space="preserve">All students are required to monitor the Blackboard site for announcements, class material postings, and updates to the schedule.  Grades will be posted on Blackboard.  </w:t>
      </w:r>
    </w:p>
    <w:p w14:paraId="77ED118B" w14:textId="77777777" w:rsidR="00F1296C" w:rsidRDefault="00F1296C" w:rsidP="00F1296C">
      <w:pPr>
        <w:pStyle w:val="msiHeading2"/>
        <w:spacing w:before="120"/>
      </w:pPr>
      <w:r>
        <w:t>Calculator Policy</w:t>
      </w:r>
    </w:p>
    <w:p w14:paraId="5CC6FCE7" w14:textId="77777777" w:rsidR="00F1296C" w:rsidRDefault="00F1296C" w:rsidP="00F1296C">
      <w:pPr>
        <w:pStyle w:val="msiParagraph"/>
        <w:rPr>
          <w:bCs w:val="0"/>
        </w:rPr>
      </w:pPr>
      <w:r w:rsidRPr="00036FC5">
        <w:rPr>
          <w:bCs w:val="0"/>
        </w:rPr>
        <w:t xml:space="preserve">A scientific or graphing calculator is allowed for all exams and homework. </w:t>
      </w:r>
      <w:r>
        <w:rPr>
          <w:bCs w:val="0"/>
        </w:rPr>
        <w:t xml:space="preserve"> A computer may be used during the examination provided you have </w:t>
      </w:r>
      <w:proofErr w:type="gramStart"/>
      <w:r>
        <w:rPr>
          <w:bCs w:val="0"/>
        </w:rPr>
        <w:t>sufficient</w:t>
      </w:r>
      <w:proofErr w:type="gramEnd"/>
      <w:r>
        <w:rPr>
          <w:bCs w:val="0"/>
        </w:rPr>
        <w:t xml:space="preserve"> power and sit in such a way that your computer screen is visible by the instructor at all times.</w:t>
      </w:r>
    </w:p>
    <w:p w14:paraId="76948527" w14:textId="77777777" w:rsidR="003D4A7E" w:rsidRPr="006400D7" w:rsidRDefault="003D4A7E" w:rsidP="003D4A7E">
      <w:pPr>
        <w:pStyle w:val="msiHeading2"/>
        <w:spacing w:before="120"/>
      </w:pPr>
      <w:r w:rsidRPr="006400D7">
        <w:t>Grading</w:t>
      </w:r>
    </w:p>
    <w:p w14:paraId="3AC50EEC" w14:textId="77777777" w:rsidR="003D4A7E" w:rsidRPr="008B00E1" w:rsidRDefault="003D4A7E" w:rsidP="003D4A7E">
      <w:pPr>
        <w:pStyle w:val="msiParagraph"/>
      </w:pPr>
      <w:r w:rsidRPr="008B00E1">
        <w:t>Course grade will be based on assessment in the following areas:</w:t>
      </w:r>
    </w:p>
    <w:p w14:paraId="34DA40FD" w14:textId="09E757D2" w:rsidR="003D4A7E" w:rsidRPr="008B00E1" w:rsidRDefault="003D4A7E" w:rsidP="003D4A7E">
      <w:pPr>
        <w:pStyle w:val="msiBullet"/>
        <w:numPr>
          <w:ilvl w:val="0"/>
          <w:numId w:val="1"/>
        </w:numPr>
        <w:spacing w:before="60"/>
      </w:pPr>
      <w:r w:rsidRPr="008B00E1">
        <w:t xml:space="preserve">Homework </w:t>
      </w:r>
      <w:r>
        <w:t>(</w:t>
      </w:r>
      <w:r w:rsidR="00A204B8">
        <w:t>20</w:t>
      </w:r>
      <w:r>
        <w:t>%) – No</w:t>
      </w:r>
      <w:r w:rsidRPr="008B00E1">
        <w:rPr>
          <w:shd w:val="clear" w:color="auto" w:fill="FFFFFF"/>
        </w:rPr>
        <w:t xml:space="preserve"> late homework assignments will be accepted.  </w:t>
      </w:r>
      <w:r w:rsidR="00A41BD2">
        <w:rPr>
          <w:shd w:val="clear" w:color="auto" w:fill="FFFFFF"/>
        </w:rPr>
        <w:t xml:space="preserve">Two homework assignments will be dropped.  </w:t>
      </w:r>
      <w:r w:rsidRPr="008B00E1">
        <w:rPr>
          <w:shd w:val="clear" w:color="auto" w:fill="FFFFFF"/>
        </w:rPr>
        <w:t>If you are not in class on the due date to record your homework, determine an alternate means of delivery (e.g., email).</w:t>
      </w:r>
      <w:r w:rsidR="00EF463A">
        <w:rPr>
          <w:shd w:val="clear" w:color="auto" w:fill="FFFFFF"/>
        </w:rPr>
        <w:t xml:space="preserve"> </w:t>
      </w:r>
    </w:p>
    <w:p w14:paraId="33FBE7CD" w14:textId="5F807748" w:rsidR="003D4A7E" w:rsidRPr="008B00E1" w:rsidRDefault="003D4A7E" w:rsidP="003D4A7E">
      <w:pPr>
        <w:pStyle w:val="msiBullet"/>
        <w:numPr>
          <w:ilvl w:val="0"/>
          <w:numId w:val="1"/>
        </w:numPr>
        <w:spacing w:before="60"/>
      </w:pPr>
      <w:r w:rsidRPr="008B00E1">
        <w:t>Quizzes</w:t>
      </w:r>
      <w:r>
        <w:t xml:space="preserve"> (</w:t>
      </w:r>
      <w:r w:rsidRPr="008B00E1">
        <w:t>20%</w:t>
      </w:r>
      <w:r>
        <w:t xml:space="preserve">) – Quizzes </w:t>
      </w:r>
      <w:r>
        <w:rPr>
          <w:shd w:val="clear" w:color="auto" w:fill="FFFFFF"/>
        </w:rPr>
        <w:t>will be completed at the end of each class meeting.</w:t>
      </w:r>
      <w:r w:rsidR="00A41BD2">
        <w:rPr>
          <w:shd w:val="clear" w:color="auto" w:fill="FFFFFF"/>
        </w:rPr>
        <w:t xml:space="preserve">  If you are going to miss a quiz, you must get permission prior to the quiz unless it is an (instructor’s discretion) emergency.  The low two quizzes will not be included.</w:t>
      </w:r>
    </w:p>
    <w:p w14:paraId="61F87EA9" w14:textId="1448B843" w:rsidR="003D4A7E" w:rsidRPr="008B00E1" w:rsidRDefault="003D4A7E" w:rsidP="003D4A7E">
      <w:pPr>
        <w:pStyle w:val="msiBullet"/>
        <w:numPr>
          <w:ilvl w:val="0"/>
          <w:numId w:val="1"/>
        </w:numPr>
        <w:spacing w:before="60"/>
      </w:pPr>
      <w:r w:rsidRPr="008B00E1">
        <w:t>Lab/Participation</w:t>
      </w:r>
      <w:r>
        <w:t xml:space="preserve"> (</w:t>
      </w:r>
      <w:r w:rsidR="00A204B8">
        <w:t>30</w:t>
      </w:r>
      <w:r w:rsidRPr="008B00E1">
        <w:t>%</w:t>
      </w:r>
      <w:r>
        <w:t>)</w:t>
      </w:r>
    </w:p>
    <w:p w14:paraId="061672B9" w14:textId="6038961F" w:rsidR="003D4A7E" w:rsidRPr="008B00E1" w:rsidRDefault="003D4A7E" w:rsidP="003D4A7E">
      <w:pPr>
        <w:pStyle w:val="msiBullet"/>
        <w:numPr>
          <w:ilvl w:val="0"/>
          <w:numId w:val="1"/>
        </w:numPr>
        <w:spacing w:before="60"/>
      </w:pPr>
      <w:r w:rsidRPr="008B00E1">
        <w:t xml:space="preserve">Three </w:t>
      </w:r>
      <w:r>
        <w:t>Tests</w:t>
      </w:r>
      <w:r w:rsidRPr="008B00E1">
        <w:t xml:space="preserve"> </w:t>
      </w:r>
      <w:r>
        <w:t>(</w:t>
      </w:r>
      <w:r w:rsidR="00A204B8">
        <w:t>30</w:t>
      </w:r>
      <w:r w:rsidRPr="008B00E1">
        <w:t>%</w:t>
      </w:r>
      <w:r>
        <w:t xml:space="preserve">) – Each test will contain problems to assess your understanding of the basic material (passing material), demonstrate achievement of course outcomes (C level), </w:t>
      </w:r>
      <w:r>
        <w:lastRenderedPageBreak/>
        <w:t>advanced understanding of material (B level), and application of material to unique situations (A level).</w:t>
      </w:r>
    </w:p>
    <w:p w14:paraId="263BD1D0" w14:textId="77777777" w:rsidR="003D4A7E" w:rsidRPr="00876E0D" w:rsidRDefault="003D4A7E" w:rsidP="003D4A7E">
      <w:pPr>
        <w:pStyle w:val="msiParagraph"/>
        <w:rPr>
          <w:shd w:val="clear" w:color="auto" w:fill="FFFFFF"/>
        </w:rPr>
      </w:pPr>
      <w:r>
        <w:rPr>
          <w:shd w:val="clear" w:color="auto" w:fill="FFFFFF"/>
        </w:rPr>
        <w:t>An optional final exam will be administered on the last day of class.  This exam will allow you to replace any test scores lower than the final exam score.  If your final is lower than all tests, it will not change any of them.  The optional final exam will be comprehensive of all the material presented throughout the semester.  The option final will be difficult.  It will comprise problems to test your advanced understanding of material (B level) and application of material to unique situations (A level).</w:t>
      </w:r>
    </w:p>
    <w:p w14:paraId="5FECF1A7" w14:textId="77777777" w:rsidR="003D4A7E" w:rsidRPr="00876E0D" w:rsidRDefault="003D4A7E" w:rsidP="003D4A7E">
      <w:pPr>
        <w:pStyle w:val="msiHeading2"/>
        <w:spacing w:before="120"/>
      </w:pPr>
      <w:r w:rsidRPr="00876E0D">
        <w:t>Attendance</w:t>
      </w:r>
    </w:p>
    <w:p w14:paraId="1FFF6C63" w14:textId="77777777" w:rsidR="003D4A7E" w:rsidRPr="00876E0D" w:rsidRDefault="003D4A7E" w:rsidP="003D4A7E">
      <w:pPr>
        <w:pStyle w:val="msiParagraph"/>
      </w:pPr>
      <w:r w:rsidRPr="00876E0D">
        <w:rPr>
          <w:shd w:val="clear" w:color="auto" w:fill="FFFFFF"/>
        </w:rPr>
        <w:t>Students with a known conflict will make the instructor aware of such conflict prior to missing a class</w:t>
      </w:r>
      <w:r>
        <w:rPr>
          <w:shd w:val="clear" w:color="auto" w:fill="FFFFFF"/>
        </w:rPr>
        <w:t xml:space="preserve"> or lab</w:t>
      </w:r>
      <w:r w:rsidRPr="00876E0D">
        <w:rPr>
          <w:shd w:val="clear" w:color="auto" w:fill="FFFFFF"/>
        </w:rPr>
        <w:t>.  Accommodations will be made for students with a reasonable excuse (e.g., religious holidays, extra-curricular activities, and emergencies).  If the instructor is not notified in advance, it will be treated as an absence</w:t>
      </w:r>
      <w:r>
        <w:rPr>
          <w:shd w:val="clear" w:color="auto" w:fill="FFFFFF"/>
        </w:rPr>
        <w:t xml:space="preserve">.  </w:t>
      </w:r>
      <w:r>
        <w:t xml:space="preserve">Please be sure to </w:t>
      </w:r>
      <w:r w:rsidRPr="006400D7">
        <w:rPr>
          <w:u w:val="single"/>
        </w:rPr>
        <w:t>silence cell phones</w:t>
      </w:r>
      <w:r>
        <w:t xml:space="preserve"> prior to class.</w:t>
      </w:r>
    </w:p>
    <w:p w14:paraId="24EDC7D7" w14:textId="77777777" w:rsidR="003D4A7E" w:rsidRPr="006400D7" w:rsidRDefault="003D4A7E" w:rsidP="003D4A7E">
      <w:pPr>
        <w:pStyle w:val="msiHeading2"/>
        <w:spacing w:before="120"/>
      </w:pPr>
      <w:r w:rsidRPr="006400D7">
        <w:t>Expectations</w:t>
      </w:r>
    </w:p>
    <w:p w14:paraId="51184D95" w14:textId="77777777" w:rsidR="003D4A7E" w:rsidRDefault="003D4A7E" w:rsidP="003D4A7E">
      <w:pPr>
        <w:pStyle w:val="msiParagraph"/>
      </w:pPr>
      <w:r w:rsidRPr="0064780B">
        <w:t xml:space="preserve">Our expectation is that you are spending 2-3 hours of reading and doing homework for this class for every “academic” hour we meet in class.  We meet </w:t>
      </w:r>
      <w:r>
        <w:t>5</w:t>
      </w:r>
      <w:r w:rsidRPr="0064780B">
        <w:t xml:space="preserve"> “academic” hours per week, therefore you should expect to spend at least </w:t>
      </w:r>
      <w:r>
        <w:t>10</w:t>
      </w:r>
      <w:r w:rsidRPr="0064780B">
        <w:t xml:space="preserve"> - </w:t>
      </w:r>
      <w:r>
        <w:t>15</w:t>
      </w:r>
      <w:r w:rsidRPr="0064780B">
        <w:t xml:space="preserve"> hours per week on this class, outside of class meetings, every week! </w:t>
      </w:r>
    </w:p>
    <w:p w14:paraId="5D537D45" w14:textId="24AE0129" w:rsidR="003D4A7E" w:rsidRDefault="003D4A7E" w:rsidP="003D4A7E">
      <w:pPr>
        <w:pStyle w:val="msiParagraph"/>
      </w:pPr>
      <w:r>
        <w:t xml:space="preserve">Meeting once a week for a five-hour period will require discipline on your part to keep course material and course work fresh in your mind.  Assigned homework problems will be categorized to help you stagger them.  Easy, basic problems will be identified in one group and then more involved problems in a second group.  You should be able to do the first group of homework problems quickly to verify your understanding of the material.  The second group of problems should be completed over the next several days – one or two each day – and will require application of the material presented in class. </w:t>
      </w:r>
    </w:p>
    <w:p w14:paraId="1D06041E" w14:textId="020FFF12" w:rsidR="00A96EC3" w:rsidRDefault="00A96EC3" w:rsidP="006400D7">
      <w:pPr>
        <w:pStyle w:val="msiHeading2"/>
        <w:spacing w:before="120"/>
        <w:rPr>
          <w:shd w:val="clear" w:color="auto" w:fill="FFFFFF"/>
        </w:rPr>
      </w:pPr>
      <w:r>
        <w:rPr>
          <w:shd w:val="clear" w:color="auto" w:fill="FFFFFF"/>
        </w:rPr>
        <w:t>EET Outcomes</w:t>
      </w:r>
    </w:p>
    <w:p w14:paraId="680D981C" w14:textId="447C0DEA" w:rsidR="00A96EC3" w:rsidRDefault="00A96EC3" w:rsidP="00F1296C">
      <w:pPr>
        <w:pStyle w:val="msiBullet"/>
        <w:numPr>
          <w:ilvl w:val="0"/>
          <w:numId w:val="23"/>
        </w:numPr>
      </w:pPr>
      <w:r>
        <w:t xml:space="preserve">Students will practice the skills needed to work effectively in teams and as an individual. </w:t>
      </w:r>
    </w:p>
    <w:p w14:paraId="6C915FA8" w14:textId="5E2E78C2" w:rsidR="00A96EC3" w:rsidRDefault="00A96EC3" w:rsidP="00F1296C">
      <w:pPr>
        <w:pStyle w:val="msiBullet"/>
        <w:numPr>
          <w:ilvl w:val="0"/>
          <w:numId w:val="23"/>
        </w:numPr>
      </w:pPr>
      <w:r>
        <w:t xml:space="preserve">Students will demonstrate the ability to use appropriate mathematical and computational skills needed for engineering technology applications. </w:t>
      </w:r>
    </w:p>
    <w:p w14:paraId="200FA90B" w14:textId="5F78D003" w:rsidR="00A96EC3" w:rsidRDefault="00A96EC3" w:rsidP="00F1296C">
      <w:pPr>
        <w:pStyle w:val="msiBullet"/>
        <w:numPr>
          <w:ilvl w:val="0"/>
          <w:numId w:val="23"/>
        </w:numPr>
      </w:pPr>
      <w:r>
        <w:t xml:space="preserve">Students will combine oral, graphical, and written communication skills to present and exchange information effectively and to direct technical activities. </w:t>
      </w:r>
    </w:p>
    <w:p w14:paraId="13D4CBF6" w14:textId="4968623F" w:rsidR="00A96EC3" w:rsidRDefault="00F1296C" w:rsidP="00F1296C">
      <w:pPr>
        <w:pStyle w:val="msiBullet"/>
        <w:numPr>
          <w:ilvl w:val="0"/>
          <w:numId w:val="23"/>
        </w:numPr>
      </w:pPr>
      <w:r>
        <w:t>S</w:t>
      </w:r>
      <w:r w:rsidR="00A96EC3">
        <w:t xml:space="preserve">tudents will know of a professional code of ethics. </w:t>
      </w:r>
    </w:p>
    <w:p w14:paraId="65A16259" w14:textId="3237CB10" w:rsidR="00A96EC3" w:rsidRDefault="00A96EC3" w:rsidP="00F1296C">
      <w:pPr>
        <w:pStyle w:val="msiBullet"/>
        <w:numPr>
          <w:ilvl w:val="0"/>
          <w:numId w:val="23"/>
        </w:numPr>
      </w:pPr>
      <w:r>
        <w:t xml:space="preserve">Students will describe concepts relating to quality, timeliness, and continuous improvement. </w:t>
      </w:r>
    </w:p>
    <w:p w14:paraId="7B46E332" w14:textId="46CDEABB" w:rsidR="00A96EC3" w:rsidRDefault="00A96EC3" w:rsidP="00F1296C">
      <w:pPr>
        <w:pStyle w:val="msiBullet"/>
        <w:numPr>
          <w:ilvl w:val="0"/>
          <w:numId w:val="23"/>
        </w:numPr>
      </w:pPr>
      <w:r>
        <w:t xml:space="preserve">Students will describe how the concepts of electric circuits, electrical measurements, digital electronic devices, programmable logic circuits, electromechanical and automated systems, affect the design, maintenance, and operation of electrical systems. </w:t>
      </w:r>
    </w:p>
    <w:p w14:paraId="6986E076" w14:textId="02B18AF7" w:rsidR="00A96EC3" w:rsidRDefault="00A96EC3" w:rsidP="00F1296C">
      <w:pPr>
        <w:pStyle w:val="msiBullet"/>
        <w:numPr>
          <w:ilvl w:val="0"/>
          <w:numId w:val="23"/>
        </w:numPr>
      </w:pPr>
      <w:r>
        <w:t xml:space="preserve">Students will illustrate an ability to think critically and identify, evaluate and solve complex technical and non-technical problems; demonstrate creativity in designing problem solutions; and conduct and interpret experimental data and outcomes. </w:t>
      </w:r>
    </w:p>
    <w:p w14:paraId="765DECE6" w14:textId="7F52EC91" w:rsidR="00A96EC3" w:rsidRDefault="00A96EC3" w:rsidP="00F1296C">
      <w:pPr>
        <w:pStyle w:val="msiBullet"/>
        <w:numPr>
          <w:ilvl w:val="0"/>
          <w:numId w:val="23"/>
        </w:numPr>
      </w:pPr>
      <w:r>
        <w:lastRenderedPageBreak/>
        <w:t xml:space="preserve">Students will recognize actions and acts of professionalism that allows them to become informed and participating citizens cognizant of ethics, civic duty, and social responsibility. </w:t>
      </w:r>
    </w:p>
    <w:p w14:paraId="3AB906D8" w14:textId="6BE7E81C" w:rsidR="00A96EC3" w:rsidRPr="00A96EC3" w:rsidRDefault="00A96EC3" w:rsidP="00F1296C">
      <w:pPr>
        <w:pStyle w:val="msiBullet"/>
        <w:numPr>
          <w:ilvl w:val="0"/>
          <w:numId w:val="23"/>
        </w:numPr>
      </w:pPr>
      <w:r>
        <w:t>Students will recognize the need to be lifelong learners.</w:t>
      </w:r>
    </w:p>
    <w:p w14:paraId="20B8D653" w14:textId="01DD2CA2" w:rsidR="00863D23" w:rsidRDefault="00863D23" w:rsidP="006400D7">
      <w:pPr>
        <w:pStyle w:val="msiHeading2"/>
        <w:spacing w:before="120"/>
        <w:rPr>
          <w:shd w:val="clear" w:color="auto" w:fill="FFFFFF"/>
        </w:rPr>
      </w:pPr>
      <w:r w:rsidRPr="00876E0D">
        <w:rPr>
          <w:shd w:val="clear" w:color="auto" w:fill="FFFFFF"/>
        </w:rPr>
        <w:t xml:space="preserve">Course </w:t>
      </w:r>
      <w:r w:rsidR="0005013F" w:rsidRPr="00876E0D">
        <w:rPr>
          <w:shd w:val="clear" w:color="auto" w:fill="FFFFFF"/>
        </w:rPr>
        <w:t>Outcomes</w:t>
      </w:r>
    </w:p>
    <w:p w14:paraId="11A6DC95" w14:textId="77777777" w:rsidR="00D76E84" w:rsidRPr="00D76E84" w:rsidRDefault="00D76E84" w:rsidP="00D76E84">
      <w:pPr>
        <w:pStyle w:val="msiBullet"/>
        <w:numPr>
          <w:ilvl w:val="0"/>
          <w:numId w:val="25"/>
        </w:numPr>
      </w:pPr>
      <w:r w:rsidRPr="00D76E84">
        <w:t>Mastery of Electronic Communications Technology concepts as defined in the course syllabus</w:t>
      </w:r>
    </w:p>
    <w:p w14:paraId="4968F541" w14:textId="77777777" w:rsidR="00D76E84" w:rsidRPr="00D76E84" w:rsidRDefault="00D76E84" w:rsidP="00D76E84">
      <w:pPr>
        <w:pStyle w:val="msiBullet"/>
        <w:numPr>
          <w:ilvl w:val="0"/>
          <w:numId w:val="25"/>
        </w:numPr>
      </w:pPr>
      <w:r w:rsidRPr="00D76E84">
        <w:t>Knowledge of Electronic Communications terminology, quantities, units and relationships</w:t>
      </w:r>
    </w:p>
    <w:p w14:paraId="5A959022" w14:textId="6382652D" w:rsidR="00D76E84" w:rsidRPr="00D76E84" w:rsidRDefault="00D76E84" w:rsidP="00D76E84">
      <w:pPr>
        <w:pStyle w:val="msiBullet"/>
        <w:numPr>
          <w:ilvl w:val="0"/>
          <w:numId w:val="25"/>
        </w:numPr>
      </w:pPr>
      <w:r w:rsidRPr="00D76E84">
        <w:t>Demonstrate an ability to build, test and troubleshoot Electronic Communications circuits and systems</w:t>
      </w:r>
    </w:p>
    <w:p w14:paraId="36C75A2B" w14:textId="77777777" w:rsidR="00D76E84" w:rsidRPr="00D76E84" w:rsidRDefault="00D76E84" w:rsidP="00D76E84">
      <w:pPr>
        <w:pStyle w:val="msiBullet"/>
        <w:numPr>
          <w:ilvl w:val="0"/>
          <w:numId w:val="25"/>
        </w:numPr>
      </w:pPr>
      <w:r w:rsidRPr="00D76E84">
        <w:t xml:space="preserve">Demonstrate an ability to analyze and solve problems relating to basic Electronic Communications systems </w:t>
      </w:r>
    </w:p>
    <w:p w14:paraId="18DAFA17" w14:textId="77777777" w:rsidR="00D76E84" w:rsidRPr="00D76E84" w:rsidRDefault="00D76E84" w:rsidP="00D76E84">
      <w:pPr>
        <w:pStyle w:val="msiBullet"/>
        <w:numPr>
          <w:ilvl w:val="0"/>
          <w:numId w:val="25"/>
        </w:numPr>
      </w:pPr>
      <w:r w:rsidRPr="00D76E84">
        <w:t>Demonstrate technician level oral and written communication skills</w:t>
      </w:r>
    </w:p>
    <w:p w14:paraId="23B90F5C" w14:textId="2DEC9D61" w:rsidR="00D76E84" w:rsidRPr="00D76E84" w:rsidRDefault="00D76E84" w:rsidP="00D76E84">
      <w:pPr>
        <w:pStyle w:val="msiBullet"/>
        <w:numPr>
          <w:ilvl w:val="0"/>
          <w:numId w:val="25"/>
        </w:numPr>
      </w:pPr>
      <w:r w:rsidRPr="00D76E84">
        <w:t>Demonstrate an appreciation for lifelong learning</w:t>
      </w:r>
    </w:p>
    <w:p w14:paraId="0D8F0F72" w14:textId="695E58D2" w:rsidR="00D76E84" w:rsidRPr="00D76E84" w:rsidRDefault="00D76E84" w:rsidP="00D76E84">
      <w:pPr>
        <w:pStyle w:val="msiBullet"/>
        <w:numPr>
          <w:ilvl w:val="0"/>
          <w:numId w:val="25"/>
        </w:numPr>
      </w:pPr>
      <w:r w:rsidRPr="00D76E84">
        <w:t>Demonstrate proper professional and ethical behavior</w:t>
      </w:r>
    </w:p>
    <w:p w14:paraId="445045C8" w14:textId="77777777" w:rsidR="00D76E84" w:rsidRPr="00D76E84" w:rsidRDefault="00D76E84" w:rsidP="00D76E84">
      <w:pPr>
        <w:pStyle w:val="msiBullet"/>
        <w:numPr>
          <w:ilvl w:val="0"/>
          <w:numId w:val="25"/>
        </w:numPr>
      </w:pPr>
      <w:r w:rsidRPr="00D76E84">
        <w:t>Demonstrate a commitment to quality, timeliness and continuous improvement</w:t>
      </w:r>
    </w:p>
    <w:p w14:paraId="6981E851" w14:textId="77777777" w:rsidR="003E3049" w:rsidRPr="00371461" w:rsidRDefault="00371461" w:rsidP="006400D7">
      <w:pPr>
        <w:pStyle w:val="msiHeading2"/>
        <w:spacing w:before="120"/>
      </w:pPr>
      <w:r w:rsidRPr="00371461">
        <w:t>Plagiarism and Academic Honesty</w:t>
      </w:r>
    </w:p>
    <w:p w14:paraId="37BA6B8E" w14:textId="1CAB04A1" w:rsidR="003E3049" w:rsidRDefault="00371461" w:rsidP="00371461">
      <w:pPr>
        <w:pStyle w:val="msiParagraph"/>
      </w:pPr>
      <w:r w:rsidRPr="00371461">
        <w:t xml:space="preserve">At </w:t>
      </w:r>
      <w:r w:rsidR="00B82DE3">
        <w:t>Three Rivers</w:t>
      </w:r>
      <w:r w:rsidRPr="00371461">
        <w:t xml:space="preserve">, we expect the highest standards of academic honesty. The Board of Trustees’ Proscribed Conduct Policy prohibits cheating on examinations, unauthorized collaboration on assignments, unauthorized access to examinations or course materials, </w:t>
      </w:r>
      <w:r w:rsidR="00A96EC3">
        <w:t xml:space="preserve">and </w:t>
      </w:r>
      <w:r w:rsidRPr="00371461">
        <w:t>plagiarism.</w:t>
      </w:r>
    </w:p>
    <w:p w14:paraId="05BCF14B" w14:textId="67DD49E9" w:rsidR="0064780B" w:rsidRDefault="0064780B" w:rsidP="0064780B">
      <w:pPr>
        <w:pStyle w:val="msiParagraph"/>
        <w:rPr>
          <w:bCs w:val="0"/>
        </w:rPr>
      </w:pPr>
      <w:r>
        <w:rPr>
          <w:bCs w:val="0"/>
        </w:rPr>
        <w:t xml:space="preserve">Academic integrity is essential in all aspects of college coursework and learning. I have zero tolerance for academic dishonesty.  </w:t>
      </w:r>
      <w:r>
        <w:t xml:space="preserve">Communication or collaboration of ANY sort is ABSOLUTEY PROHIBITED during any exam.  Academic Misconduct is punishable in </w:t>
      </w:r>
      <w:proofErr w:type="gramStart"/>
      <w:r>
        <w:t>a number of</w:t>
      </w:r>
      <w:proofErr w:type="gramEnd"/>
      <w:r>
        <w:t xml:space="preserve"> ways, including a score of a zero on the assignment where the cheating took place, a grade of an F in the course and/or possible censure on your permanent record.  All cases of academic dishonesty will be referred to the Academic Dean.  Do not let yourself come under the suspicion of academic dishonesty.</w:t>
      </w:r>
    </w:p>
    <w:p w14:paraId="3C818165" w14:textId="77777777" w:rsidR="003E3049" w:rsidRPr="00371461" w:rsidRDefault="003E3049" w:rsidP="003E3049">
      <w:pPr>
        <w:pStyle w:val="msiParagraph"/>
      </w:pPr>
      <w:r w:rsidRPr="00371461">
        <w:t>IF IN DOUBT, ASK.</w:t>
      </w:r>
    </w:p>
    <w:p w14:paraId="4F4DCD8B" w14:textId="77777777" w:rsidR="003E3049" w:rsidRDefault="003E3049" w:rsidP="003E3049">
      <w:pPr>
        <w:pStyle w:val="msiParagraph"/>
      </w:pPr>
      <w:r w:rsidRPr="00371461">
        <w:t>Professionalism and respect is demonstrated through a clear understanding of what is yours and what you learned from others.  Be proud for your accomplishments; respect those of others.</w:t>
      </w:r>
    </w:p>
    <w:p w14:paraId="76D31CC4" w14:textId="77777777" w:rsidR="003E3049" w:rsidRDefault="003E3049" w:rsidP="006400D7">
      <w:pPr>
        <w:pStyle w:val="msiHeading2"/>
        <w:spacing w:before="120"/>
      </w:pPr>
      <w:r>
        <w:t>Getting Help</w:t>
      </w:r>
    </w:p>
    <w:p w14:paraId="1C039227" w14:textId="77777777" w:rsidR="0005013F" w:rsidRDefault="0005013F" w:rsidP="00701FF4">
      <w:pPr>
        <w:pStyle w:val="msiBullet"/>
        <w:spacing w:before="60"/>
      </w:pPr>
      <w:r w:rsidRPr="00B93BA7">
        <w:t>Tutoring and Academic Support Center</w:t>
      </w:r>
    </w:p>
    <w:p w14:paraId="500A9AE3" w14:textId="77777777" w:rsidR="0005013F" w:rsidRDefault="0005013F" w:rsidP="00701FF4">
      <w:pPr>
        <w:pStyle w:val="msiBullet"/>
        <w:spacing w:before="60"/>
      </w:pPr>
      <w:r>
        <w:t>P</w:t>
      </w:r>
      <w:r w:rsidRPr="00B93BA7">
        <w:t>eer tutoring</w:t>
      </w:r>
    </w:p>
    <w:p w14:paraId="41E4E390" w14:textId="7E8880AF" w:rsidR="003E3049" w:rsidRDefault="0005013F" w:rsidP="00701FF4">
      <w:pPr>
        <w:pStyle w:val="msiBullet"/>
        <w:spacing w:before="60"/>
      </w:pPr>
      <w:r>
        <w:t>E</w:t>
      </w:r>
      <w:r w:rsidRPr="00B93BA7">
        <w:t>xtra help from the instructor</w:t>
      </w:r>
      <w:r w:rsidR="00371461">
        <w:t xml:space="preserve"> (</w:t>
      </w:r>
      <w:r w:rsidR="00A96EC3">
        <w:t>see schedule posted outside office C126 and by</w:t>
      </w:r>
      <w:r w:rsidR="00371461">
        <w:t xml:space="preserve"> appointment)</w:t>
      </w:r>
    </w:p>
    <w:p w14:paraId="39F476BB" w14:textId="0E2A4083" w:rsidR="00834F18" w:rsidRDefault="00834F18" w:rsidP="00834F18">
      <w:pPr>
        <w:pStyle w:val="msiHeading2"/>
      </w:pPr>
      <w:r>
        <w:lastRenderedPageBreak/>
        <w:t>Schedule</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95"/>
        <w:gridCol w:w="1260"/>
        <w:gridCol w:w="3847"/>
        <w:gridCol w:w="3857"/>
      </w:tblGrid>
      <w:tr w:rsidR="00686F4E" w:rsidRPr="00BB24F4" w14:paraId="0CAF91E9" w14:textId="58B3EC79" w:rsidTr="00030E3E">
        <w:trPr>
          <w:tblHeader/>
          <w:jc w:val="center"/>
        </w:trPr>
        <w:tc>
          <w:tcPr>
            <w:tcW w:w="454" w:type="pct"/>
            <w:shd w:val="clear" w:color="auto" w:fill="F2F2F2" w:themeFill="background1" w:themeFillShade="F2"/>
            <w:tcMar>
              <w:top w:w="14" w:type="dxa"/>
              <w:left w:w="120" w:type="dxa"/>
              <w:bottom w:w="14" w:type="dxa"/>
              <w:right w:w="120" w:type="dxa"/>
            </w:tcMar>
            <w:vAlign w:val="bottom"/>
            <w:hideMark/>
          </w:tcPr>
          <w:p w14:paraId="727BC437" w14:textId="12EF71A1" w:rsidR="00686F4E" w:rsidRPr="00BB24F4" w:rsidRDefault="00686F4E" w:rsidP="00726CF5">
            <w:pPr>
              <w:spacing w:after="0"/>
              <w:jc w:val="center"/>
              <w:rPr>
                <w:rFonts w:ascii="Times New Roman" w:hAnsi="Times New Roman" w:cs="Times New Roman"/>
                <w:b/>
                <w:color w:val="333333"/>
                <w:sz w:val="21"/>
                <w:szCs w:val="21"/>
              </w:rPr>
            </w:pPr>
            <w:r w:rsidRPr="00BB24F4">
              <w:rPr>
                <w:rFonts w:ascii="Times New Roman" w:hAnsi="Times New Roman" w:cs="Times New Roman"/>
                <w:b/>
                <w:color w:val="333333"/>
                <w:sz w:val="21"/>
                <w:szCs w:val="21"/>
              </w:rPr>
              <w:t>Week</w:t>
            </w:r>
            <w:r>
              <w:rPr>
                <w:rFonts w:ascii="Times New Roman" w:hAnsi="Times New Roman" w:cs="Times New Roman"/>
                <w:b/>
                <w:color w:val="333333"/>
                <w:sz w:val="21"/>
                <w:szCs w:val="21"/>
              </w:rPr>
              <w:t xml:space="preserve"> </w:t>
            </w:r>
          </w:p>
        </w:tc>
        <w:tc>
          <w:tcPr>
            <w:tcW w:w="639" w:type="pct"/>
            <w:shd w:val="clear" w:color="auto" w:fill="F2F2F2" w:themeFill="background1" w:themeFillShade="F2"/>
            <w:tcMar>
              <w:top w:w="14" w:type="dxa"/>
              <w:left w:w="120" w:type="dxa"/>
              <w:bottom w:w="14" w:type="dxa"/>
              <w:right w:w="120" w:type="dxa"/>
            </w:tcMar>
            <w:vAlign w:val="bottom"/>
            <w:hideMark/>
          </w:tcPr>
          <w:p w14:paraId="11235B7C" w14:textId="77777777" w:rsidR="00686F4E" w:rsidRPr="00BB24F4" w:rsidRDefault="00686F4E" w:rsidP="00726CF5">
            <w:pPr>
              <w:spacing w:after="0"/>
              <w:jc w:val="center"/>
              <w:rPr>
                <w:rFonts w:ascii="Times New Roman" w:hAnsi="Times New Roman" w:cs="Times New Roman"/>
                <w:b/>
                <w:color w:val="333333"/>
                <w:sz w:val="21"/>
                <w:szCs w:val="21"/>
              </w:rPr>
            </w:pPr>
            <w:r w:rsidRPr="00BB24F4">
              <w:rPr>
                <w:rFonts w:ascii="Times New Roman" w:hAnsi="Times New Roman" w:cs="Times New Roman"/>
                <w:b/>
                <w:color w:val="333333"/>
                <w:sz w:val="21"/>
                <w:szCs w:val="21"/>
              </w:rPr>
              <w:t>Section</w:t>
            </w:r>
          </w:p>
        </w:tc>
        <w:tc>
          <w:tcPr>
            <w:tcW w:w="1951" w:type="pct"/>
            <w:shd w:val="clear" w:color="auto" w:fill="F2F2F2" w:themeFill="background1" w:themeFillShade="F2"/>
            <w:tcMar>
              <w:top w:w="14" w:type="dxa"/>
              <w:left w:w="120" w:type="dxa"/>
              <w:bottom w:w="14" w:type="dxa"/>
              <w:right w:w="120" w:type="dxa"/>
            </w:tcMar>
            <w:vAlign w:val="bottom"/>
            <w:hideMark/>
          </w:tcPr>
          <w:p w14:paraId="14794DEF" w14:textId="5C584ED2" w:rsidR="00686F4E" w:rsidRPr="00BB24F4" w:rsidRDefault="00686F4E" w:rsidP="00726CF5">
            <w:pPr>
              <w:spacing w:after="0"/>
              <w:jc w:val="center"/>
              <w:rPr>
                <w:rFonts w:ascii="Times New Roman" w:hAnsi="Times New Roman" w:cs="Times New Roman"/>
                <w:b/>
                <w:color w:val="333333"/>
                <w:sz w:val="21"/>
                <w:szCs w:val="21"/>
              </w:rPr>
            </w:pPr>
            <w:r w:rsidRPr="00BB24F4">
              <w:rPr>
                <w:rFonts w:ascii="Times New Roman" w:hAnsi="Times New Roman" w:cs="Times New Roman"/>
                <w:b/>
                <w:color w:val="333333"/>
                <w:sz w:val="21"/>
                <w:szCs w:val="21"/>
              </w:rPr>
              <w:t>Topic</w:t>
            </w:r>
            <w:r>
              <w:rPr>
                <w:rFonts w:ascii="Times New Roman" w:hAnsi="Times New Roman" w:cs="Times New Roman"/>
                <w:b/>
                <w:color w:val="333333"/>
                <w:sz w:val="21"/>
                <w:szCs w:val="21"/>
              </w:rPr>
              <w:t>s</w:t>
            </w:r>
          </w:p>
        </w:tc>
        <w:tc>
          <w:tcPr>
            <w:tcW w:w="1956" w:type="pct"/>
            <w:shd w:val="clear" w:color="auto" w:fill="F2F2F2" w:themeFill="background1" w:themeFillShade="F2"/>
          </w:tcPr>
          <w:p w14:paraId="0983C4D7" w14:textId="1AEC5164" w:rsidR="00686F4E" w:rsidRPr="00BB24F4" w:rsidRDefault="00686F4E" w:rsidP="00726CF5">
            <w:pPr>
              <w:spacing w:after="0"/>
              <w:jc w:val="center"/>
              <w:rPr>
                <w:rFonts w:ascii="Times New Roman" w:hAnsi="Times New Roman" w:cs="Times New Roman"/>
                <w:b/>
                <w:color w:val="333333"/>
                <w:sz w:val="21"/>
                <w:szCs w:val="21"/>
              </w:rPr>
            </w:pPr>
            <w:r>
              <w:rPr>
                <w:rFonts w:ascii="Times New Roman" w:hAnsi="Times New Roman" w:cs="Times New Roman"/>
                <w:b/>
                <w:color w:val="333333"/>
                <w:sz w:val="21"/>
                <w:szCs w:val="21"/>
              </w:rPr>
              <w:t>Lab/Demonstration</w:t>
            </w:r>
          </w:p>
        </w:tc>
      </w:tr>
      <w:tr w:rsidR="00020DC3" w:rsidRPr="00BB24F4" w14:paraId="3DEAF009" w14:textId="1F231F49" w:rsidTr="00030E3E">
        <w:trPr>
          <w:jc w:val="center"/>
        </w:trPr>
        <w:tc>
          <w:tcPr>
            <w:tcW w:w="454" w:type="pct"/>
            <w:shd w:val="clear" w:color="auto" w:fill="FFFFFF"/>
            <w:tcMar>
              <w:top w:w="14" w:type="dxa"/>
              <w:left w:w="120" w:type="dxa"/>
              <w:bottom w:w="14" w:type="dxa"/>
              <w:right w:w="120" w:type="dxa"/>
            </w:tcMar>
            <w:hideMark/>
          </w:tcPr>
          <w:p w14:paraId="467D4114" w14:textId="77777777" w:rsidR="00020DC3" w:rsidRPr="00BB24F4" w:rsidRDefault="00020DC3" w:rsidP="00020DC3">
            <w:pPr>
              <w:spacing w:after="0"/>
              <w:jc w:val="center"/>
              <w:rPr>
                <w:rFonts w:ascii="Times New Roman" w:hAnsi="Times New Roman" w:cs="Times New Roman"/>
                <w:bCs/>
                <w:color w:val="333333"/>
                <w:sz w:val="21"/>
                <w:szCs w:val="21"/>
              </w:rPr>
            </w:pPr>
            <w:r w:rsidRPr="00BB24F4">
              <w:rPr>
                <w:rFonts w:ascii="Times New Roman" w:hAnsi="Times New Roman" w:cs="Times New Roman"/>
                <w:color w:val="333333"/>
                <w:sz w:val="21"/>
                <w:szCs w:val="21"/>
              </w:rPr>
              <w:t>27 Aug</w:t>
            </w:r>
          </w:p>
        </w:tc>
        <w:tc>
          <w:tcPr>
            <w:tcW w:w="639" w:type="pct"/>
            <w:shd w:val="clear" w:color="auto" w:fill="FFFFFF"/>
            <w:tcMar>
              <w:top w:w="14" w:type="dxa"/>
              <w:left w:w="120" w:type="dxa"/>
              <w:bottom w:w="14" w:type="dxa"/>
              <w:right w:w="120" w:type="dxa"/>
            </w:tcMar>
          </w:tcPr>
          <w:p w14:paraId="2739BBBE" w14:textId="77777777" w:rsidR="00020DC3" w:rsidRDefault="00020DC3" w:rsidP="00020DC3">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1.1 – 1.4</w:t>
            </w:r>
          </w:p>
          <w:p w14:paraId="4E368743" w14:textId="7453DF5F" w:rsidR="00020DC3" w:rsidRPr="00BB24F4" w:rsidRDefault="00020DC3" w:rsidP="00020DC3">
            <w:pPr>
              <w:spacing w:after="0"/>
              <w:jc w:val="center"/>
              <w:rPr>
                <w:rFonts w:ascii="Times New Roman" w:hAnsi="Times New Roman" w:cs="Times New Roman"/>
                <w:bCs/>
                <w:color w:val="333333"/>
                <w:sz w:val="21"/>
                <w:szCs w:val="21"/>
              </w:rPr>
            </w:pPr>
          </w:p>
        </w:tc>
        <w:tc>
          <w:tcPr>
            <w:tcW w:w="1951" w:type="pct"/>
            <w:shd w:val="clear" w:color="auto" w:fill="FFFFFF"/>
            <w:tcMar>
              <w:top w:w="14" w:type="dxa"/>
              <w:left w:w="120" w:type="dxa"/>
              <w:bottom w:w="14" w:type="dxa"/>
              <w:right w:w="120" w:type="dxa"/>
            </w:tcMar>
          </w:tcPr>
          <w:p w14:paraId="6637BD8E" w14:textId="77777777" w:rsidR="00020DC3" w:rsidRDefault="00020DC3" w:rsidP="00030E3E">
            <w:pPr>
              <w:pStyle w:val="msiBullet"/>
              <w:tabs>
                <w:tab w:val="clear" w:pos="360"/>
              </w:tabs>
              <w:spacing w:before="0"/>
              <w:ind w:left="245" w:hanging="245"/>
              <w:rPr>
                <w:bCs w:val="0"/>
              </w:rPr>
            </w:pPr>
            <w:r>
              <w:t>Course Overview – Expectations, Operations, Conduct</w:t>
            </w:r>
          </w:p>
          <w:p w14:paraId="036FD2AC" w14:textId="090DECFF" w:rsidR="00020DC3" w:rsidRDefault="00006FFF" w:rsidP="00030E3E">
            <w:pPr>
              <w:pStyle w:val="msiBullet"/>
              <w:tabs>
                <w:tab w:val="clear" w:pos="360"/>
              </w:tabs>
              <w:spacing w:before="0"/>
              <w:ind w:left="245" w:hanging="245"/>
              <w:rPr>
                <w:bCs w:val="0"/>
              </w:rPr>
            </w:pPr>
            <w:r>
              <w:rPr>
                <w:bCs w:val="0"/>
              </w:rPr>
              <w:t xml:space="preserve">A </w:t>
            </w:r>
            <w:r w:rsidR="00020DC3">
              <w:t>Communication System</w:t>
            </w:r>
          </w:p>
          <w:p w14:paraId="73F1BB0A" w14:textId="77777777" w:rsidR="00020DC3" w:rsidRDefault="00020DC3" w:rsidP="00030E3E">
            <w:pPr>
              <w:pStyle w:val="msiBullet"/>
              <w:tabs>
                <w:tab w:val="clear" w:pos="360"/>
              </w:tabs>
              <w:spacing w:before="0"/>
              <w:ind w:left="245" w:hanging="245"/>
              <w:rPr>
                <w:bCs w:val="0"/>
              </w:rPr>
            </w:pPr>
            <w:r>
              <w:rPr>
                <w:bCs w:val="0"/>
              </w:rPr>
              <w:t>Review of Circuit Analysis</w:t>
            </w:r>
          </w:p>
          <w:p w14:paraId="1CEFFDDE" w14:textId="1BA1756E" w:rsidR="00020DC3" w:rsidRPr="00BB24F4" w:rsidRDefault="00020DC3" w:rsidP="00030E3E">
            <w:pPr>
              <w:pStyle w:val="msiBullet"/>
              <w:tabs>
                <w:tab w:val="clear" w:pos="360"/>
              </w:tabs>
              <w:spacing w:before="0"/>
              <w:ind w:left="245" w:hanging="245"/>
              <w:rPr>
                <w:bCs w:val="0"/>
              </w:rPr>
            </w:pPr>
            <w:r>
              <w:rPr>
                <w:bCs w:val="0"/>
              </w:rPr>
              <w:t>Introducing the Frequency Domain</w:t>
            </w:r>
          </w:p>
        </w:tc>
        <w:tc>
          <w:tcPr>
            <w:tcW w:w="1956" w:type="pct"/>
            <w:shd w:val="clear" w:color="auto" w:fill="FFFFFF"/>
          </w:tcPr>
          <w:p w14:paraId="2173E952" w14:textId="430E3E29" w:rsidR="00020DC3" w:rsidRDefault="00020DC3" w:rsidP="00030E3E">
            <w:pPr>
              <w:pStyle w:val="msiBullet"/>
              <w:tabs>
                <w:tab w:val="clear" w:pos="360"/>
              </w:tabs>
              <w:spacing w:before="0"/>
              <w:ind w:left="245" w:hanging="245"/>
              <w:rPr>
                <w:bCs w:val="0"/>
              </w:rPr>
            </w:pPr>
            <w:r>
              <w:rPr>
                <w:bCs w:val="0"/>
              </w:rPr>
              <w:t>Fourier Series</w:t>
            </w:r>
          </w:p>
        </w:tc>
      </w:tr>
      <w:tr w:rsidR="00020DC3" w:rsidRPr="00BB24F4" w14:paraId="210BFB52" w14:textId="4852ACDE" w:rsidTr="00030E3E">
        <w:trPr>
          <w:jc w:val="center"/>
        </w:trPr>
        <w:tc>
          <w:tcPr>
            <w:tcW w:w="454" w:type="pct"/>
            <w:shd w:val="clear" w:color="auto" w:fill="FFFFFF"/>
            <w:tcMar>
              <w:top w:w="14" w:type="dxa"/>
              <w:left w:w="120" w:type="dxa"/>
              <w:bottom w:w="14" w:type="dxa"/>
              <w:right w:w="120" w:type="dxa"/>
            </w:tcMar>
          </w:tcPr>
          <w:p w14:paraId="185FE204" w14:textId="77777777" w:rsidR="00020DC3" w:rsidRPr="00BB24F4" w:rsidRDefault="00020DC3" w:rsidP="00020DC3">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3 Sep</w:t>
            </w:r>
          </w:p>
        </w:tc>
        <w:tc>
          <w:tcPr>
            <w:tcW w:w="639" w:type="pct"/>
            <w:shd w:val="clear" w:color="auto" w:fill="FFFFFF"/>
            <w:tcMar>
              <w:top w:w="14" w:type="dxa"/>
              <w:left w:w="120" w:type="dxa"/>
              <w:bottom w:w="14" w:type="dxa"/>
              <w:right w:w="120" w:type="dxa"/>
            </w:tcMar>
          </w:tcPr>
          <w:p w14:paraId="781A11CF" w14:textId="77777777" w:rsidR="00020DC3" w:rsidRDefault="00006FFF" w:rsidP="00020DC3">
            <w:pPr>
              <w:spacing w:after="0"/>
              <w:jc w:val="center"/>
              <w:rPr>
                <w:rFonts w:ascii="Times New Roman" w:hAnsi="Times New Roman" w:cs="Times New Roman"/>
                <w:color w:val="333333"/>
                <w:sz w:val="21"/>
                <w:szCs w:val="21"/>
              </w:rPr>
            </w:pPr>
            <w:r>
              <w:rPr>
                <w:rFonts w:ascii="Times New Roman" w:hAnsi="Times New Roman" w:cs="Times New Roman"/>
                <w:color w:val="333333"/>
                <w:sz w:val="21"/>
                <w:szCs w:val="21"/>
              </w:rPr>
              <w:t>1.3</w:t>
            </w:r>
          </w:p>
          <w:p w14:paraId="316E631C" w14:textId="6B656E49" w:rsidR="00006FFF" w:rsidRPr="00BB24F4" w:rsidRDefault="00006FFF" w:rsidP="00020DC3">
            <w:pPr>
              <w:spacing w:after="0"/>
              <w:jc w:val="center"/>
              <w:rPr>
                <w:rFonts w:ascii="Times New Roman" w:hAnsi="Times New Roman" w:cs="Times New Roman"/>
                <w:color w:val="333333"/>
                <w:sz w:val="21"/>
                <w:szCs w:val="21"/>
              </w:rPr>
            </w:pPr>
            <w:r>
              <w:rPr>
                <w:rFonts w:ascii="Times New Roman" w:hAnsi="Times New Roman" w:cs="Times New Roman"/>
                <w:color w:val="333333"/>
                <w:sz w:val="21"/>
                <w:szCs w:val="21"/>
              </w:rPr>
              <w:t>Handout</w:t>
            </w:r>
          </w:p>
        </w:tc>
        <w:tc>
          <w:tcPr>
            <w:tcW w:w="1951" w:type="pct"/>
            <w:shd w:val="clear" w:color="auto" w:fill="FFFFFF"/>
            <w:tcMar>
              <w:top w:w="14" w:type="dxa"/>
              <w:left w:w="120" w:type="dxa"/>
              <w:bottom w:w="14" w:type="dxa"/>
              <w:right w:w="120" w:type="dxa"/>
            </w:tcMar>
          </w:tcPr>
          <w:p w14:paraId="2F131102" w14:textId="77777777" w:rsidR="00020DC3" w:rsidRDefault="00020DC3" w:rsidP="00030E3E">
            <w:pPr>
              <w:pStyle w:val="msiBullet"/>
              <w:tabs>
                <w:tab w:val="clear" w:pos="360"/>
              </w:tabs>
              <w:spacing w:before="0"/>
              <w:ind w:left="245" w:hanging="245"/>
            </w:pPr>
            <w:r>
              <w:t>Operations in the Frequency and Time Domain</w:t>
            </w:r>
          </w:p>
          <w:p w14:paraId="72DCF0BA" w14:textId="3B2E9C4D" w:rsidR="00020DC3" w:rsidRPr="00BB24F4" w:rsidRDefault="00020DC3" w:rsidP="00030E3E">
            <w:pPr>
              <w:pStyle w:val="msiBullet"/>
              <w:tabs>
                <w:tab w:val="clear" w:pos="360"/>
              </w:tabs>
              <w:spacing w:before="0"/>
              <w:ind w:left="245" w:hanging="245"/>
            </w:pPr>
            <w:r>
              <w:t>Modulation/Demodulation</w:t>
            </w:r>
          </w:p>
        </w:tc>
        <w:tc>
          <w:tcPr>
            <w:tcW w:w="1956" w:type="pct"/>
            <w:shd w:val="clear" w:color="auto" w:fill="FFFFFF"/>
          </w:tcPr>
          <w:p w14:paraId="26BE9252" w14:textId="52F925DE" w:rsidR="00020DC3" w:rsidRDefault="00020DC3" w:rsidP="00030E3E">
            <w:pPr>
              <w:pStyle w:val="msiBullet"/>
              <w:tabs>
                <w:tab w:val="clear" w:pos="360"/>
              </w:tabs>
              <w:spacing w:before="0"/>
              <w:ind w:left="245" w:hanging="245"/>
            </w:pPr>
            <w:r>
              <w:t>Intro to LabView.</w:t>
            </w:r>
          </w:p>
        </w:tc>
      </w:tr>
      <w:tr w:rsidR="00020DC3" w:rsidRPr="00BB24F4" w14:paraId="281AE58C" w14:textId="1FB049ED" w:rsidTr="00030E3E">
        <w:trPr>
          <w:jc w:val="center"/>
        </w:trPr>
        <w:tc>
          <w:tcPr>
            <w:tcW w:w="454" w:type="pct"/>
            <w:shd w:val="clear" w:color="auto" w:fill="FFFFFF"/>
            <w:tcMar>
              <w:top w:w="14" w:type="dxa"/>
              <w:left w:w="120" w:type="dxa"/>
              <w:bottom w:w="14" w:type="dxa"/>
              <w:right w:w="120" w:type="dxa"/>
            </w:tcMar>
          </w:tcPr>
          <w:p w14:paraId="05B9360A" w14:textId="77777777" w:rsidR="00020DC3" w:rsidRPr="00BB24F4" w:rsidRDefault="00020DC3" w:rsidP="00020DC3">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10 Sep</w:t>
            </w:r>
          </w:p>
        </w:tc>
        <w:tc>
          <w:tcPr>
            <w:tcW w:w="639" w:type="pct"/>
            <w:shd w:val="clear" w:color="auto" w:fill="FFFFFF"/>
            <w:tcMar>
              <w:top w:w="14" w:type="dxa"/>
              <w:left w:w="120" w:type="dxa"/>
              <w:bottom w:w="14" w:type="dxa"/>
              <w:right w:w="120" w:type="dxa"/>
            </w:tcMar>
          </w:tcPr>
          <w:p w14:paraId="2D5ACD37" w14:textId="7A02130C" w:rsidR="00020DC3" w:rsidRPr="00BB24F4" w:rsidRDefault="00006FFF" w:rsidP="00020DC3">
            <w:pPr>
              <w:spacing w:after="0"/>
              <w:jc w:val="center"/>
              <w:rPr>
                <w:rFonts w:ascii="Times New Roman" w:hAnsi="Times New Roman" w:cs="Times New Roman"/>
                <w:color w:val="333333"/>
                <w:sz w:val="21"/>
                <w:szCs w:val="21"/>
              </w:rPr>
            </w:pPr>
            <w:r>
              <w:rPr>
                <w:rFonts w:ascii="Times New Roman" w:hAnsi="Times New Roman" w:cs="Times New Roman"/>
                <w:color w:val="333333"/>
                <w:sz w:val="21"/>
                <w:szCs w:val="21"/>
              </w:rPr>
              <w:t>Chap. 2</w:t>
            </w:r>
          </w:p>
        </w:tc>
        <w:tc>
          <w:tcPr>
            <w:tcW w:w="1951" w:type="pct"/>
            <w:shd w:val="clear" w:color="auto" w:fill="FFFFFF"/>
            <w:tcMar>
              <w:top w:w="14" w:type="dxa"/>
              <w:left w:w="120" w:type="dxa"/>
              <w:bottom w:w="14" w:type="dxa"/>
              <w:right w:w="120" w:type="dxa"/>
            </w:tcMar>
          </w:tcPr>
          <w:p w14:paraId="0F7F7792" w14:textId="010CF2AA" w:rsidR="00020DC3" w:rsidRPr="00BB24F4" w:rsidRDefault="00006FFF" w:rsidP="00030E3E">
            <w:pPr>
              <w:pStyle w:val="msiBullet"/>
              <w:tabs>
                <w:tab w:val="clear" w:pos="360"/>
              </w:tabs>
              <w:spacing w:before="0"/>
              <w:ind w:left="245" w:hanging="245"/>
            </w:pPr>
            <w:r>
              <w:t>Amplitude Modulation</w:t>
            </w:r>
          </w:p>
        </w:tc>
        <w:tc>
          <w:tcPr>
            <w:tcW w:w="1956" w:type="pct"/>
            <w:shd w:val="clear" w:color="auto" w:fill="FFFFFF"/>
          </w:tcPr>
          <w:p w14:paraId="4910DD9E" w14:textId="0FCD5316" w:rsidR="00020DC3" w:rsidRDefault="00006FFF" w:rsidP="00030E3E">
            <w:pPr>
              <w:pStyle w:val="msiBullet"/>
              <w:tabs>
                <w:tab w:val="clear" w:pos="360"/>
              </w:tabs>
              <w:spacing w:before="0"/>
              <w:ind w:left="245" w:hanging="245"/>
            </w:pPr>
            <w:r>
              <w:t>AM Modulation/Demodulation</w:t>
            </w:r>
          </w:p>
        </w:tc>
      </w:tr>
      <w:tr w:rsidR="00006FFF" w:rsidRPr="00BB24F4" w14:paraId="1EED2C8F" w14:textId="0369BED7" w:rsidTr="00030E3E">
        <w:trPr>
          <w:jc w:val="center"/>
        </w:trPr>
        <w:tc>
          <w:tcPr>
            <w:tcW w:w="454" w:type="pct"/>
            <w:shd w:val="clear" w:color="auto" w:fill="FFFFFF"/>
            <w:tcMar>
              <w:top w:w="14" w:type="dxa"/>
              <w:left w:w="120" w:type="dxa"/>
              <w:bottom w:w="14" w:type="dxa"/>
              <w:right w:w="120" w:type="dxa"/>
            </w:tcMar>
            <w:hideMark/>
          </w:tcPr>
          <w:p w14:paraId="4E84DBE6" w14:textId="77777777" w:rsidR="00006FFF" w:rsidRPr="00BB24F4" w:rsidRDefault="00006FFF" w:rsidP="00006FFF">
            <w:pPr>
              <w:spacing w:after="0"/>
              <w:jc w:val="center"/>
              <w:rPr>
                <w:rFonts w:ascii="Times New Roman" w:hAnsi="Times New Roman" w:cs="Times New Roman"/>
                <w:color w:val="333333"/>
                <w:sz w:val="21"/>
                <w:szCs w:val="21"/>
              </w:rPr>
            </w:pPr>
            <w:r w:rsidRPr="00BB24F4">
              <w:rPr>
                <w:rFonts w:ascii="Times New Roman" w:hAnsi="Times New Roman" w:cs="Times New Roman"/>
                <w:color w:val="333333"/>
                <w:sz w:val="21"/>
                <w:szCs w:val="21"/>
              </w:rPr>
              <w:t>17 Sep</w:t>
            </w:r>
          </w:p>
        </w:tc>
        <w:tc>
          <w:tcPr>
            <w:tcW w:w="639" w:type="pct"/>
            <w:shd w:val="clear" w:color="auto" w:fill="FFFFFF"/>
            <w:tcMar>
              <w:top w:w="14" w:type="dxa"/>
              <w:left w:w="120" w:type="dxa"/>
              <w:bottom w:w="14" w:type="dxa"/>
              <w:right w:w="120" w:type="dxa"/>
            </w:tcMar>
          </w:tcPr>
          <w:p w14:paraId="59F4EBC8" w14:textId="701825F0"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color w:val="333333"/>
                <w:sz w:val="21"/>
                <w:szCs w:val="21"/>
              </w:rPr>
              <w:t>3.1 – 3.4</w:t>
            </w:r>
          </w:p>
        </w:tc>
        <w:tc>
          <w:tcPr>
            <w:tcW w:w="1951" w:type="pct"/>
            <w:shd w:val="clear" w:color="auto" w:fill="FFFFFF"/>
            <w:tcMar>
              <w:top w:w="14" w:type="dxa"/>
              <w:left w:w="120" w:type="dxa"/>
              <w:bottom w:w="14" w:type="dxa"/>
              <w:right w:w="120" w:type="dxa"/>
            </w:tcMar>
          </w:tcPr>
          <w:p w14:paraId="69745F3F" w14:textId="77777777" w:rsidR="00006FFF" w:rsidRDefault="00006FFF" w:rsidP="00030E3E">
            <w:pPr>
              <w:pStyle w:val="msiBullet"/>
              <w:tabs>
                <w:tab w:val="clear" w:pos="360"/>
              </w:tabs>
              <w:spacing w:before="0"/>
              <w:ind w:left="245" w:hanging="245"/>
              <w:rPr>
                <w:bCs w:val="0"/>
              </w:rPr>
            </w:pPr>
            <w:r>
              <w:rPr>
                <w:bCs w:val="0"/>
              </w:rPr>
              <w:t>Frequency Modulation</w:t>
            </w:r>
          </w:p>
          <w:p w14:paraId="240640B5" w14:textId="3076E5DB" w:rsidR="00006FFF" w:rsidRPr="00BB24F4" w:rsidRDefault="00006FFF" w:rsidP="00030E3E">
            <w:pPr>
              <w:pStyle w:val="msiBullet"/>
              <w:tabs>
                <w:tab w:val="clear" w:pos="360"/>
              </w:tabs>
              <w:spacing w:before="0"/>
              <w:ind w:left="245" w:hanging="245"/>
              <w:rPr>
                <w:bCs w:val="0"/>
              </w:rPr>
            </w:pPr>
            <w:r>
              <w:t>Phase Modulation</w:t>
            </w:r>
          </w:p>
        </w:tc>
        <w:tc>
          <w:tcPr>
            <w:tcW w:w="1956" w:type="pct"/>
            <w:shd w:val="clear" w:color="auto" w:fill="FFFFFF"/>
          </w:tcPr>
          <w:p w14:paraId="5C5CC099" w14:textId="77777777" w:rsidR="00006FFF" w:rsidRDefault="00006FFF" w:rsidP="00030E3E">
            <w:pPr>
              <w:pStyle w:val="msiBullet"/>
              <w:tabs>
                <w:tab w:val="clear" w:pos="360"/>
              </w:tabs>
              <w:spacing w:before="0"/>
              <w:ind w:left="245" w:hanging="245"/>
              <w:rPr>
                <w:bCs w:val="0"/>
              </w:rPr>
            </w:pPr>
            <w:r>
              <w:rPr>
                <w:bCs w:val="0"/>
              </w:rPr>
              <w:t>FM Modulation/Demodulation</w:t>
            </w:r>
          </w:p>
          <w:p w14:paraId="0ACAE6B8" w14:textId="6D5596B4" w:rsidR="00006FFF" w:rsidRPr="00BB24F4" w:rsidRDefault="00006FFF" w:rsidP="00030E3E">
            <w:pPr>
              <w:pStyle w:val="msiBullet"/>
              <w:tabs>
                <w:tab w:val="clear" w:pos="360"/>
              </w:tabs>
              <w:spacing w:before="0"/>
              <w:ind w:left="245" w:hanging="245"/>
              <w:rPr>
                <w:bCs w:val="0"/>
              </w:rPr>
            </w:pPr>
            <w:r>
              <w:rPr>
                <w:bCs w:val="0"/>
              </w:rPr>
              <w:t>Spectrum Analysis</w:t>
            </w:r>
          </w:p>
        </w:tc>
      </w:tr>
      <w:tr w:rsidR="00006FFF" w:rsidRPr="00BB24F4" w14:paraId="68880C32" w14:textId="5475EE1C" w:rsidTr="00030E3E">
        <w:trPr>
          <w:jc w:val="center"/>
        </w:trPr>
        <w:tc>
          <w:tcPr>
            <w:tcW w:w="454" w:type="pct"/>
            <w:shd w:val="clear" w:color="auto" w:fill="FFFFFF"/>
            <w:tcMar>
              <w:top w:w="14" w:type="dxa"/>
              <w:left w:w="120" w:type="dxa"/>
              <w:bottom w:w="14" w:type="dxa"/>
              <w:right w:w="120" w:type="dxa"/>
            </w:tcMar>
            <w:hideMark/>
          </w:tcPr>
          <w:p w14:paraId="3D146D01"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24 Sep</w:t>
            </w:r>
          </w:p>
        </w:tc>
        <w:tc>
          <w:tcPr>
            <w:tcW w:w="639" w:type="pct"/>
            <w:shd w:val="clear" w:color="auto" w:fill="FFFFFF"/>
            <w:tcMar>
              <w:top w:w="14" w:type="dxa"/>
              <w:left w:w="120" w:type="dxa"/>
              <w:bottom w:w="14" w:type="dxa"/>
              <w:right w:w="120" w:type="dxa"/>
            </w:tcMar>
          </w:tcPr>
          <w:p w14:paraId="53A68D37" w14:textId="07837187"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4.1 – 4.2</w:t>
            </w:r>
          </w:p>
        </w:tc>
        <w:tc>
          <w:tcPr>
            <w:tcW w:w="1951" w:type="pct"/>
            <w:shd w:val="clear" w:color="auto" w:fill="FFFFFF"/>
            <w:tcMar>
              <w:top w:w="14" w:type="dxa"/>
              <w:left w:w="120" w:type="dxa"/>
              <w:bottom w:w="14" w:type="dxa"/>
              <w:right w:w="120" w:type="dxa"/>
            </w:tcMar>
          </w:tcPr>
          <w:p w14:paraId="71C64B06" w14:textId="77777777" w:rsidR="00973DA4" w:rsidRDefault="00006FFF" w:rsidP="00030E3E">
            <w:pPr>
              <w:pStyle w:val="msiBullet"/>
              <w:tabs>
                <w:tab w:val="clear" w:pos="360"/>
              </w:tabs>
              <w:spacing w:before="0"/>
              <w:ind w:left="245" w:hanging="245"/>
              <w:rPr>
                <w:bCs w:val="0"/>
              </w:rPr>
            </w:pPr>
            <w:r>
              <w:rPr>
                <w:bCs w:val="0"/>
              </w:rPr>
              <w:t>Amplifiers and Oscillators</w:t>
            </w:r>
          </w:p>
          <w:p w14:paraId="37844641" w14:textId="0017D53C" w:rsidR="00006FFF" w:rsidRPr="00BB24F4" w:rsidRDefault="00973DA4" w:rsidP="00030E3E">
            <w:pPr>
              <w:pStyle w:val="msiBullet"/>
              <w:tabs>
                <w:tab w:val="clear" w:pos="360"/>
              </w:tabs>
              <w:spacing w:before="0"/>
              <w:ind w:left="245" w:hanging="245"/>
              <w:rPr>
                <w:bCs w:val="0"/>
              </w:rPr>
            </w:pPr>
            <w:r>
              <w:rPr>
                <w:bCs w:val="0"/>
              </w:rPr>
              <w:t xml:space="preserve">25 Sep last day to choose audit </w:t>
            </w:r>
          </w:p>
        </w:tc>
        <w:tc>
          <w:tcPr>
            <w:tcW w:w="1956" w:type="pct"/>
            <w:shd w:val="clear" w:color="auto" w:fill="FFFFFF"/>
          </w:tcPr>
          <w:p w14:paraId="4B3C7FD6" w14:textId="6BF24A77" w:rsidR="00006FFF" w:rsidRPr="00D31AFA" w:rsidRDefault="00D31AFA" w:rsidP="0033444E">
            <w:pPr>
              <w:pStyle w:val="msiBullet"/>
              <w:numPr>
                <w:ilvl w:val="0"/>
                <w:numId w:val="0"/>
              </w:numPr>
              <w:spacing w:before="0"/>
              <w:jc w:val="center"/>
              <w:rPr>
                <w:b/>
                <w:bCs w:val="0"/>
              </w:rPr>
            </w:pPr>
            <w:r w:rsidRPr="00D31AFA">
              <w:rPr>
                <w:b/>
                <w:bCs w:val="0"/>
              </w:rPr>
              <w:t>Test #1</w:t>
            </w:r>
          </w:p>
        </w:tc>
      </w:tr>
      <w:tr w:rsidR="00006FFF" w:rsidRPr="00BB24F4" w14:paraId="4E9E25C3" w14:textId="6B012283" w:rsidTr="00030E3E">
        <w:trPr>
          <w:jc w:val="center"/>
        </w:trPr>
        <w:tc>
          <w:tcPr>
            <w:tcW w:w="454" w:type="pct"/>
            <w:shd w:val="clear" w:color="auto" w:fill="FFFFFF"/>
            <w:tcMar>
              <w:top w:w="14" w:type="dxa"/>
              <w:left w:w="120" w:type="dxa"/>
              <w:bottom w:w="14" w:type="dxa"/>
              <w:right w:w="120" w:type="dxa"/>
            </w:tcMar>
            <w:hideMark/>
          </w:tcPr>
          <w:p w14:paraId="4648B92C"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 Oct</w:t>
            </w:r>
          </w:p>
        </w:tc>
        <w:tc>
          <w:tcPr>
            <w:tcW w:w="639" w:type="pct"/>
            <w:shd w:val="clear" w:color="auto" w:fill="FFFFFF"/>
            <w:tcMar>
              <w:top w:w="14" w:type="dxa"/>
              <w:left w:w="120" w:type="dxa"/>
              <w:bottom w:w="14" w:type="dxa"/>
              <w:right w:w="120" w:type="dxa"/>
            </w:tcMar>
          </w:tcPr>
          <w:p w14:paraId="6EF4B31C" w14:textId="34DCC4ED"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4.3 – 4.5</w:t>
            </w:r>
          </w:p>
        </w:tc>
        <w:tc>
          <w:tcPr>
            <w:tcW w:w="1951" w:type="pct"/>
            <w:shd w:val="clear" w:color="auto" w:fill="FFFFFF"/>
            <w:tcMar>
              <w:top w:w="14" w:type="dxa"/>
              <w:left w:w="120" w:type="dxa"/>
              <w:bottom w:w="14" w:type="dxa"/>
              <w:right w:w="120" w:type="dxa"/>
            </w:tcMar>
          </w:tcPr>
          <w:p w14:paraId="3C88291E" w14:textId="147B9550" w:rsidR="00006FFF" w:rsidRPr="00BB24F4" w:rsidRDefault="00006FFF" w:rsidP="00030E3E">
            <w:pPr>
              <w:pStyle w:val="msiBullet"/>
              <w:tabs>
                <w:tab w:val="clear" w:pos="360"/>
              </w:tabs>
              <w:spacing w:before="0"/>
              <w:ind w:left="245" w:hanging="245"/>
              <w:rPr>
                <w:bCs w:val="0"/>
              </w:rPr>
            </w:pPr>
            <w:r>
              <w:rPr>
                <w:bCs w:val="0"/>
              </w:rPr>
              <w:t>Filters, Multipliers, Phase Locked Loops</w:t>
            </w:r>
          </w:p>
        </w:tc>
        <w:tc>
          <w:tcPr>
            <w:tcW w:w="1956" w:type="pct"/>
            <w:shd w:val="clear" w:color="auto" w:fill="FFFFFF"/>
          </w:tcPr>
          <w:p w14:paraId="2595D967" w14:textId="193C6A6F" w:rsidR="00006FFF" w:rsidRPr="00BB24F4" w:rsidRDefault="00D31AFA" w:rsidP="00030E3E">
            <w:pPr>
              <w:pStyle w:val="msiBullet"/>
              <w:tabs>
                <w:tab w:val="clear" w:pos="360"/>
              </w:tabs>
              <w:spacing w:before="0"/>
              <w:ind w:left="245" w:hanging="245"/>
              <w:rPr>
                <w:bCs w:val="0"/>
              </w:rPr>
            </w:pPr>
            <w:r>
              <w:rPr>
                <w:bCs w:val="0"/>
              </w:rPr>
              <w:t xml:space="preserve">Oscillators, </w:t>
            </w:r>
            <w:r w:rsidR="00006FFF">
              <w:rPr>
                <w:bCs w:val="0"/>
              </w:rPr>
              <w:t>Filters, Phase Locked Loop</w:t>
            </w:r>
          </w:p>
        </w:tc>
      </w:tr>
      <w:tr w:rsidR="00006FFF" w:rsidRPr="00BB24F4" w14:paraId="01628589" w14:textId="0E755089" w:rsidTr="00030E3E">
        <w:trPr>
          <w:jc w:val="center"/>
        </w:trPr>
        <w:tc>
          <w:tcPr>
            <w:tcW w:w="454" w:type="pct"/>
            <w:shd w:val="clear" w:color="auto" w:fill="FFFFFF"/>
            <w:tcMar>
              <w:top w:w="14" w:type="dxa"/>
              <w:left w:w="120" w:type="dxa"/>
              <w:bottom w:w="14" w:type="dxa"/>
              <w:right w:w="120" w:type="dxa"/>
            </w:tcMar>
            <w:hideMark/>
          </w:tcPr>
          <w:p w14:paraId="08AACF6F"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8 Oct</w:t>
            </w:r>
          </w:p>
        </w:tc>
        <w:tc>
          <w:tcPr>
            <w:tcW w:w="639" w:type="pct"/>
            <w:shd w:val="clear" w:color="auto" w:fill="FFFFFF"/>
            <w:tcMar>
              <w:top w:w="14" w:type="dxa"/>
              <w:left w:w="120" w:type="dxa"/>
              <w:bottom w:w="14" w:type="dxa"/>
              <w:right w:w="120" w:type="dxa"/>
            </w:tcMar>
          </w:tcPr>
          <w:p w14:paraId="1BE48595" w14:textId="35CC2337"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Chap. 5</w:t>
            </w:r>
          </w:p>
        </w:tc>
        <w:tc>
          <w:tcPr>
            <w:tcW w:w="1951" w:type="pct"/>
            <w:shd w:val="clear" w:color="auto" w:fill="FFFFFF"/>
            <w:tcMar>
              <w:top w:w="14" w:type="dxa"/>
              <w:left w:w="120" w:type="dxa"/>
              <w:bottom w:w="14" w:type="dxa"/>
              <w:right w:w="120" w:type="dxa"/>
            </w:tcMar>
          </w:tcPr>
          <w:p w14:paraId="28E557B5" w14:textId="1B39615D" w:rsidR="00006FFF" w:rsidRPr="00BB24F4" w:rsidRDefault="00006FFF" w:rsidP="00030E3E">
            <w:pPr>
              <w:pStyle w:val="msiBullet"/>
              <w:tabs>
                <w:tab w:val="clear" w:pos="360"/>
              </w:tabs>
              <w:spacing w:before="0"/>
              <w:ind w:left="245" w:hanging="245"/>
              <w:rPr>
                <w:bCs w:val="0"/>
              </w:rPr>
            </w:pPr>
            <w:r>
              <w:rPr>
                <w:bCs w:val="0"/>
              </w:rPr>
              <w:t>Modulators</w:t>
            </w:r>
            <w:r w:rsidR="00C8646B">
              <w:rPr>
                <w:bCs w:val="0"/>
              </w:rPr>
              <w:t>/ Receivers</w:t>
            </w:r>
          </w:p>
        </w:tc>
        <w:tc>
          <w:tcPr>
            <w:tcW w:w="1956" w:type="pct"/>
            <w:shd w:val="clear" w:color="auto" w:fill="FFFFFF"/>
          </w:tcPr>
          <w:p w14:paraId="459F5CEE" w14:textId="6E0812FB" w:rsidR="00006FFF" w:rsidRPr="00BB24F4" w:rsidRDefault="00006FFF" w:rsidP="00030E3E">
            <w:pPr>
              <w:pStyle w:val="msiBullet"/>
              <w:tabs>
                <w:tab w:val="clear" w:pos="360"/>
              </w:tabs>
              <w:spacing w:before="0"/>
              <w:ind w:left="245" w:hanging="245"/>
              <w:rPr>
                <w:bCs w:val="0"/>
              </w:rPr>
            </w:pPr>
            <w:r>
              <w:rPr>
                <w:bCs w:val="0"/>
              </w:rPr>
              <w:t>Software Radio</w:t>
            </w:r>
          </w:p>
        </w:tc>
      </w:tr>
      <w:tr w:rsidR="00006FFF" w:rsidRPr="00BB24F4" w14:paraId="2AB58531" w14:textId="2F2E9040" w:rsidTr="00030E3E">
        <w:trPr>
          <w:jc w:val="center"/>
        </w:trPr>
        <w:tc>
          <w:tcPr>
            <w:tcW w:w="454" w:type="pct"/>
            <w:shd w:val="clear" w:color="auto" w:fill="FFFFFF"/>
            <w:tcMar>
              <w:top w:w="14" w:type="dxa"/>
              <w:left w:w="120" w:type="dxa"/>
              <w:bottom w:w="14" w:type="dxa"/>
              <w:right w:w="120" w:type="dxa"/>
            </w:tcMar>
            <w:hideMark/>
          </w:tcPr>
          <w:p w14:paraId="77D66EF7" w14:textId="77777777" w:rsidR="00006FFF" w:rsidRPr="00BB24F4" w:rsidRDefault="00006FFF" w:rsidP="00006FFF">
            <w:pPr>
              <w:spacing w:after="0"/>
              <w:jc w:val="center"/>
              <w:rPr>
                <w:rFonts w:ascii="Times New Roman" w:hAnsi="Times New Roman" w:cs="Times New Roman"/>
                <w:color w:val="333333"/>
                <w:sz w:val="21"/>
                <w:szCs w:val="21"/>
              </w:rPr>
            </w:pPr>
            <w:r w:rsidRPr="00BB24F4">
              <w:rPr>
                <w:rFonts w:ascii="Times New Roman" w:hAnsi="Times New Roman" w:cs="Times New Roman"/>
                <w:color w:val="333333"/>
                <w:sz w:val="21"/>
                <w:szCs w:val="21"/>
              </w:rPr>
              <w:t>15 Oct</w:t>
            </w:r>
          </w:p>
        </w:tc>
        <w:tc>
          <w:tcPr>
            <w:tcW w:w="639" w:type="pct"/>
            <w:shd w:val="clear" w:color="auto" w:fill="FFFFFF"/>
            <w:tcMar>
              <w:top w:w="14" w:type="dxa"/>
              <w:left w:w="120" w:type="dxa"/>
              <w:bottom w:w="14" w:type="dxa"/>
              <w:right w:w="120" w:type="dxa"/>
            </w:tcMar>
          </w:tcPr>
          <w:p w14:paraId="786BFC2D" w14:textId="3729C2E3"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Chap. 6</w:t>
            </w:r>
          </w:p>
        </w:tc>
        <w:tc>
          <w:tcPr>
            <w:tcW w:w="1951" w:type="pct"/>
            <w:shd w:val="clear" w:color="auto" w:fill="FFFFFF"/>
            <w:tcMar>
              <w:top w:w="14" w:type="dxa"/>
              <w:left w:w="120" w:type="dxa"/>
              <w:bottom w:w="14" w:type="dxa"/>
              <w:right w:w="120" w:type="dxa"/>
            </w:tcMar>
          </w:tcPr>
          <w:p w14:paraId="61B653B1" w14:textId="4980C0B7" w:rsidR="00006FFF" w:rsidRPr="00BB24F4" w:rsidRDefault="00C8646B" w:rsidP="0033444E">
            <w:pPr>
              <w:pStyle w:val="msiBullet"/>
              <w:numPr>
                <w:ilvl w:val="0"/>
                <w:numId w:val="0"/>
              </w:numPr>
              <w:spacing w:before="0"/>
              <w:jc w:val="center"/>
              <w:rPr>
                <w:bCs w:val="0"/>
              </w:rPr>
            </w:pPr>
            <w:r>
              <w:rPr>
                <w:bCs w:val="0"/>
              </w:rPr>
              <w:t>Reading Day</w:t>
            </w:r>
          </w:p>
        </w:tc>
        <w:tc>
          <w:tcPr>
            <w:tcW w:w="1956" w:type="pct"/>
            <w:shd w:val="clear" w:color="auto" w:fill="FFFFFF"/>
          </w:tcPr>
          <w:p w14:paraId="2860B5DA" w14:textId="1B0DEC99" w:rsidR="00006FFF" w:rsidRPr="00BB24F4" w:rsidRDefault="00C8646B" w:rsidP="0033444E">
            <w:pPr>
              <w:pStyle w:val="msiBullet"/>
              <w:numPr>
                <w:ilvl w:val="0"/>
                <w:numId w:val="0"/>
              </w:numPr>
              <w:spacing w:before="0"/>
              <w:jc w:val="center"/>
              <w:rPr>
                <w:bCs w:val="0"/>
              </w:rPr>
            </w:pPr>
            <w:r>
              <w:rPr>
                <w:bCs w:val="0"/>
              </w:rPr>
              <w:t>Optional Lab Period</w:t>
            </w:r>
          </w:p>
        </w:tc>
      </w:tr>
      <w:tr w:rsidR="00006FFF" w:rsidRPr="00BB24F4" w14:paraId="32113F7F" w14:textId="212D346E" w:rsidTr="00030E3E">
        <w:trPr>
          <w:jc w:val="center"/>
        </w:trPr>
        <w:tc>
          <w:tcPr>
            <w:tcW w:w="454" w:type="pct"/>
            <w:shd w:val="clear" w:color="auto" w:fill="FFFFFF"/>
            <w:tcMar>
              <w:top w:w="14" w:type="dxa"/>
              <w:left w:w="120" w:type="dxa"/>
              <w:bottom w:w="14" w:type="dxa"/>
              <w:right w:w="120" w:type="dxa"/>
            </w:tcMar>
            <w:hideMark/>
          </w:tcPr>
          <w:p w14:paraId="10C3851E"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22 Oct</w:t>
            </w:r>
          </w:p>
        </w:tc>
        <w:tc>
          <w:tcPr>
            <w:tcW w:w="639" w:type="pct"/>
            <w:shd w:val="clear" w:color="auto" w:fill="FFFFFF"/>
            <w:tcMar>
              <w:top w:w="14" w:type="dxa"/>
              <w:left w:w="120" w:type="dxa"/>
              <w:bottom w:w="14" w:type="dxa"/>
              <w:right w:w="120" w:type="dxa"/>
            </w:tcMar>
          </w:tcPr>
          <w:p w14:paraId="1EF38D04" w14:textId="77777777" w:rsidR="00006FFF"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 xml:space="preserve">7.1, </w:t>
            </w:r>
          </w:p>
          <w:p w14:paraId="37D67AFC" w14:textId="0075A82D"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 xml:space="preserve">7.3 – 7.7 </w:t>
            </w:r>
          </w:p>
        </w:tc>
        <w:tc>
          <w:tcPr>
            <w:tcW w:w="1951" w:type="pct"/>
            <w:shd w:val="clear" w:color="auto" w:fill="FFFFFF"/>
            <w:tcMar>
              <w:top w:w="14" w:type="dxa"/>
              <w:left w:w="120" w:type="dxa"/>
              <w:bottom w:w="14" w:type="dxa"/>
              <w:right w:w="120" w:type="dxa"/>
            </w:tcMar>
          </w:tcPr>
          <w:p w14:paraId="3A38DA08" w14:textId="3CC17208" w:rsidR="00006FFF" w:rsidRPr="00BB24F4" w:rsidRDefault="00006FFF" w:rsidP="00030E3E">
            <w:pPr>
              <w:pStyle w:val="msiBullet"/>
              <w:tabs>
                <w:tab w:val="clear" w:pos="360"/>
              </w:tabs>
              <w:spacing w:before="0"/>
              <w:ind w:left="245" w:hanging="245"/>
              <w:rPr>
                <w:bCs w:val="0"/>
              </w:rPr>
            </w:pPr>
            <w:r>
              <w:rPr>
                <w:bCs w:val="0"/>
              </w:rPr>
              <w:t>Digital Communications</w:t>
            </w:r>
          </w:p>
        </w:tc>
        <w:tc>
          <w:tcPr>
            <w:tcW w:w="1956" w:type="pct"/>
            <w:shd w:val="clear" w:color="auto" w:fill="FFFFFF"/>
          </w:tcPr>
          <w:p w14:paraId="5E411755" w14:textId="2189B8D1" w:rsidR="00006FFF" w:rsidRPr="00BB24F4" w:rsidRDefault="0033444E" w:rsidP="0033444E">
            <w:pPr>
              <w:pStyle w:val="msiBullet"/>
              <w:numPr>
                <w:ilvl w:val="0"/>
                <w:numId w:val="0"/>
              </w:numPr>
              <w:spacing w:before="0"/>
              <w:jc w:val="center"/>
              <w:rPr>
                <w:bCs w:val="0"/>
              </w:rPr>
            </w:pPr>
            <w:r w:rsidRPr="00D31AFA">
              <w:rPr>
                <w:b/>
                <w:bCs w:val="0"/>
              </w:rPr>
              <w:t>Test #2</w:t>
            </w:r>
          </w:p>
        </w:tc>
      </w:tr>
      <w:tr w:rsidR="00006FFF" w:rsidRPr="00BB24F4" w14:paraId="1DBB3C17" w14:textId="778C5DEF" w:rsidTr="00030E3E">
        <w:trPr>
          <w:jc w:val="center"/>
        </w:trPr>
        <w:tc>
          <w:tcPr>
            <w:tcW w:w="454" w:type="pct"/>
            <w:shd w:val="clear" w:color="auto" w:fill="FFFFFF"/>
            <w:tcMar>
              <w:top w:w="14" w:type="dxa"/>
              <w:left w:w="120" w:type="dxa"/>
              <w:bottom w:w="14" w:type="dxa"/>
              <w:right w:w="120" w:type="dxa"/>
            </w:tcMar>
          </w:tcPr>
          <w:p w14:paraId="25181DFC" w14:textId="77777777" w:rsidR="00006FFF" w:rsidRPr="00BB24F4" w:rsidRDefault="00006FFF" w:rsidP="00006FFF">
            <w:pPr>
              <w:spacing w:after="0"/>
              <w:jc w:val="center"/>
              <w:rPr>
                <w:rFonts w:ascii="Times New Roman" w:hAnsi="Times New Roman" w:cs="Times New Roman"/>
                <w:color w:val="333333"/>
                <w:sz w:val="21"/>
                <w:szCs w:val="21"/>
              </w:rPr>
            </w:pPr>
            <w:r w:rsidRPr="00BB24F4">
              <w:rPr>
                <w:rFonts w:ascii="Times New Roman" w:hAnsi="Times New Roman" w:cs="Times New Roman"/>
                <w:color w:val="333333"/>
                <w:sz w:val="21"/>
                <w:szCs w:val="21"/>
              </w:rPr>
              <w:t>29 Oct</w:t>
            </w:r>
          </w:p>
        </w:tc>
        <w:tc>
          <w:tcPr>
            <w:tcW w:w="639" w:type="pct"/>
            <w:shd w:val="clear" w:color="auto" w:fill="FFFFFF"/>
            <w:tcMar>
              <w:top w:w="14" w:type="dxa"/>
              <w:left w:w="120" w:type="dxa"/>
              <w:bottom w:w="14" w:type="dxa"/>
              <w:right w:w="120" w:type="dxa"/>
            </w:tcMar>
          </w:tcPr>
          <w:p w14:paraId="2943026C" w14:textId="17800161" w:rsidR="00006FFF" w:rsidRPr="00BB24F4" w:rsidRDefault="00006FFF" w:rsidP="00006FFF">
            <w:pPr>
              <w:spacing w:after="0"/>
              <w:jc w:val="center"/>
              <w:rPr>
                <w:rFonts w:ascii="Times New Roman" w:hAnsi="Times New Roman" w:cs="Times New Roman"/>
                <w:color w:val="333333"/>
                <w:sz w:val="21"/>
                <w:szCs w:val="21"/>
              </w:rPr>
            </w:pPr>
            <w:r>
              <w:rPr>
                <w:rFonts w:ascii="Times New Roman" w:hAnsi="Times New Roman" w:cs="Times New Roman"/>
                <w:bCs/>
                <w:color w:val="333333"/>
                <w:sz w:val="21"/>
                <w:szCs w:val="21"/>
              </w:rPr>
              <w:t>8.1 – 8.4, 8.6</w:t>
            </w:r>
          </w:p>
        </w:tc>
        <w:tc>
          <w:tcPr>
            <w:tcW w:w="1951" w:type="pct"/>
            <w:shd w:val="clear" w:color="auto" w:fill="FFFFFF"/>
            <w:tcMar>
              <w:top w:w="14" w:type="dxa"/>
              <w:left w:w="120" w:type="dxa"/>
              <w:bottom w:w="14" w:type="dxa"/>
              <w:right w:w="120" w:type="dxa"/>
            </w:tcMar>
          </w:tcPr>
          <w:p w14:paraId="0AC0B3B7" w14:textId="24C1ABD9" w:rsidR="00006FFF" w:rsidRPr="00940497" w:rsidRDefault="00006FFF" w:rsidP="00030E3E">
            <w:pPr>
              <w:pStyle w:val="msiBullet"/>
              <w:tabs>
                <w:tab w:val="clear" w:pos="360"/>
              </w:tabs>
              <w:spacing w:before="0"/>
              <w:ind w:left="245" w:hanging="245"/>
              <w:rPr>
                <w:bCs w:val="0"/>
              </w:rPr>
            </w:pPr>
            <w:r>
              <w:rPr>
                <w:bCs w:val="0"/>
              </w:rPr>
              <w:t>Digital Modulation and Demodulation</w:t>
            </w:r>
          </w:p>
        </w:tc>
        <w:tc>
          <w:tcPr>
            <w:tcW w:w="1956" w:type="pct"/>
            <w:shd w:val="clear" w:color="auto" w:fill="FFFFFF"/>
          </w:tcPr>
          <w:p w14:paraId="5EFC9933" w14:textId="6AB7A033" w:rsidR="00006FFF" w:rsidRPr="00D31AFA" w:rsidRDefault="0033444E" w:rsidP="00030E3E">
            <w:pPr>
              <w:pStyle w:val="msiBullet"/>
              <w:tabs>
                <w:tab w:val="clear" w:pos="360"/>
              </w:tabs>
              <w:spacing w:before="0"/>
              <w:ind w:left="245" w:hanging="245"/>
              <w:rPr>
                <w:b/>
                <w:bCs w:val="0"/>
              </w:rPr>
            </w:pPr>
            <w:r>
              <w:rPr>
                <w:bCs w:val="0"/>
              </w:rPr>
              <w:t>Constellations and Coding</w:t>
            </w:r>
            <w:r w:rsidRPr="00D31AFA">
              <w:rPr>
                <w:b/>
                <w:bCs w:val="0"/>
              </w:rPr>
              <w:t xml:space="preserve"> </w:t>
            </w:r>
          </w:p>
        </w:tc>
      </w:tr>
      <w:tr w:rsidR="00006FFF" w:rsidRPr="00BB24F4" w14:paraId="13D5E764" w14:textId="01076AB3" w:rsidTr="00030E3E">
        <w:trPr>
          <w:jc w:val="center"/>
        </w:trPr>
        <w:tc>
          <w:tcPr>
            <w:tcW w:w="454" w:type="pct"/>
            <w:shd w:val="clear" w:color="auto" w:fill="FFFFFF"/>
            <w:tcMar>
              <w:top w:w="14" w:type="dxa"/>
              <w:left w:w="120" w:type="dxa"/>
              <w:bottom w:w="14" w:type="dxa"/>
              <w:right w:w="120" w:type="dxa"/>
            </w:tcMar>
            <w:hideMark/>
          </w:tcPr>
          <w:p w14:paraId="14F491D9"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5 Nov</w:t>
            </w:r>
          </w:p>
        </w:tc>
        <w:tc>
          <w:tcPr>
            <w:tcW w:w="639" w:type="pct"/>
            <w:shd w:val="clear" w:color="auto" w:fill="FFFFFF"/>
            <w:tcMar>
              <w:top w:w="14" w:type="dxa"/>
              <w:left w:w="120" w:type="dxa"/>
              <w:bottom w:w="14" w:type="dxa"/>
              <w:right w:w="120" w:type="dxa"/>
            </w:tcMar>
          </w:tcPr>
          <w:p w14:paraId="058BEBD5" w14:textId="34EA73DB"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 xml:space="preserve">10.1 – 10.4 </w:t>
            </w:r>
          </w:p>
        </w:tc>
        <w:tc>
          <w:tcPr>
            <w:tcW w:w="1951" w:type="pct"/>
            <w:shd w:val="clear" w:color="auto" w:fill="FFFFFF"/>
            <w:tcMar>
              <w:top w:w="14" w:type="dxa"/>
              <w:left w:w="120" w:type="dxa"/>
              <w:bottom w:w="14" w:type="dxa"/>
              <w:right w:w="120" w:type="dxa"/>
            </w:tcMar>
          </w:tcPr>
          <w:p w14:paraId="0D88F205" w14:textId="77777777" w:rsidR="00973DA4" w:rsidRDefault="00006FFF" w:rsidP="00030E3E">
            <w:pPr>
              <w:pStyle w:val="msiBullet"/>
              <w:tabs>
                <w:tab w:val="clear" w:pos="360"/>
              </w:tabs>
              <w:spacing w:before="0"/>
              <w:ind w:left="245" w:hanging="245"/>
              <w:rPr>
                <w:bCs w:val="0"/>
              </w:rPr>
            </w:pPr>
            <w:r>
              <w:rPr>
                <w:bCs w:val="0"/>
              </w:rPr>
              <w:t>Wireless Communications</w:t>
            </w:r>
          </w:p>
          <w:p w14:paraId="63E2EE1E" w14:textId="59B96070" w:rsidR="00006FFF" w:rsidRPr="00BB24F4" w:rsidRDefault="00973DA4" w:rsidP="00030E3E">
            <w:pPr>
              <w:pStyle w:val="msiBullet"/>
              <w:tabs>
                <w:tab w:val="clear" w:pos="360"/>
              </w:tabs>
              <w:spacing w:before="0"/>
              <w:ind w:left="245" w:hanging="245"/>
              <w:rPr>
                <w:bCs w:val="0"/>
              </w:rPr>
            </w:pPr>
            <w:r>
              <w:t>6 Nov last day to choose Pass/Fail</w:t>
            </w:r>
            <w:r>
              <w:rPr>
                <w:bCs w:val="0"/>
              </w:rPr>
              <w:t xml:space="preserve"> </w:t>
            </w:r>
          </w:p>
        </w:tc>
        <w:tc>
          <w:tcPr>
            <w:tcW w:w="1956" w:type="pct"/>
            <w:shd w:val="clear" w:color="auto" w:fill="FFFFFF"/>
          </w:tcPr>
          <w:p w14:paraId="14951518" w14:textId="3205053F" w:rsidR="00006FFF" w:rsidRPr="00BB24F4" w:rsidRDefault="00006FFF" w:rsidP="00030E3E">
            <w:pPr>
              <w:pStyle w:val="msiBullet"/>
              <w:tabs>
                <w:tab w:val="clear" w:pos="360"/>
              </w:tabs>
              <w:spacing w:before="0"/>
              <w:ind w:left="245" w:hanging="245"/>
              <w:rPr>
                <w:bCs w:val="0"/>
              </w:rPr>
            </w:pPr>
            <w:r>
              <w:rPr>
                <w:bCs w:val="0"/>
              </w:rPr>
              <w:t xml:space="preserve">GPSK, </w:t>
            </w:r>
            <w:proofErr w:type="spellStart"/>
            <w:r>
              <w:rPr>
                <w:bCs w:val="0"/>
              </w:rPr>
              <w:t>Wifi</w:t>
            </w:r>
            <w:proofErr w:type="spellEnd"/>
            <w:r>
              <w:rPr>
                <w:bCs w:val="0"/>
              </w:rPr>
              <w:t>, Bluetooth</w:t>
            </w:r>
          </w:p>
        </w:tc>
      </w:tr>
      <w:tr w:rsidR="00006FFF" w:rsidRPr="00BB24F4" w14:paraId="12552280" w14:textId="5AC2C4C8" w:rsidTr="00030E3E">
        <w:trPr>
          <w:jc w:val="center"/>
        </w:trPr>
        <w:tc>
          <w:tcPr>
            <w:tcW w:w="454" w:type="pct"/>
            <w:shd w:val="clear" w:color="auto" w:fill="FFFFFF"/>
            <w:tcMar>
              <w:top w:w="14" w:type="dxa"/>
              <w:left w:w="120" w:type="dxa"/>
              <w:bottom w:w="14" w:type="dxa"/>
              <w:right w:w="120" w:type="dxa"/>
            </w:tcMar>
            <w:hideMark/>
          </w:tcPr>
          <w:p w14:paraId="33094A05"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color w:val="333333"/>
                <w:sz w:val="21"/>
                <w:szCs w:val="21"/>
              </w:rPr>
              <w:t>12 Nov</w:t>
            </w:r>
          </w:p>
        </w:tc>
        <w:tc>
          <w:tcPr>
            <w:tcW w:w="639" w:type="pct"/>
            <w:shd w:val="clear" w:color="auto" w:fill="FFFFFF"/>
            <w:tcMar>
              <w:top w:w="14" w:type="dxa"/>
              <w:left w:w="120" w:type="dxa"/>
              <w:bottom w:w="14" w:type="dxa"/>
              <w:right w:w="120" w:type="dxa"/>
            </w:tcMar>
          </w:tcPr>
          <w:p w14:paraId="06697451" w14:textId="05A70567"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color w:val="333333"/>
                <w:sz w:val="21"/>
                <w:szCs w:val="21"/>
              </w:rPr>
              <w:t>11.1 – 11.6</w:t>
            </w:r>
          </w:p>
        </w:tc>
        <w:tc>
          <w:tcPr>
            <w:tcW w:w="1951" w:type="pct"/>
            <w:shd w:val="clear" w:color="auto" w:fill="FFFFFF"/>
            <w:tcMar>
              <w:top w:w="14" w:type="dxa"/>
              <w:left w:w="120" w:type="dxa"/>
              <w:bottom w:w="14" w:type="dxa"/>
              <w:right w:w="120" w:type="dxa"/>
            </w:tcMar>
          </w:tcPr>
          <w:p w14:paraId="169FFA61" w14:textId="7386E6C7" w:rsidR="00006FFF" w:rsidRPr="00BB24F4" w:rsidRDefault="00006FFF" w:rsidP="00030E3E">
            <w:pPr>
              <w:pStyle w:val="msiBullet"/>
              <w:tabs>
                <w:tab w:val="clear" w:pos="360"/>
              </w:tabs>
              <w:spacing w:before="0"/>
              <w:ind w:left="245" w:hanging="245"/>
              <w:rPr>
                <w:bCs w:val="0"/>
              </w:rPr>
            </w:pPr>
            <w:r>
              <w:rPr>
                <w:bCs w:val="0"/>
              </w:rPr>
              <w:t>Computer Communications</w:t>
            </w:r>
          </w:p>
        </w:tc>
        <w:tc>
          <w:tcPr>
            <w:tcW w:w="1956" w:type="pct"/>
            <w:shd w:val="clear" w:color="auto" w:fill="FFFFFF"/>
          </w:tcPr>
          <w:p w14:paraId="7D041208" w14:textId="1950607F" w:rsidR="00006FFF" w:rsidRPr="00BB24F4" w:rsidRDefault="00006FFF" w:rsidP="00030E3E">
            <w:pPr>
              <w:pStyle w:val="msiBullet"/>
              <w:tabs>
                <w:tab w:val="clear" w:pos="360"/>
              </w:tabs>
              <w:spacing w:before="0"/>
              <w:ind w:left="245" w:hanging="245"/>
              <w:rPr>
                <w:bCs w:val="0"/>
              </w:rPr>
            </w:pPr>
            <w:r>
              <w:rPr>
                <w:bCs w:val="0"/>
              </w:rPr>
              <w:t>Serial Communications</w:t>
            </w:r>
          </w:p>
        </w:tc>
      </w:tr>
      <w:tr w:rsidR="00006FFF" w:rsidRPr="00BB24F4" w14:paraId="00EF0C85" w14:textId="2034B3E5" w:rsidTr="00030E3E">
        <w:trPr>
          <w:jc w:val="center"/>
        </w:trPr>
        <w:tc>
          <w:tcPr>
            <w:tcW w:w="454" w:type="pct"/>
            <w:shd w:val="clear" w:color="auto" w:fill="FFFFFF"/>
            <w:tcMar>
              <w:top w:w="14" w:type="dxa"/>
              <w:left w:w="120" w:type="dxa"/>
              <w:bottom w:w="14" w:type="dxa"/>
              <w:right w:w="120" w:type="dxa"/>
            </w:tcMar>
          </w:tcPr>
          <w:p w14:paraId="67193202"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19 Nov</w:t>
            </w:r>
          </w:p>
        </w:tc>
        <w:tc>
          <w:tcPr>
            <w:tcW w:w="639" w:type="pct"/>
            <w:shd w:val="clear" w:color="auto" w:fill="FFFFFF"/>
            <w:tcMar>
              <w:top w:w="14" w:type="dxa"/>
              <w:left w:w="120" w:type="dxa"/>
              <w:bottom w:w="14" w:type="dxa"/>
              <w:right w:w="120" w:type="dxa"/>
            </w:tcMar>
          </w:tcPr>
          <w:p w14:paraId="4B2B6560" w14:textId="69510702" w:rsidR="009B662E" w:rsidRDefault="009B662E"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12.1 – 12.7</w:t>
            </w:r>
          </w:p>
          <w:p w14:paraId="4CA068B1" w14:textId="52817326" w:rsidR="00006FFF" w:rsidRPr="00BB24F4" w:rsidRDefault="00006FFF" w:rsidP="00006FFF">
            <w:pPr>
              <w:spacing w:after="0"/>
              <w:jc w:val="center"/>
              <w:rPr>
                <w:rFonts w:ascii="Times New Roman" w:hAnsi="Times New Roman" w:cs="Times New Roman"/>
                <w:color w:val="333333"/>
                <w:sz w:val="21"/>
                <w:szCs w:val="21"/>
              </w:rPr>
            </w:pPr>
            <w:r>
              <w:rPr>
                <w:rFonts w:ascii="Times New Roman" w:hAnsi="Times New Roman" w:cs="Times New Roman"/>
                <w:bCs/>
                <w:color w:val="333333"/>
                <w:sz w:val="21"/>
                <w:szCs w:val="21"/>
              </w:rPr>
              <w:t xml:space="preserve">14.1 – 14.3 </w:t>
            </w:r>
          </w:p>
        </w:tc>
        <w:tc>
          <w:tcPr>
            <w:tcW w:w="1951" w:type="pct"/>
            <w:shd w:val="clear" w:color="auto" w:fill="FFFFFF"/>
            <w:tcMar>
              <w:top w:w="14" w:type="dxa"/>
              <w:left w:w="120" w:type="dxa"/>
              <w:bottom w:w="14" w:type="dxa"/>
              <w:right w:w="120" w:type="dxa"/>
            </w:tcMar>
          </w:tcPr>
          <w:p w14:paraId="212B38C2" w14:textId="1C586C78" w:rsidR="009B662E" w:rsidRDefault="009B662E" w:rsidP="00030E3E">
            <w:pPr>
              <w:pStyle w:val="msiBullet"/>
              <w:tabs>
                <w:tab w:val="clear" w:pos="360"/>
              </w:tabs>
              <w:spacing w:before="0"/>
              <w:ind w:left="245" w:hanging="245"/>
              <w:rPr>
                <w:bCs w:val="0"/>
              </w:rPr>
            </w:pPr>
            <w:r>
              <w:rPr>
                <w:bCs w:val="0"/>
              </w:rPr>
              <w:t>Transmission Lines</w:t>
            </w:r>
          </w:p>
          <w:p w14:paraId="40DD32B4" w14:textId="6486C472" w:rsidR="00006FFF" w:rsidRPr="00940497" w:rsidRDefault="00006FFF" w:rsidP="00030E3E">
            <w:pPr>
              <w:pStyle w:val="msiBullet"/>
              <w:tabs>
                <w:tab w:val="clear" w:pos="360"/>
              </w:tabs>
              <w:spacing w:before="0"/>
              <w:ind w:left="245" w:hanging="245"/>
              <w:rPr>
                <w:bCs w:val="0"/>
              </w:rPr>
            </w:pPr>
            <w:r>
              <w:rPr>
                <w:bCs w:val="0"/>
              </w:rPr>
              <w:t>Antennas</w:t>
            </w:r>
          </w:p>
        </w:tc>
        <w:tc>
          <w:tcPr>
            <w:tcW w:w="1956" w:type="pct"/>
            <w:shd w:val="clear" w:color="auto" w:fill="FFFFFF"/>
          </w:tcPr>
          <w:p w14:paraId="20E61CC1" w14:textId="1F4C2452" w:rsidR="00006FFF" w:rsidRPr="00940497" w:rsidRDefault="005373D8" w:rsidP="0033444E">
            <w:pPr>
              <w:pStyle w:val="msiBullet"/>
              <w:numPr>
                <w:ilvl w:val="0"/>
                <w:numId w:val="0"/>
              </w:numPr>
              <w:spacing w:before="0"/>
              <w:jc w:val="center"/>
              <w:rPr>
                <w:bCs w:val="0"/>
              </w:rPr>
            </w:pPr>
            <w:r w:rsidRPr="00D31AFA">
              <w:rPr>
                <w:b/>
                <w:bCs w:val="0"/>
              </w:rPr>
              <w:t>Test #3</w:t>
            </w:r>
          </w:p>
        </w:tc>
      </w:tr>
      <w:tr w:rsidR="00006FFF" w:rsidRPr="00BB24F4" w14:paraId="221CF42C" w14:textId="36E9D34F" w:rsidTr="00030E3E">
        <w:trPr>
          <w:jc w:val="center"/>
        </w:trPr>
        <w:tc>
          <w:tcPr>
            <w:tcW w:w="454" w:type="pct"/>
            <w:shd w:val="clear" w:color="auto" w:fill="FFFFFF"/>
            <w:tcMar>
              <w:top w:w="14" w:type="dxa"/>
              <w:left w:w="120" w:type="dxa"/>
              <w:bottom w:w="14" w:type="dxa"/>
              <w:right w:w="120" w:type="dxa"/>
            </w:tcMar>
            <w:hideMark/>
          </w:tcPr>
          <w:p w14:paraId="6DBFF7B8"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26 Nov</w:t>
            </w:r>
          </w:p>
        </w:tc>
        <w:tc>
          <w:tcPr>
            <w:tcW w:w="639" w:type="pct"/>
            <w:shd w:val="clear" w:color="auto" w:fill="FFFFFF"/>
            <w:tcMar>
              <w:top w:w="14" w:type="dxa"/>
              <w:left w:w="120" w:type="dxa"/>
              <w:bottom w:w="14" w:type="dxa"/>
              <w:right w:w="120" w:type="dxa"/>
            </w:tcMar>
          </w:tcPr>
          <w:p w14:paraId="788F50E4" w14:textId="0B15BFFA"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bCs/>
                <w:color w:val="333333"/>
                <w:sz w:val="21"/>
                <w:szCs w:val="21"/>
              </w:rPr>
              <w:t xml:space="preserve">15.1 – 15.5 </w:t>
            </w:r>
          </w:p>
        </w:tc>
        <w:tc>
          <w:tcPr>
            <w:tcW w:w="1951" w:type="pct"/>
            <w:shd w:val="clear" w:color="auto" w:fill="FFFFFF"/>
            <w:tcMar>
              <w:top w:w="14" w:type="dxa"/>
              <w:left w:w="120" w:type="dxa"/>
              <w:bottom w:w="14" w:type="dxa"/>
              <w:right w:w="120" w:type="dxa"/>
            </w:tcMar>
          </w:tcPr>
          <w:p w14:paraId="2D1F3ABB" w14:textId="5C727F95" w:rsidR="00006FFF" w:rsidRPr="00BB24F4" w:rsidRDefault="00006FFF" w:rsidP="00030E3E">
            <w:pPr>
              <w:pStyle w:val="msiBullet"/>
              <w:tabs>
                <w:tab w:val="clear" w:pos="360"/>
              </w:tabs>
              <w:spacing w:before="0"/>
              <w:ind w:left="245" w:hanging="245"/>
              <w:rPr>
                <w:bCs w:val="0"/>
              </w:rPr>
            </w:pPr>
            <w:r>
              <w:rPr>
                <w:bCs w:val="0"/>
              </w:rPr>
              <w:t>Waveguides</w:t>
            </w:r>
          </w:p>
        </w:tc>
        <w:tc>
          <w:tcPr>
            <w:tcW w:w="1956" w:type="pct"/>
            <w:shd w:val="clear" w:color="auto" w:fill="FFFFFF"/>
          </w:tcPr>
          <w:p w14:paraId="435C4435" w14:textId="471A12E0" w:rsidR="00006FFF" w:rsidRPr="00D31AFA" w:rsidRDefault="005373D8" w:rsidP="00030E3E">
            <w:pPr>
              <w:pStyle w:val="msiBullet"/>
              <w:tabs>
                <w:tab w:val="clear" w:pos="360"/>
              </w:tabs>
              <w:spacing w:before="0"/>
              <w:ind w:left="245" w:hanging="245"/>
              <w:rPr>
                <w:b/>
                <w:bCs w:val="0"/>
              </w:rPr>
            </w:pPr>
            <w:r>
              <w:rPr>
                <w:bCs w:val="0"/>
              </w:rPr>
              <w:t>Antenna Polar Plots and Gain Calculations</w:t>
            </w:r>
          </w:p>
        </w:tc>
      </w:tr>
      <w:tr w:rsidR="00006FFF" w:rsidRPr="00BB24F4" w14:paraId="60CB0AED" w14:textId="18BAAB91" w:rsidTr="00030E3E">
        <w:trPr>
          <w:jc w:val="center"/>
        </w:trPr>
        <w:tc>
          <w:tcPr>
            <w:tcW w:w="454" w:type="pct"/>
            <w:shd w:val="clear" w:color="auto" w:fill="FFFFFF"/>
            <w:tcMar>
              <w:top w:w="14" w:type="dxa"/>
              <w:left w:w="120" w:type="dxa"/>
              <w:bottom w:w="14" w:type="dxa"/>
              <w:right w:w="120" w:type="dxa"/>
            </w:tcMar>
            <w:hideMark/>
          </w:tcPr>
          <w:p w14:paraId="25096DFC"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color w:val="333333"/>
                <w:sz w:val="21"/>
                <w:szCs w:val="21"/>
              </w:rPr>
              <w:t>3 Dec</w:t>
            </w:r>
          </w:p>
        </w:tc>
        <w:tc>
          <w:tcPr>
            <w:tcW w:w="639" w:type="pct"/>
            <w:shd w:val="clear" w:color="auto" w:fill="FFFFFF"/>
            <w:tcMar>
              <w:top w:w="14" w:type="dxa"/>
              <w:left w:w="120" w:type="dxa"/>
              <w:bottom w:w="14" w:type="dxa"/>
              <w:right w:w="120" w:type="dxa"/>
            </w:tcMar>
          </w:tcPr>
          <w:p w14:paraId="75CD1078" w14:textId="2F9565F3" w:rsidR="00006FFF" w:rsidRPr="00BB24F4" w:rsidRDefault="00006FFF" w:rsidP="00006FFF">
            <w:pPr>
              <w:spacing w:after="0"/>
              <w:jc w:val="center"/>
              <w:rPr>
                <w:rFonts w:ascii="Times New Roman" w:hAnsi="Times New Roman" w:cs="Times New Roman"/>
                <w:bCs/>
                <w:color w:val="333333"/>
                <w:sz w:val="21"/>
                <w:szCs w:val="21"/>
              </w:rPr>
            </w:pPr>
            <w:r>
              <w:rPr>
                <w:rFonts w:ascii="Times New Roman" w:hAnsi="Times New Roman" w:cs="Times New Roman"/>
                <w:color w:val="333333"/>
                <w:sz w:val="21"/>
                <w:szCs w:val="21"/>
              </w:rPr>
              <w:t>16.1 – 16.9</w:t>
            </w:r>
          </w:p>
        </w:tc>
        <w:tc>
          <w:tcPr>
            <w:tcW w:w="1951" w:type="pct"/>
            <w:shd w:val="clear" w:color="auto" w:fill="FFFFFF"/>
            <w:tcMar>
              <w:top w:w="14" w:type="dxa"/>
              <w:left w:w="120" w:type="dxa"/>
              <w:bottom w:w="14" w:type="dxa"/>
              <w:right w:w="120" w:type="dxa"/>
            </w:tcMar>
          </w:tcPr>
          <w:p w14:paraId="5B04CE94" w14:textId="77777777" w:rsidR="00973DA4" w:rsidRDefault="00006FFF" w:rsidP="00030E3E">
            <w:pPr>
              <w:pStyle w:val="msiBullet"/>
              <w:tabs>
                <w:tab w:val="clear" w:pos="360"/>
              </w:tabs>
              <w:spacing w:before="0"/>
              <w:ind w:left="245" w:hanging="245"/>
              <w:rPr>
                <w:bCs w:val="0"/>
              </w:rPr>
            </w:pPr>
            <w:r>
              <w:rPr>
                <w:bCs w:val="0"/>
              </w:rPr>
              <w:t>Fiber Optics</w:t>
            </w:r>
          </w:p>
          <w:p w14:paraId="56FDC713" w14:textId="5746F267" w:rsidR="00006FFF" w:rsidRPr="00940497" w:rsidRDefault="00973DA4" w:rsidP="00030E3E">
            <w:pPr>
              <w:pStyle w:val="msiBullet"/>
              <w:tabs>
                <w:tab w:val="clear" w:pos="360"/>
              </w:tabs>
              <w:spacing w:before="0"/>
              <w:ind w:left="245" w:hanging="245"/>
              <w:rPr>
                <w:bCs w:val="0"/>
              </w:rPr>
            </w:pPr>
            <w:r>
              <w:rPr>
                <w:bCs w:val="0"/>
              </w:rPr>
              <w:t xml:space="preserve">9 Dec last day to withdraw </w:t>
            </w:r>
          </w:p>
        </w:tc>
        <w:tc>
          <w:tcPr>
            <w:tcW w:w="1956" w:type="pct"/>
            <w:shd w:val="clear" w:color="auto" w:fill="FFFFFF"/>
          </w:tcPr>
          <w:p w14:paraId="4C54AA60" w14:textId="4CE408FA" w:rsidR="00006FFF" w:rsidRPr="00940497" w:rsidRDefault="00006FFF" w:rsidP="00030E3E">
            <w:pPr>
              <w:pStyle w:val="msiBullet"/>
              <w:tabs>
                <w:tab w:val="clear" w:pos="360"/>
              </w:tabs>
              <w:spacing w:before="0"/>
              <w:ind w:left="245" w:hanging="245"/>
              <w:rPr>
                <w:bCs w:val="0"/>
              </w:rPr>
            </w:pPr>
            <w:r>
              <w:rPr>
                <w:bCs w:val="0"/>
              </w:rPr>
              <w:t>Fiber Data Link</w:t>
            </w:r>
          </w:p>
        </w:tc>
      </w:tr>
      <w:tr w:rsidR="00006FFF" w:rsidRPr="00BB24F4" w14:paraId="4778F9C2" w14:textId="6718F067" w:rsidTr="00030E3E">
        <w:trPr>
          <w:jc w:val="center"/>
        </w:trPr>
        <w:tc>
          <w:tcPr>
            <w:tcW w:w="454" w:type="pct"/>
            <w:shd w:val="clear" w:color="auto" w:fill="FFFFFF"/>
            <w:tcMar>
              <w:top w:w="14" w:type="dxa"/>
              <w:left w:w="120" w:type="dxa"/>
              <w:bottom w:w="14" w:type="dxa"/>
              <w:right w:w="120" w:type="dxa"/>
            </w:tcMar>
            <w:hideMark/>
          </w:tcPr>
          <w:p w14:paraId="686F1CEF" w14:textId="77777777" w:rsidR="00006FFF" w:rsidRPr="00BB24F4" w:rsidRDefault="00006FFF" w:rsidP="00006FFF">
            <w:pPr>
              <w:spacing w:after="0"/>
              <w:jc w:val="center"/>
              <w:rPr>
                <w:rFonts w:ascii="Times New Roman" w:hAnsi="Times New Roman" w:cs="Times New Roman"/>
                <w:bCs/>
                <w:color w:val="333333"/>
                <w:sz w:val="21"/>
                <w:szCs w:val="21"/>
              </w:rPr>
            </w:pPr>
            <w:r w:rsidRPr="00BB24F4">
              <w:rPr>
                <w:rFonts w:ascii="Times New Roman" w:hAnsi="Times New Roman" w:cs="Times New Roman"/>
                <w:bCs/>
                <w:color w:val="333333"/>
                <w:sz w:val="21"/>
                <w:szCs w:val="21"/>
              </w:rPr>
              <w:t>10 Dec</w:t>
            </w:r>
          </w:p>
        </w:tc>
        <w:tc>
          <w:tcPr>
            <w:tcW w:w="639" w:type="pct"/>
            <w:shd w:val="clear" w:color="auto" w:fill="FFFFFF"/>
            <w:tcMar>
              <w:top w:w="14" w:type="dxa"/>
              <w:left w:w="120" w:type="dxa"/>
              <w:bottom w:w="14" w:type="dxa"/>
              <w:right w:w="120" w:type="dxa"/>
            </w:tcMar>
          </w:tcPr>
          <w:p w14:paraId="09B5D9D0" w14:textId="77777777" w:rsidR="00006FFF" w:rsidRPr="00BB24F4" w:rsidRDefault="00006FFF" w:rsidP="00006FFF">
            <w:pPr>
              <w:spacing w:after="0"/>
              <w:jc w:val="center"/>
              <w:rPr>
                <w:rFonts w:ascii="Times New Roman" w:hAnsi="Times New Roman" w:cs="Times New Roman"/>
                <w:bCs/>
                <w:color w:val="333333"/>
                <w:sz w:val="21"/>
                <w:szCs w:val="21"/>
              </w:rPr>
            </w:pPr>
          </w:p>
        </w:tc>
        <w:tc>
          <w:tcPr>
            <w:tcW w:w="1951" w:type="pct"/>
            <w:shd w:val="clear" w:color="auto" w:fill="FFFFFF"/>
            <w:tcMar>
              <w:top w:w="14" w:type="dxa"/>
              <w:left w:w="120" w:type="dxa"/>
              <w:bottom w:w="14" w:type="dxa"/>
              <w:right w:w="120" w:type="dxa"/>
            </w:tcMar>
          </w:tcPr>
          <w:p w14:paraId="2071C400" w14:textId="21BC9A87" w:rsidR="00006FFF" w:rsidRPr="00006FFF" w:rsidRDefault="0033444E" w:rsidP="0033444E">
            <w:pPr>
              <w:pStyle w:val="msiBullet"/>
              <w:tabs>
                <w:tab w:val="clear" w:pos="360"/>
              </w:tabs>
              <w:spacing w:before="0"/>
              <w:ind w:left="245" w:hanging="245"/>
              <w:rPr>
                <w:b/>
                <w:bCs w:val="0"/>
                <w:color w:val="333333"/>
                <w:sz w:val="21"/>
                <w:szCs w:val="21"/>
              </w:rPr>
            </w:pPr>
            <w:r w:rsidRPr="0033444E">
              <w:rPr>
                <w:bCs w:val="0"/>
              </w:rPr>
              <w:t>Closing Material</w:t>
            </w:r>
          </w:p>
        </w:tc>
        <w:tc>
          <w:tcPr>
            <w:tcW w:w="1956" w:type="pct"/>
            <w:shd w:val="clear" w:color="auto" w:fill="FFFFFF"/>
          </w:tcPr>
          <w:p w14:paraId="42CB7CDB" w14:textId="07063490" w:rsidR="00006FFF" w:rsidRPr="00006FFF" w:rsidRDefault="0033444E" w:rsidP="00006FFF">
            <w:pPr>
              <w:spacing w:after="0"/>
              <w:jc w:val="center"/>
              <w:rPr>
                <w:rFonts w:ascii="Times New Roman" w:hAnsi="Times New Roman" w:cs="Times New Roman"/>
                <w:b/>
                <w:bCs/>
                <w:color w:val="333333"/>
                <w:sz w:val="21"/>
                <w:szCs w:val="21"/>
              </w:rPr>
            </w:pPr>
            <w:r w:rsidRPr="0033444E">
              <w:rPr>
                <w:rFonts w:ascii="Times New Roman" w:hAnsi="Times New Roman" w:cs="Times New Roman"/>
                <w:bCs/>
                <w:color w:val="333333"/>
                <w:sz w:val="21"/>
                <w:szCs w:val="21"/>
              </w:rPr>
              <w:t xml:space="preserve">(Optional) </w:t>
            </w:r>
            <w:r w:rsidRPr="00006FFF">
              <w:rPr>
                <w:rFonts w:ascii="Times New Roman" w:hAnsi="Times New Roman" w:cs="Times New Roman"/>
                <w:b/>
                <w:bCs/>
                <w:color w:val="333333"/>
                <w:sz w:val="21"/>
                <w:szCs w:val="21"/>
              </w:rPr>
              <w:t>Final</w:t>
            </w:r>
          </w:p>
        </w:tc>
      </w:tr>
    </w:tbl>
    <w:p w14:paraId="2429F636" w14:textId="77777777" w:rsidR="0064780B" w:rsidRPr="00462B12" w:rsidRDefault="0064780B" w:rsidP="00462B12">
      <w:pPr>
        <w:pStyle w:val="msiHeading2"/>
      </w:pPr>
      <w:r w:rsidRPr="00462B12">
        <w:lastRenderedPageBreak/>
        <w:t>Sexual misconduct clause:</w:t>
      </w:r>
    </w:p>
    <w:p w14:paraId="78D7402B" w14:textId="77777777" w:rsidR="0064780B" w:rsidRPr="00462B12" w:rsidRDefault="0064780B" w:rsidP="00462B12">
      <w:pPr>
        <w:pStyle w:val="msiParagraph"/>
      </w:pPr>
      <w:r w:rsidRPr="00462B12">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74C5A78E" w14:textId="77777777" w:rsidR="0064780B" w:rsidRPr="00462B12" w:rsidRDefault="0064780B" w:rsidP="00462B12">
      <w:pPr>
        <w:pStyle w:val="msiHeading2"/>
      </w:pPr>
      <w:r w:rsidRPr="00462B12">
        <w:t>Title IX clause:</w:t>
      </w:r>
    </w:p>
    <w:p w14:paraId="5DB9EF31" w14:textId="77777777" w:rsidR="0064780B" w:rsidRPr="00462B12" w:rsidRDefault="0064780B" w:rsidP="00462B12">
      <w:pPr>
        <w:pStyle w:val="msiParagraph"/>
      </w:pPr>
      <w:r w:rsidRPr="00462B12">
        <w:t xml:space="preserve">“Title IX of the Education Amendments of 1972 (Title IX) prohibits discrimination based on sex in education programs and activities in federally funded schools at all levels. If any part of a school district or college receives any Federal funds for any purpose, </w:t>
      </w:r>
      <w:proofErr w:type="gramStart"/>
      <w:r w:rsidRPr="00462B12">
        <w:t>all of</w:t>
      </w:r>
      <w:proofErr w:type="gramEnd"/>
      <w:r w:rsidRPr="00462B12">
        <w:t xml:space="preserve"> the operations of the district or college are covered by Title IX.</w:t>
      </w:r>
    </w:p>
    <w:p w14:paraId="411A0756" w14:textId="77777777" w:rsidR="0064780B" w:rsidRPr="00462B12" w:rsidRDefault="0064780B" w:rsidP="00462B12">
      <w:pPr>
        <w:pStyle w:val="msiParagraph"/>
      </w:pPr>
      <w:r w:rsidRPr="00462B12">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1E985499" w14:textId="77777777" w:rsidR="0064780B" w:rsidRPr="00462B12" w:rsidRDefault="0064780B" w:rsidP="00462B12">
      <w:pPr>
        <w:pStyle w:val="msiParagraph"/>
      </w:pPr>
      <w:r w:rsidRPr="00462B12">
        <w:t>If any student experiences sexual misconduct or harassment, and/or racial or ethnic discrimination on Three Rivers Community College Campus, or fears for their safety from a threat while on campus, please contact Vicki Baker, the Diversity Officer and Title IX Coordinator: 860-215-9208 (vbaker@trcc.commnet.edu)</w:t>
      </w:r>
    </w:p>
    <w:p w14:paraId="54F229B4" w14:textId="77777777" w:rsidR="00371461" w:rsidRDefault="0064780B" w:rsidP="00371461">
      <w:pPr>
        <w:pStyle w:val="msiHeading2"/>
      </w:pPr>
      <w:r w:rsidRPr="00462B12">
        <w:t>Accommodations</w:t>
      </w:r>
    </w:p>
    <w:p w14:paraId="6936BA1A" w14:textId="77777777" w:rsidR="0064780B" w:rsidRPr="0064780B" w:rsidRDefault="0064780B" w:rsidP="0064780B">
      <w:pPr>
        <w:pStyle w:val="msiParagraph"/>
        <w:rPr>
          <w:bCs w:val="0"/>
        </w:rPr>
      </w:pPr>
      <w:r w:rsidRPr="0064780B">
        <w:t xml:space="preserve">Students with learning disabilities should contact the Learning Specialist, Matt </w:t>
      </w:r>
      <w:proofErr w:type="spellStart"/>
      <w:r w:rsidRPr="0064780B">
        <w:t>Liscum</w:t>
      </w:r>
      <w:proofErr w:type="spellEnd"/>
      <w:r w:rsidRPr="0064780B">
        <w:t xml:space="preserve">, at 860-215-9265 or via email at </w:t>
      </w:r>
      <w:hyperlink r:id="rId7" w:history="1">
        <w:r w:rsidRPr="0064780B">
          <w:rPr>
            <w:rStyle w:val="Hyperlink"/>
          </w:rPr>
          <w:t>mliscum@trcc.commnet.edu</w:t>
        </w:r>
      </w:hyperlink>
      <w:r w:rsidRPr="0064780B">
        <w:t xml:space="preserve"> as soon as possible to ensure timely accommodations.  Students with physical disabilities should contact Elizabeth Willcox at 860-215-9289 or via email at </w:t>
      </w:r>
      <w:hyperlink r:id="rId8" w:history="1">
        <w:r w:rsidRPr="0064780B">
          <w:rPr>
            <w:rStyle w:val="Hyperlink"/>
          </w:rPr>
          <w:t>ewillcox@trcc.commnet.edu</w:t>
        </w:r>
      </w:hyperlink>
      <w:r w:rsidRPr="0064780B">
        <w:rPr>
          <w:rStyle w:val="Hyperlink"/>
        </w:rPr>
        <w:t xml:space="preserve"> </w:t>
      </w:r>
      <w:r w:rsidRPr="0064780B">
        <w:t xml:space="preserve">to facilitate accommodations.  All testing accommodations MUST be discussed with the instructor in a timely manner, that is, </w:t>
      </w:r>
      <w:r w:rsidRPr="0064780B">
        <w:rPr>
          <w:i/>
        </w:rPr>
        <w:t xml:space="preserve">at least </w:t>
      </w:r>
      <w:r w:rsidRPr="0064780B">
        <w:t xml:space="preserve">one to two class meetings </w:t>
      </w:r>
      <w:r w:rsidRPr="0064780B">
        <w:rPr>
          <w:b/>
        </w:rPr>
        <w:t xml:space="preserve">prior </w:t>
      </w:r>
      <w:r w:rsidRPr="0064780B">
        <w:t>to any scheduled test for which accommodations are needed.</w:t>
      </w:r>
    </w:p>
    <w:p w14:paraId="738E5DDF" w14:textId="77777777" w:rsidR="00371461" w:rsidRPr="00030E3E" w:rsidRDefault="0064780B" w:rsidP="0064780B">
      <w:pPr>
        <w:pStyle w:val="msiHeading2"/>
      </w:pPr>
      <w:r w:rsidRPr="00030E3E">
        <w:t xml:space="preserve">Student </w:t>
      </w:r>
      <w:proofErr w:type="spellStart"/>
      <w:r w:rsidRPr="00030E3E">
        <w:t>Digication</w:t>
      </w:r>
      <w:proofErr w:type="spellEnd"/>
      <w:r w:rsidRPr="00030E3E">
        <w:t xml:space="preserve"> Portfolio</w:t>
      </w:r>
    </w:p>
    <w:p w14:paraId="37B41977" w14:textId="77777777" w:rsidR="0064780B" w:rsidRPr="0064780B" w:rsidRDefault="0064780B" w:rsidP="00B82DE3">
      <w:pPr>
        <w:pStyle w:val="msiParagraph"/>
        <w:rPr>
          <w:bCs w:val="0"/>
        </w:rPr>
      </w:pPr>
      <w:r w:rsidRPr="00030E3E">
        <w:t xml:space="preserve">As a student you will maintain an online learning portfolio using a college-designed template in </w:t>
      </w:r>
      <w:proofErr w:type="spellStart"/>
      <w:r w:rsidRPr="00030E3E">
        <w:t>Digication</w:t>
      </w:r>
      <w:proofErr w:type="spellEnd"/>
      <w:r w:rsidRPr="00030E3E">
        <w:t xml:space="preserve">.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w:t>
      </w:r>
      <w:proofErr w:type="spellStart"/>
      <w:r w:rsidRPr="00030E3E">
        <w:t>Digication</w:t>
      </w:r>
      <w:proofErr w:type="spellEnd"/>
      <w:r w:rsidRPr="00030E3E">
        <w:t xml:space="preserve"> provides a “place” where you will connect your learning from the classroom, college, and life in general. Sometimes when you review </w:t>
      </w:r>
      <w:proofErr w:type="gramStart"/>
      <w:r w:rsidRPr="00030E3E">
        <w:t>all of</w:t>
      </w:r>
      <w:proofErr w:type="gramEnd"/>
      <w:r w:rsidRPr="00030E3E">
        <w:t xml:space="preserve"> the work you have done and think about it, you end up learning something different and perhaps </w:t>
      </w:r>
      <w:r w:rsidRPr="00030E3E">
        <w:lastRenderedPageBreak/>
        <w:t xml:space="preserve">unexpected. Please review your course outlines to determine what assignments to upload into the TRCC </w:t>
      </w:r>
      <w:proofErr w:type="spellStart"/>
      <w:r w:rsidRPr="00030E3E">
        <w:t>Digication</w:t>
      </w:r>
      <w:proofErr w:type="spellEnd"/>
      <w:r w:rsidRPr="00030E3E">
        <w:t xml:space="preserve"> template and please post your own choices, as well. Have fun in learning!</w:t>
      </w:r>
    </w:p>
    <w:p w14:paraId="1341C1F9" w14:textId="77777777" w:rsidR="00371461" w:rsidRDefault="00371461" w:rsidP="00371461">
      <w:pPr>
        <w:pStyle w:val="msiHeading2"/>
      </w:pPr>
      <w:proofErr w:type="spellStart"/>
      <w:r>
        <w:t>MyCommNet</w:t>
      </w:r>
      <w:proofErr w:type="spellEnd"/>
      <w:r>
        <w:t xml:space="preserve"> Alert</w:t>
      </w:r>
      <w:r w:rsidR="00B82DE3">
        <w:t xml:space="preserve"> Notification System</w:t>
      </w:r>
    </w:p>
    <w:p w14:paraId="5CBB3BD5" w14:textId="77777777" w:rsidR="00371461" w:rsidRPr="00B82DE3" w:rsidRDefault="00371461" w:rsidP="00B82DE3">
      <w:pPr>
        <w:pStyle w:val="msiParagraph"/>
        <w:rPr>
          <w:szCs w:val="22"/>
        </w:rPr>
      </w:pPr>
      <w:proofErr w:type="spellStart"/>
      <w:r w:rsidRPr="00B82DE3">
        <w:t>MyCommNet</w:t>
      </w:r>
      <w:proofErr w:type="spellEnd"/>
      <w:r w:rsidRPr="00B82DE3">
        <w:t xml:space="preserve"> is a system that sends text messages and emails to anyone signed up in the event of a campus emergency. </w:t>
      </w:r>
      <w:r w:rsidR="00B82DE3" w:rsidRPr="00B82DE3">
        <w:t xml:space="preserve">The system </w:t>
      </w:r>
      <w:r w:rsidR="00B82DE3" w:rsidRPr="00B82DE3">
        <w:rPr>
          <w:shd w:val="clear" w:color="auto" w:fill="FFFFFF"/>
        </w:rPr>
        <w:t xml:space="preserve">will also be used to deliver important information to students, faculty, and staff regarding weather-related class cancellations.  The system delivers both email messages, and text messages over cellular phones to those individuals who are registered.  To register, log on to your </w:t>
      </w:r>
      <w:proofErr w:type="spellStart"/>
      <w:r w:rsidR="00B82DE3" w:rsidRPr="00B82DE3">
        <w:rPr>
          <w:shd w:val="clear" w:color="auto" w:fill="FFFFFF"/>
        </w:rPr>
        <w:t>myCommnet</w:t>
      </w:r>
      <w:proofErr w:type="spellEnd"/>
      <w:r w:rsidR="00B82DE3" w:rsidRPr="00B82DE3">
        <w:rPr>
          <w:shd w:val="clear" w:color="auto" w:fill="FFFFFF"/>
        </w:rPr>
        <w:t xml:space="preserve"> account at</w:t>
      </w:r>
      <w:r w:rsidR="00B82DE3" w:rsidRPr="00B82DE3">
        <w:t> </w:t>
      </w:r>
      <w:hyperlink r:id="rId9" w:history="1">
        <w:r w:rsidR="00B82DE3" w:rsidRPr="00B82DE3">
          <w:t>http://my.commnet.edu/</w:t>
        </w:r>
      </w:hyperlink>
      <w:r w:rsidR="00B82DE3" w:rsidRPr="00B82DE3">
        <w:t> </w:t>
      </w:r>
      <w:r w:rsidR="00B82DE3" w:rsidRPr="00B82DE3">
        <w:rPr>
          <w:shd w:val="clear" w:color="auto" w:fill="FFFFFF"/>
        </w:rPr>
        <w:t xml:space="preserve">and follow the link to </w:t>
      </w:r>
      <w:proofErr w:type="spellStart"/>
      <w:r w:rsidR="00B82DE3" w:rsidRPr="00B82DE3">
        <w:rPr>
          <w:shd w:val="clear" w:color="auto" w:fill="FFFFFF"/>
        </w:rPr>
        <w:t>myCommnet</w:t>
      </w:r>
      <w:proofErr w:type="spellEnd"/>
      <w:r w:rsidR="00B82DE3" w:rsidRPr="00B82DE3">
        <w:rPr>
          <w:shd w:val="clear" w:color="auto" w:fill="FFFFFF"/>
        </w:rPr>
        <w:t xml:space="preserve"> Alert.</w:t>
      </w:r>
    </w:p>
    <w:p w14:paraId="15F33412" w14:textId="77777777" w:rsidR="00E0183C" w:rsidRDefault="00371461" w:rsidP="00371461">
      <w:pPr>
        <w:pStyle w:val="msiHeading2"/>
      </w:pPr>
      <w:r>
        <w:t>Class Cancellation</w:t>
      </w:r>
    </w:p>
    <w:p w14:paraId="2E215A47" w14:textId="77777777" w:rsidR="00B82DE3" w:rsidRPr="00B82DE3" w:rsidRDefault="00B82DE3" w:rsidP="00B82DE3">
      <w:pPr>
        <w:pStyle w:val="msiParagraph"/>
        <w:rPr>
          <w:rStyle w:val="apple-converted-space"/>
          <w:szCs w:val="18"/>
          <w:shd w:val="clear" w:color="auto" w:fill="FFFFFF"/>
        </w:rPr>
      </w:pPr>
      <w:r w:rsidRPr="00B82DE3">
        <w:rPr>
          <w:shd w:val="clear" w:color="auto" w:fill="FFFFFF"/>
        </w:rPr>
        <w:t>Except under rapidly changing conditions, information on the status of day classes will be available and published by 6:30 AM and by 3:00 PM for evening classes starting at 5:00 PM and later.</w:t>
      </w:r>
      <w:r w:rsidRPr="00B82DE3">
        <w:rPr>
          <w:rStyle w:val="apple-converted-space"/>
          <w:szCs w:val="18"/>
          <w:shd w:val="clear" w:color="auto" w:fill="FFFFFF"/>
        </w:rPr>
        <w:t> </w:t>
      </w:r>
    </w:p>
    <w:p w14:paraId="50911110" w14:textId="77777777" w:rsidR="00371461" w:rsidRDefault="00B82DE3" w:rsidP="00B82DE3">
      <w:pPr>
        <w:pStyle w:val="msiParagraph"/>
        <w:rPr>
          <w:shd w:val="clear" w:color="auto" w:fill="FFFFFF"/>
        </w:rPr>
      </w:pPr>
      <w:r w:rsidRPr="00B82DE3">
        <w:t>The College’s website </w:t>
      </w:r>
      <w:r w:rsidRPr="00B82DE3">
        <w:rPr>
          <w:shd w:val="clear" w:color="auto" w:fill="FFFFFF"/>
        </w:rPr>
        <w:t>will also have announcements regarding any delays, cancellations or closings. This information may be obtained by accessing the</w:t>
      </w:r>
      <w:r w:rsidRPr="00B82DE3">
        <w:t> </w:t>
      </w:r>
      <w:hyperlink r:id="rId10" w:history="1">
        <w:r w:rsidRPr="00B82DE3">
          <w:t>www.threerivers.edu</w:t>
        </w:r>
      </w:hyperlink>
      <w:r w:rsidRPr="00B82DE3">
        <w:t> </w:t>
      </w:r>
      <w:r w:rsidRPr="00B82DE3">
        <w:rPr>
          <w:shd w:val="clear" w:color="auto" w:fill="FFFFFF"/>
        </w:rPr>
        <w:t>home page.</w:t>
      </w:r>
    </w:p>
    <w:sectPr w:rsidR="00371461" w:rsidSect="000472A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F277" w14:textId="77777777" w:rsidR="002412D1" w:rsidRDefault="002412D1">
      <w:r>
        <w:separator/>
      </w:r>
    </w:p>
  </w:endnote>
  <w:endnote w:type="continuationSeparator" w:id="0">
    <w:p w14:paraId="1EED7348" w14:textId="77777777" w:rsidR="002412D1" w:rsidRDefault="0024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8D61" w14:textId="4989B512" w:rsidR="00063FCC" w:rsidRDefault="00834F18" w:rsidP="00063FCC">
    <w:pPr>
      <w:pStyle w:val="msiFooter"/>
    </w:pPr>
    <w:r>
      <w:t>2</w:t>
    </w:r>
    <w:r w:rsidR="002600BD">
      <w:t>5</w:t>
    </w:r>
    <w:r w:rsidR="00BB75B0">
      <w:t xml:space="preserve"> </w:t>
    </w:r>
    <w:r>
      <w:t>August</w:t>
    </w:r>
    <w:r w:rsidR="002850FE">
      <w:t xml:space="preserve"> 2018</w:t>
    </w:r>
    <w:r w:rsidR="00063FCC">
      <w:tab/>
    </w:r>
    <w:r w:rsidR="00063FCC">
      <w:tab/>
    </w:r>
    <w:r w:rsidR="00197D95">
      <w:fldChar w:fldCharType="begin"/>
    </w:r>
    <w:r w:rsidR="00197D95">
      <w:instrText xml:space="preserve"> PAGE   \* MERGEFORMAT </w:instrText>
    </w:r>
    <w:r w:rsidR="00197D95">
      <w:fldChar w:fldCharType="separate"/>
    </w:r>
    <w:r w:rsidR="005716DA">
      <w:rPr>
        <w:noProof/>
      </w:rPr>
      <w:t>1</w:t>
    </w:r>
    <w:r w:rsidR="00197D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A6A7" w14:textId="77777777" w:rsidR="002412D1" w:rsidRDefault="002412D1">
      <w:r>
        <w:separator/>
      </w:r>
    </w:p>
  </w:footnote>
  <w:footnote w:type="continuationSeparator" w:id="0">
    <w:p w14:paraId="7F35C294" w14:textId="77777777" w:rsidR="002412D1" w:rsidRDefault="0024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21C9" w14:textId="4B2B6A58" w:rsidR="00063FCC" w:rsidRDefault="00AE7346" w:rsidP="00063FCC">
    <w:pPr>
      <w:pStyle w:val="msiHeader"/>
    </w:pPr>
    <w:r>
      <w:t xml:space="preserve">CRN:  </w:t>
    </w:r>
    <w:r w:rsidR="00D97ABC">
      <w:t>31840/32977</w:t>
    </w:r>
    <w:r w:rsidR="00B4102B">
      <w:tab/>
    </w:r>
    <w:r w:rsidR="00063FCC">
      <w:tab/>
      <w:t>Chris Kmiecik</w:t>
    </w:r>
  </w:p>
  <w:p w14:paraId="2ADEFD6E" w14:textId="552CB7AF" w:rsidR="00063FCC" w:rsidRDefault="00207AD6" w:rsidP="00063FCC">
    <w:pPr>
      <w:pStyle w:val="msiHeader"/>
    </w:pPr>
    <w:r>
      <w:t>EET</w:t>
    </w:r>
    <w:r w:rsidR="00AE7346">
      <w:t xml:space="preserve"> K</w:t>
    </w:r>
    <w:r>
      <w:t>2</w:t>
    </w:r>
    <w:r w:rsidR="00D97ABC">
      <w:t>7</w:t>
    </w:r>
    <w:r>
      <w:t>4</w:t>
    </w:r>
    <w:r w:rsidR="00AE7346">
      <w:t>/K2</w:t>
    </w:r>
    <w:r w:rsidR="00D97ABC">
      <w:t>7</w:t>
    </w:r>
    <w:r w:rsidR="00AE7346">
      <w:t>5</w:t>
    </w:r>
    <w:r>
      <w:t xml:space="preserve"> </w:t>
    </w:r>
    <w:r w:rsidR="00516195">
      <w:t>Electronic Communications Systems</w:t>
    </w:r>
    <w:r w:rsidR="00AE7346">
      <w:t>/Lab</w:t>
    </w:r>
    <w:r w:rsidR="00063FCC">
      <w:tab/>
    </w:r>
    <w:r>
      <w:t>Fall</w:t>
    </w:r>
    <w:r w:rsidR="00843857">
      <w:t xml:space="preserve"> 201</w:t>
    </w:r>
    <w:r w:rsidR="002850FE">
      <w:t>8</w:t>
    </w:r>
  </w:p>
  <w:p w14:paraId="47AD1D88" w14:textId="47EF783C" w:rsidR="00863D23" w:rsidRDefault="00863D23" w:rsidP="00063FCC">
    <w:pPr>
      <w:pStyle w:val="msiHeader"/>
    </w:pPr>
    <w:r>
      <w:tab/>
    </w:r>
    <w:r>
      <w:tab/>
    </w:r>
    <w:r w:rsidR="0028544A" w:rsidRPr="008A2CC3">
      <w:t>CKmiecik@trcc.commnet.edu</w:t>
    </w:r>
  </w:p>
  <w:p w14:paraId="1A569090" w14:textId="48E4648C" w:rsidR="0028544A" w:rsidRDefault="00031D71" w:rsidP="00063FCC">
    <w:pPr>
      <w:pStyle w:val="msiHeader"/>
    </w:pPr>
    <w:r>
      <w:t>Syllabus</w:t>
    </w:r>
    <w:r w:rsidR="0028544A">
      <w:tab/>
    </w:r>
    <w:r w:rsidR="0028544A">
      <w:tab/>
    </w:r>
    <w:r w:rsidR="008A2CC3">
      <w:t xml:space="preserve">Office:  C126    Phone:  </w:t>
    </w:r>
    <w:hyperlink r:id="rId1" w:history="1">
      <w:r w:rsidR="008A2CC3" w:rsidRPr="008A2CC3">
        <w:t>860-215-9507</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8A46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F0CF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6EFA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16D1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263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228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3AA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5606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8478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0EC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A5EF2"/>
    <w:multiLevelType w:val="hybridMultilevel"/>
    <w:tmpl w:val="7256EF86"/>
    <w:lvl w:ilvl="0" w:tplc="8DCA1C90">
      <w:start w:val="1"/>
      <w:numFmt w:val="bullet"/>
      <w:pStyle w:val="msi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3F7740"/>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F617C"/>
    <w:multiLevelType w:val="hybridMultilevel"/>
    <w:tmpl w:val="1AB27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A3D3AB6"/>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D675C"/>
    <w:multiLevelType w:val="hybridMultilevel"/>
    <w:tmpl w:val="EAA098F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96ED8"/>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F0237"/>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95836"/>
    <w:multiLevelType w:val="hybridMultilevel"/>
    <w:tmpl w:val="8D847A5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F0088"/>
    <w:multiLevelType w:val="hybridMultilevel"/>
    <w:tmpl w:val="4454BD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B100C2"/>
    <w:multiLevelType w:val="hybridMultilevel"/>
    <w:tmpl w:val="8BF0040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05928"/>
    <w:multiLevelType w:val="multilevel"/>
    <w:tmpl w:val="4DC2992A"/>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Appendix %2."/>
      <w:lvlJc w:val="left"/>
      <w:pPr>
        <w:tabs>
          <w:tab w:val="num" w:pos="2160"/>
        </w:tabs>
        <w:ind w:left="720" w:hanging="72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1" w15:restartNumberingAfterBreak="0">
    <w:nsid w:val="5D8215FD"/>
    <w:multiLevelType w:val="hybridMultilevel"/>
    <w:tmpl w:val="9D3C6DE2"/>
    <w:lvl w:ilvl="0" w:tplc="4F32894A">
      <w:start w:val="1"/>
      <w:numFmt w:val="bullet"/>
      <w:pStyle w:val="msiBullet2"/>
      <w:lvlText w:val="○"/>
      <w:lvlJc w:val="left"/>
      <w:pPr>
        <w:tabs>
          <w:tab w:val="num" w:pos="1008"/>
        </w:tabs>
        <w:ind w:left="1008" w:hanging="360"/>
      </w:pPr>
      <w:rPr>
        <w:rFonts w:ascii="Courier New" w:hAnsi="Courier New" w:hint="default"/>
        <w:sz w:val="20"/>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6CF70722"/>
    <w:multiLevelType w:val="hybridMultilevel"/>
    <w:tmpl w:val="10C4959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03062"/>
    <w:multiLevelType w:val="hybridMultilevel"/>
    <w:tmpl w:val="B6D8135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0"/>
  </w:num>
  <w:num w:numId="4">
    <w:abstractNumId w:val="21"/>
  </w:num>
  <w:num w:numId="5">
    <w:abstractNumId w:val="23"/>
  </w:num>
  <w:num w:numId="6">
    <w:abstractNumId w:val="16"/>
  </w:num>
  <w:num w:numId="7">
    <w:abstractNumId w:val="15"/>
  </w:num>
  <w:num w:numId="8">
    <w:abstractNumId w:val="13"/>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7"/>
  </w:num>
  <w:num w:numId="22">
    <w:abstractNumId w:val="12"/>
  </w:num>
  <w:num w:numId="23">
    <w:abstractNumId w:val="18"/>
  </w:num>
  <w:num w:numId="24">
    <w:abstractNumId w:val="19"/>
  </w:num>
  <w:num w:numId="25">
    <w:abstractNumId w:val="14"/>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23"/>
    <w:rsid w:val="00006FFF"/>
    <w:rsid w:val="00020DC3"/>
    <w:rsid w:val="00030E3E"/>
    <w:rsid w:val="00031D71"/>
    <w:rsid w:val="000472AE"/>
    <w:rsid w:val="0005013F"/>
    <w:rsid w:val="00063FCC"/>
    <w:rsid w:val="00073A5F"/>
    <w:rsid w:val="00074747"/>
    <w:rsid w:val="000956C0"/>
    <w:rsid w:val="000C492C"/>
    <w:rsid w:val="000D1F2E"/>
    <w:rsid w:val="000E16BF"/>
    <w:rsid w:val="00106C41"/>
    <w:rsid w:val="00115128"/>
    <w:rsid w:val="00127F6C"/>
    <w:rsid w:val="00197D95"/>
    <w:rsid w:val="001A78E3"/>
    <w:rsid w:val="001C34B8"/>
    <w:rsid w:val="001D2DE3"/>
    <w:rsid w:val="001D369F"/>
    <w:rsid w:val="00201861"/>
    <w:rsid w:val="002052A4"/>
    <w:rsid w:val="00207AD6"/>
    <w:rsid w:val="002412D1"/>
    <w:rsid w:val="00242DB6"/>
    <w:rsid w:val="002600BD"/>
    <w:rsid w:val="00280400"/>
    <w:rsid w:val="002850FE"/>
    <w:rsid w:val="0028544A"/>
    <w:rsid w:val="00290CA5"/>
    <w:rsid w:val="002A3164"/>
    <w:rsid w:val="002C0C94"/>
    <w:rsid w:val="002C2615"/>
    <w:rsid w:val="002C77D5"/>
    <w:rsid w:val="00325FE8"/>
    <w:rsid w:val="0033444E"/>
    <w:rsid w:val="00371461"/>
    <w:rsid w:val="003D4A7E"/>
    <w:rsid w:val="003E2BDF"/>
    <w:rsid w:val="003E3049"/>
    <w:rsid w:val="003F7F9C"/>
    <w:rsid w:val="0046246F"/>
    <w:rsid w:val="00462B12"/>
    <w:rsid w:val="004661D5"/>
    <w:rsid w:val="00476382"/>
    <w:rsid w:val="00485E7B"/>
    <w:rsid w:val="004A4002"/>
    <w:rsid w:val="004D2DF8"/>
    <w:rsid w:val="004F538E"/>
    <w:rsid w:val="00516195"/>
    <w:rsid w:val="005373D8"/>
    <w:rsid w:val="005716DA"/>
    <w:rsid w:val="005A3123"/>
    <w:rsid w:val="005C287B"/>
    <w:rsid w:val="005C396C"/>
    <w:rsid w:val="005D6FCE"/>
    <w:rsid w:val="006206C0"/>
    <w:rsid w:val="006400D7"/>
    <w:rsid w:val="0064780B"/>
    <w:rsid w:val="00650815"/>
    <w:rsid w:val="00686F4E"/>
    <w:rsid w:val="006D4F46"/>
    <w:rsid w:val="006E2774"/>
    <w:rsid w:val="00701FF4"/>
    <w:rsid w:val="0070581F"/>
    <w:rsid w:val="00720124"/>
    <w:rsid w:val="007210D5"/>
    <w:rsid w:val="00740457"/>
    <w:rsid w:val="00832FF7"/>
    <w:rsid w:val="00834F18"/>
    <w:rsid w:val="00842B79"/>
    <w:rsid w:val="00843857"/>
    <w:rsid w:val="00861A1C"/>
    <w:rsid w:val="00863D23"/>
    <w:rsid w:val="008735A7"/>
    <w:rsid w:val="00876E0D"/>
    <w:rsid w:val="008A2CC3"/>
    <w:rsid w:val="008B2C37"/>
    <w:rsid w:val="008B67D8"/>
    <w:rsid w:val="008C7588"/>
    <w:rsid w:val="00926F70"/>
    <w:rsid w:val="00940497"/>
    <w:rsid w:val="00973DA4"/>
    <w:rsid w:val="00984BBA"/>
    <w:rsid w:val="009A79EB"/>
    <w:rsid w:val="009B0B71"/>
    <w:rsid w:val="009B662E"/>
    <w:rsid w:val="009C4556"/>
    <w:rsid w:val="00A204B8"/>
    <w:rsid w:val="00A32D27"/>
    <w:rsid w:val="00A41BD2"/>
    <w:rsid w:val="00A434C7"/>
    <w:rsid w:val="00A56085"/>
    <w:rsid w:val="00A57EEA"/>
    <w:rsid w:val="00A63373"/>
    <w:rsid w:val="00A96EC3"/>
    <w:rsid w:val="00AD16C8"/>
    <w:rsid w:val="00AD7C67"/>
    <w:rsid w:val="00AE5EC6"/>
    <w:rsid w:val="00AE7346"/>
    <w:rsid w:val="00AF2E11"/>
    <w:rsid w:val="00B013B2"/>
    <w:rsid w:val="00B26EED"/>
    <w:rsid w:val="00B306A5"/>
    <w:rsid w:val="00B4102B"/>
    <w:rsid w:val="00B528F0"/>
    <w:rsid w:val="00B62704"/>
    <w:rsid w:val="00B82DE3"/>
    <w:rsid w:val="00BA2E34"/>
    <w:rsid w:val="00BB33FC"/>
    <w:rsid w:val="00BB75B0"/>
    <w:rsid w:val="00C0032B"/>
    <w:rsid w:val="00C5514E"/>
    <w:rsid w:val="00C8646B"/>
    <w:rsid w:val="00CA4CF2"/>
    <w:rsid w:val="00CC49E8"/>
    <w:rsid w:val="00CC715C"/>
    <w:rsid w:val="00CE4CEC"/>
    <w:rsid w:val="00D22255"/>
    <w:rsid w:val="00D31AFA"/>
    <w:rsid w:val="00D3288C"/>
    <w:rsid w:val="00D5775A"/>
    <w:rsid w:val="00D74162"/>
    <w:rsid w:val="00D76E84"/>
    <w:rsid w:val="00D97ABC"/>
    <w:rsid w:val="00DD078C"/>
    <w:rsid w:val="00DD572E"/>
    <w:rsid w:val="00E0183C"/>
    <w:rsid w:val="00E142A9"/>
    <w:rsid w:val="00E15974"/>
    <w:rsid w:val="00E20198"/>
    <w:rsid w:val="00E85132"/>
    <w:rsid w:val="00EA770A"/>
    <w:rsid w:val="00EA7E1F"/>
    <w:rsid w:val="00EB076D"/>
    <w:rsid w:val="00EF463A"/>
    <w:rsid w:val="00F067BC"/>
    <w:rsid w:val="00F1296C"/>
    <w:rsid w:val="00F17E8C"/>
    <w:rsid w:val="00F30E5D"/>
    <w:rsid w:val="00F43AA9"/>
    <w:rsid w:val="00FB637E"/>
    <w:rsid w:val="00FC0FDC"/>
    <w:rsid w:val="00FC31CA"/>
    <w:rsid w:val="00FC3A28"/>
    <w:rsid w:val="00FD6A43"/>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875AF"/>
  <w15:docId w15:val="{62F492BC-6DD6-4336-896A-BEE6C380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D23"/>
    <w:pPr>
      <w:spacing w:after="200" w:line="276" w:lineRule="auto"/>
    </w:pPr>
    <w:rPr>
      <w:rFonts w:asciiTheme="minorHAnsi" w:eastAsiaTheme="minorHAnsi" w:hAnsiTheme="minorHAnsi" w:cstheme="minorBidi"/>
      <w:bCs w:val="0"/>
      <w:sz w:val="22"/>
      <w:szCs w:val="22"/>
    </w:rPr>
  </w:style>
  <w:style w:type="paragraph" w:styleId="Heading1">
    <w:name w:val="heading 1"/>
    <w:basedOn w:val="Normal"/>
    <w:next w:val="Normal"/>
    <w:qFormat/>
    <w:rsid w:val="00115128"/>
    <w:pPr>
      <w:keepNext/>
      <w:numPr>
        <w:numId w:val="2"/>
      </w:numPr>
      <w:spacing w:before="240" w:after="60"/>
      <w:outlineLvl w:val="0"/>
    </w:pPr>
    <w:rPr>
      <w:rFonts w:ascii="Arial" w:hAnsi="Arial" w:cs="Arial"/>
      <w:b/>
      <w:kern w:val="32"/>
      <w:sz w:val="32"/>
      <w:szCs w:val="32"/>
    </w:rPr>
  </w:style>
  <w:style w:type="paragraph" w:styleId="Heading2">
    <w:name w:val="heading 2"/>
    <w:basedOn w:val="Normal"/>
    <w:next w:val="msiParagraph"/>
    <w:qFormat/>
    <w:rsid w:val="00115128"/>
    <w:pPr>
      <w:keepNext/>
      <w:pageBreakBefore/>
      <w:numPr>
        <w:ilvl w:val="1"/>
        <w:numId w:val="2"/>
      </w:numPr>
      <w:spacing w:before="240" w:after="120"/>
      <w:outlineLvl w:val="1"/>
    </w:pPr>
    <w:rPr>
      <w:rFonts w:cs="Arial"/>
      <w:b/>
      <w:iCs/>
      <w:caps/>
      <w:sz w:val="28"/>
      <w:szCs w:val="28"/>
    </w:rPr>
  </w:style>
  <w:style w:type="paragraph" w:styleId="Heading3">
    <w:name w:val="heading 3"/>
    <w:basedOn w:val="Normal"/>
    <w:next w:val="Normal"/>
    <w:qFormat/>
    <w:rsid w:val="00115128"/>
    <w:pPr>
      <w:keepNext/>
      <w:numPr>
        <w:ilvl w:val="2"/>
        <w:numId w:val="2"/>
      </w:numPr>
      <w:spacing w:before="240" w:after="60"/>
      <w:outlineLvl w:val="2"/>
    </w:pPr>
    <w:rPr>
      <w:rFonts w:ascii="Arial" w:hAnsi="Arial" w:cs="Arial"/>
      <w:b/>
      <w:sz w:val="26"/>
      <w:szCs w:val="26"/>
    </w:rPr>
  </w:style>
  <w:style w:type="paragraph" w:styleId="Heading4">
    <w:name w:val="heading 4"/>
    <w:basedOn w:val="Normal"/>
    <w:next w:val="Normal"/>
    <w:qFormat/>
    <w:rsid w:val="00115128"/>
    <w:pPr>
      <w:keepNext/>
      <w:numPr>
        <w:ilvl w:val="3"/>
        <w:numId w:val="2"/>
      </w:numPr>
      <w:spacing w:before="240" w:after="60"/>
      <w:outlineLvl w:val="3"/>
    </w:pPr>
    <w:rPr>
      <w:b/>
      <w:sz w:val="28"/>
      <w:szCs w:val="28"/>
    </w:rPr>
  </w:style>
  <w:style w:type="paragraph" w:styleId="Heading5">
    <w:name w:val="heading 5"/>
    <w:basedOn w:val="Normal"/>
    <w:next w:val="Normal"/>
    <w:qFormat/>
    <w:rsid w:val="00115128"/>
    <w:pPr>
      <w:numPr>
        <w:ilvl w:val="4"/>
        <w:numId w:val="2"/>
      </w:numPr>
      <w:spacing w:before="240" w:after="60"/>
      <w:outlineLvl w:val="4"/>
    </w:pPr>
    <w:rPr>
      <w:b/>
      <w:i/>
      <w:iCs/>
      <w:sz w:val="26"/>
      <w:szCs w:val="26"/>
    </w:rPr>
  </w:style>
  <w:style w:type="paragraph" w:styleId="Heading6">
    <w:name w:val="heading 6"/>
    <w:basedOn w:val="Normal"/>
    <w:next w:val="Normal"/>
    <w:qFormat/>
    <w:rsid w:val="00115128"/>
    <w:pPr>
      <w:numPr>
        <w:ilvl w:val="5"/>
        <w:numId w:val="2"/>
      </w:numPr>
      <w:spacing w:before="240" w:after="60"/>
      <w:outlineLvl w:val="5"/>
    </w:pPr>
    <w:rPr>
      <w:b/>
    </w:rPr>
  </w:style>
  <w:style w:type="paragraph" w:styleId="Heading7">
    <w:name w:val="heading 7"/>
    <w:basedOn w:val="Normal"/>
    <w:next w:val="Normal"/>
    <w:qFormat/>
    <w:rsid w:val="00115128"/>
    <w:pPr>
      <w:numPr>
        <w:ilvl w:val="6"/>
        <w:numId w:val="2"/>
      </w:numPr>
      <w:spacing w:before="240" w:after="60"/>
      <w:outlineLvl w:val="6"/>
    </w:pPr>
  </w:style>
  <w:style w:type="paragraph" w:styleId="Heading8">
    <w:name w:val="heading 8"/>
    <w:basedOn w:val="Normal"/>
    <w:next w:val="Normal"/>
    <w:qFormat/>
    <w:rsid w:val="00115128"/>
    <w:pPr>
      <w:numPr>
        <w:ilvl w:val="7"/>
        <w:numId w:val="2"/>
      </w:numPr>
      <w:spacing w:before="240" w:after="60"/>
      <w:outlineLvl w:val="7"/>
    </w:pPr>
    <w:rPr>
      <w:i/>
      <w:iCs/>
    </w:rPr>
  </w:style>
  <w:style w:type="paragraph" w:styleId="Heading9">
    <w:name w:val="heading 9"/>
    <w:basedOn w:val="Normal"/>
    <w:next w:val="Normal"/>
    <w:qFormat/>
    <w:rsid w:val="0011512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iParagraph">
    <w:name w:val="msiParagraph"/>
    <w:basedOn w:val="msiNormal"/>
    <w:rsid w:val="00115128"/>
    <w:pPr>
      <w:widowControl/>
      <w:spacing w:before="120"/>
    </w:pPr>
  </w:style>
  <w:style w:type="paragraph" w:customStyle="1" w:styleId="msiNormal">
    <w:name w:val="msiNormal"/>
    <w:rsid w:val="00115128"/>
    <w:pPr>
      <w:widowControl w:val="0"/>
    </w:pPr>
  </w:style>
  <w:style w:type="paragraph" w:customStyle="1" w:styleId="msiHeading1">
    <w:name w:val="msiHeading 1"/>
    <w:basedOn w:val="msiNormal"/>
    <w:next w:val="msiParagraph"/>
    <w:rsid w:val="00115128"/>
    <w:pPr>
      <w:keepNext/>
      <w:pageBreakBefore/>
      <w:outlineLvl w:val="0"/>
    </w:pPr>
    <w:rPr>
      <w:b/>
      <w:caps/>
      <w:sz w:val="28"/>
    </w:rPr>
  </w:style>
  <w:style w:type="paragraph" w:customStyle="1" w:styleId="msiHeading2">
    <w:name w:val="msiHeading 2"/>
    <w:basedOn w:val="msiNormal"/>
    <w:next w:val="msiParagraph"/>
    <w:rsid w:val="00115128"/>
    <w:pPr>
      <w:keepNext/>
      <w:spacing w:before="240" w:after="120"/>
      <w:outlineLvl w:val="1"/>
    </w:pPr>
    <w:rPr>
      <w:b/>
    </w:rPr>
  </w:style>
  <w:style w:type="paragraph" w:customStyle="1" w:styleId="msiHeading3">
    <w:name w:val="msiHeading 3"/>
    <w:basedOn w:val="msiNormal"/>
    <w:next w:val="msiParagraph"/>
    <w:rsid w:val="00115128"/>
    <w:pPr>
      <w:keepNext/>
      <w:tabs>
        <w:tab w:val="left" w:pos="907"/>
      </w:tabs>
      <w:spacing w:before="240" w:after="120"/>
      <w:outlineLvl w:val="2"/>
    </w:pPr>
    <w:rPr>
      <w:b/>
      <w:i/>
    </w:rPr>
  </w:style>
  <w:style w:type="paragraph" w:customStyle="1" w:styleId="msiHeading4">
    <w:name w:val="msiHeading 4"/>
    <w:basedOn w:val="msiNormal"/>
    <w:next w:val="msiParagraph"/>
    <w:rsid w:val="00115128"/>
    <w:pPr>
      <w:keepNext/>
      <w:tabs>
        <w:tab w:val="left" w:pos="907"/>
      </w:tabs>
      <w:spacing w:before="240" w:after="120"/>
      <w:outlineLvl w:val="3"/>
    </w:pPr>
    <w:rPr>
      <w:i/>
    </w:rPr>
  </w:style>
  <w:style w:type="paragraph" w:customStyle="1" w:styleId="msiFooter">
    <w:name w:val="msiFooter"/>
    <w:basedOn w:val="msiNormal"/>
    <w:rsid w:val="00115128"/>
    <w:pPr>
      <w:pBdr>
        <w:top w:val="single" w:sz="4" w:space="1" w:color="auto"/>
      </w:pBdr>
      <w:tabs>
        <w:tab w:val="center" w:pos="4680"/>
        <w:tab w:val="right" w:pos="9360"/>
      </w:tabs>
    </w:pPr>
  </w:style>
  <w:style w:type="paragraph" w:customStyle="1" w:styleId="msiHeader">
    <w:name w:val="msiHeader"/>
    <w:basedOn w:val="msiNormal"/>
    <w:rsid w:val="00115128"/>
    <w:pPr>
      <w:pBdr>
        <w:bottom w:val="single" w:sz="4" w:space="1" w:color="auto"/>
      </w:pBdr>
      <w:tabs>
        <w:tab w:val="center" w:pos="4680"/>
        <w:tab w:val="right" w:pos="9360"/>
      </w:tabs>
    </w:pPr>
  </w:style>
  <w:style w:type="paragraph" w:customStyle="1" w:styleId="msiBullet">
    <w:name w:val="msiBullet"/>
    <w:basedOn w:val="msiNormal"/>
    <w:next w:val="msiParagraph"/>
    <w:rsid w:val="00115128"/>
    <w:pPr>
      <w:numPr>
        <w:numId w:val="3"/>
      </w:numPr>
      <w:spacing w:before="120"/>
    </w:pPr>
  </w:style>
  <w:style w:type="paragraph" w:customStyle="1" w:styleId="msiBulletFollow">
    <w:name w:val="msiBulletFollow"/>
    <w:basedOn w:val="msiNormal"/>
    <w:rsid w:val="00115128"/>
    <w:pPr>
      <w:tabs>
        <w:tab w:val="num" w:pos="360"/>
      </w:tabs>
      <w:ind w:left="360" w:hanging="360"/>
    </w:pPr>
  </w:style>
  <w:style w:type="paragraph" w:styleId="Caption">
    <w:name w:val="caption"/>
    <w:basedOn w:val="msiNormal"/>
    <w:next w:val="msiNormal"/>
    <w:qFormat/>
    <w:rsid w:val="00115128"/>
    <w:pPr>
      <w:spacing w:before="120" w:after="120"/>
      <w:jc w:val="center"/>
    </w:pPr>
    <w:rPr>
      <w:b/>
    </w:rPr>
  </w:style>
  <w:style w:type="character" w:styleId="Hyperlink">
    <w:name w:val="Hyperlink"/>
    <w:basedOn w:val="DefaultParagraphFont"/>
    <w:uiPriority w:val="99"/>
    <w:rsid w:val="00115128"/>
    <w:rPr>
      <w:color w:val="0000FF"/>
      <w:u w:val="single"/>
    </w:rPr>
  </w:style>
  <w:style w:type="paragraph" w:customStyle="1" w:styleId="msiAppHeading2">
    <w:name w:val="msiAppHeading2"/>
    <w:basedOn w:val="msiHeading2"/>
    <w:next w:val="msiParagraph"/>
    <w:rsid w:val="00115128"/>
    <w:pPr>
      <w:outlineLvl w:val="9"/>
    </w:pPr>
  </w:style>
  <w:style w:type="paragraph" w:customStyle="1" w:styleId="msiAppHeading3">
    <w:name w:val="msiAppHeading3"/>
    <w:basedOn w:val="msiAppHeading2"/>
    <w:next w:val="msiParagraph"/>
    <w:rsid w:val="00115128"/>
    <w:rPr>
      <w:i/>
    </w:rPr>
  </w:style>
  <w:style w:type="paragraph" w:customStyle="1" w:styleId="msiAppHeading4">
    <w:name w:val="msiAppHeading4"/>
    <w:basedOn w:val="msiAppHeading3"/>
    <w:next w:val="msiParagraph"/>
    <w:rsid w:val="00115128"/>
    <w:pPr>
      <w:tabs>
        <w:tab w:val="left" w:pos="907"/>
      </w:tabs>
    </w:pPr>
    <w:rPr>
      <w:b w:val="0"/>
    </w:rPr>
  </w:style>
  <w:style w:type="paragraph" w:customStyle="1" w:styleId="msiAppHeading5">
    <w:name w:val="msiAppHeading5"/>
    <w:basedOn w:val="msiParagraph"/>
    <w:next w:val="msiParagraph"/>
    <w:rsid w:val="00115128"/>
    <w:pPr>
      <w:spacing w:before="240" w:after="120"/>
    </w:pPr>
    <w:rPr>
      <w:b/>
      <w:u w:val="single"/>
    </w:rPr>
  </w:style>
  <w:style w:type="paragraph" w:customStyle="1" w:styleId="msiheading5">
    <w:name w:val="msiheading 5"/>
    <w:basedOn w:val="msiParagraph"/>
    <w:next w:val="msiParagraph"/>
    <w:rsid w:val="00115128"/>
    <w:pPr>
      <w:spacing w:before="240" w:after="120"/>
    </w:pPr>
    <w:rPr>
      <w:b/>
      <w:u w:val="single"/>
    </w:rPr>
  </w:style>
  <w:style w:type="paragraph" w:customStyle="1" w:styleId="msiAppHeading6">
    <w:name w:val="msiAppHeading6"/>
    <w:basedOn w:val="msiheading5"/>
    <w:next w:val="msiParagraph"/>
    <w:rsid w:val="00115128"/>
    <w:rPr>
      <w:b w:val="0"/>
    </w:rPr>
  </w:style>
  <w:style w:type="paragraph" w:customStyle="1" w:styleId="msiBullet2">
    <w:name w:val="msiBullet2"/>
    <w:basedOn w:val="msiParagraph"/>
    <w:next w:val="msiParagraph"/>
    <w:autoRedefine/>
    <w:rsid w:val="00115128"/>
    <w:pPr>
      <w:numPr>
        <w:numId w:val="4"/>
      </w:numPr>
      <w:tabs>
        <w:tab w:val="left" w:pos="720"/>
      </w:tabs>
      <w:spacing w:before="20"/>
    </w:pPr>
  </w:style>
  <w:style w:type="paragraph" w:customStyle="1" w:styleId="msiheading6">
    <w:name w:val="msiheading 6"/>
    <w:basedOn w:val="msiheading5"/>
    <w:next w:val="msiParagraph"/>
    <w:rsid w:val="00115128"/>
    <w:rPr>
      <w:b w:val="0"/>
    </w:rPr>
  </w:style>
  <w:style w:type="character" w:styleId="PageNumber">
    <w:name w:val="page number"/>
    <w:basedOn w:val="DefaultParagraphFont"/>
    <w:rsid w:val="00115128"/>
  </w:style>
  <w:style w:type="paragraph" w:styleId="TOC1">
    <w:name w:val="toc 1"/>
    <w:basedOn w:val="Heading1"/>
    <w:next w:val="Normal"/>
    <w:autoRedefine/>
    <w:uiPriority w:val="39"/>
    <w:qFormat/>
    <w:rsid w:val="00F17E8C"/>
    <w:pPr>
      <w:keepLines/>
      <w:numPr>
        <w:numId w:val="0"/>
      </w:numPr>
      <w:tabs>
        <w:tab w:val="right" w:leader="dot" w:pos="9350"/>
      </w:tabs>
      <w:spacing w:before="120" w:after="0"/>
      <w:jc w:val="both"/>
    </w:pPr>
    <w:rPr>
      <w:rFonts w:ascii="Times New Roman" w:eastAsia="Cambria" w:hAnsi="Times New Roman" w:cs="Times New Roman"/>
      <w:smallCaps/>
      <w:noProof/>
      <w:spacing w:val="-20"/>
      <w:kern w:val="0"/>
      <w:sz w:val="24"/>
      <w:szCs w:val="22"/>
    </w:rPr>
  </w:style>
  <w:style w:type="paragraph" w:styleId="TOC2">
    <w:name w:val="toc 2"/>
    <w:basedOn w:val="Normal"/>
    <w:next w:val="Normal"/>
    <w:semiHidden/>
    <w:rsid w:val="00115128"/>
    <w:pPr>
      <w:tabs>
        <w:tab w:val="left" w:pos="806"/>
        <w:tab w:val="left" w:pos="1800"/>
        <w:tab w:val="right" w:leader="dot" w:pos="9360"/>
      </w:tabs>
      <w:ind w:left="1008" w:right="-864" w:hanging="806"/>
      <w:outlineLvl w:val="1"/>
    </w:pPr>
    <w:rPr>
      <w:noProof/>
    </w:rPr>
  </w:style>
  <w:style w:type="paragraph" w:styleId="TOC3">
    <w:name w:val="toc 3"/>
    <w:basedOn w:val="Normal"/>
    <w:next w:val="Normal"/>
    <w:autoRedefine/>
    <w:semiHidden/>
    <w:rsid w:val="00115128"/>
    <w:pPr>
      <w:tabs>
        <w:tab w:val="left" w:pos="1166"/>
        <w:tab w:val="right" w:leader="dot" w:pos="9360"/>
      </w:tabs>
      <w:ind w:left="1166" w:hanging="720"/>
      <w:outlineLvl w:val="2"/>
    </w:pPr>
    <w:rPr>
      <w:noProof/>
    </w:rPr>
  </w:style>
  <w:style w:type="paragraph" w:styleId="TOC4">
    <w:name w:val="toc 4"/>
    <w:basedOn w:val="Normal"/>
    <w:next w:val="Normal"/>
    <w:autoRedefine/>
    <w:semiHidden/>
    <w:rsid w:val="00115128"/>
    <w:pPr>
      <w:ind w:left="720"/>
    </w:pPr>
  </w:style>
  <w:style w:type="paragraph" w:styleId="Header">
    <w:name w:val="header"/>
    <w:basedOn w:val="Normal"/>
    <w:link w:val="HeaderChar"/>
    <w:uiPriority w:val="99"/>
    <w:rsid w:val="00063FCC"/>
    <w:pPr>
      <w:tabs>
        <w:tab w:val="center" w:pos="4680"/>
        <w:tab w:val="right" w:pos="9360"/>
      </w:tabs>
    </w:pPr>
  </w:style>
  <w:style w:type="character" w:customStyle="1" w:styleId="HeaderChar">
    <w:name w:val="Header Char"/>
    <w:basedOn w:val="DefaultParagraphFont"/>
    <w:link w:val="Header"/>
    <w:uiPriority w:val="99"/>
    <w:rsid w:val="00063FCC"/>
  </w:style>
  <w:style w:type="paragraph" w:styleId="Footer">
    <w:name w:val="footer"/>
    <w:basedOn w:val="Normal"/>
    <w:link w:val="FooterChar"/>
    <w:semiHidden/>
    <w:rsid w:val="00063FCC"/>
    <w:pPr>
      <w:tabs>
        <w:tab w:val="center" w:pos="4680"/>
        <w:tab w:val="right" w:pos="9360"/>
      </w:tabs>
    </w:pPr>
  </w:style>
  <w:style w:type="character" w:customStyle="1" w:styleId="FooterChar">
    <w:name w:val="Footer Char"/>
    <w:basedOn w:val="DefaultParagraphFont"/>
    <w:link w:val="Footer"/>
    <w:semiHidden/>
    <w:rsid w:val="00063FCC"/>
  </w:style>
  <w:style w:type="character" w:styleId="Strong">
    <w:name w:val="Strong"/>
    <w:basedOn w:val="DefaultParagraphFont"/>
    <w:uiPriority w:val="22"/>
    <w:qFormat/>
    <w:rsid w:val="003E3049"/>
    <w:rPr>
      <w:b/>
      <w:bCs/>
    </w:rPr>
  </w:style>
  <w:style w:type="character" w:styleId="Emphasis">
    <w:name w:val="Emphasis"/>
    <w:basedOn w:val="DefaultParagraphFont"/>
    <w:uiPriority w:val="20"/>
    <w:qFormat/>
    <w:rsid w:val="003E3049"/>
    <w:rPr>
      <w:i/>
      <w:iCs/>
    </w:rPr>
  </w:style>
  <w:style w:type="character" w:customStyle="1" w:styleId="apple-converted-space">
    <w:name w:val="apple-converted-space"/>
    <w:basedOn w:val="DefaultParagraphFont"/>
    <w:rsid w:val="003E3049"/>
  </w:style>
  <w:style w:type="table" w:styleId="TableGrid">
    <w:name w:val="Table Grid"/>
    <w:basedOn w:val="TableNormal"/>
    <w:rsid w:val="0029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81F"/>
    <w:pPr>
      <w:spacing w:after="0" w:line="240" w:lineRule="auto"/>
      <w:ind w:left="720"/>
    </w:pPr>
    <w:rPr>
      <w:rFonts w:ascii="Arial" w:eastAsia="Times New Roman" w:hAnsi="Arial" w:cs="Times New Roman"/>
      <w:szCs w:val="24"/>
    </w:rPr>
  </w:style>
  <w:style w:type="paragraph" w:styleId="NoSpacing">
    <w:name w:val="No Spacing"/>
    <w:uiPriority w:val="1"/>
    <w:qFormat/>
    <w:rsid w:val="0064780B"/>
    <w:rPr>
      <w:bCs w:val="0"/>
      <w:szCs w:val="20"/>
    </w:rPr>
  </w:style>
  <w:style w:type="character" w:styleId="UnresolvedMention">
    <w:name w:val="Unresolved Mention"/>
    <w:basedOn w:val="DefaultParagraphFont"/>
    <w:uiPriority w:val="99"/>
    <w:semiHidden/>
    <w:unhideWhenUsed/>
    <w:rsid w:val="0028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2447">
      <w:bodyDiv w:val="1"/>
      <w:marLeft w:val="0"/>
      <w:marRight w:val="0"/>
      <w:marTop w:val="0"/>
      <w:marBottom w:val="0"/>
      <w:divBdr>
        <w:top w:val="none" w:sz="0" w:space="0" w:color="auto"/>
        <w:left w:val="none" w:sz="0" w:space="0" w:color="auto"/>
        <w:bottom w:val="none" w:sz="0" w:space="0" w:color="auto"/>
        <w:right w:val="none" w:sz="0" w:space="0" w:color="auto"/>
      </w:divBdr>
    </w:div>
    <w:div w:id="40829003">
      <w:bodyDiv w:val="1"/>
      <w:marLeft w:val="0"/>
      <w:marRight w:val="0"/>
      <w:marTop w:val="0"/>
      <w:marBottom w:val="0"/>
      <w:divBdr>
        <w:top w:val="none" w:sz="0" w:space="0" w:color="auto"/>
        <w:left w:val="none" w:sz="0" w:space="0" w:color="auto"/>
        <w:bottom w:val="none" w:sz="0" w:space="0" w:color="auto"/>
        <w:right w:val="none" w:sz="0" w:space="0" w:color="auto"/>
      </w:divBdr>
    </w:div>
    <w:div w:id="169562675">
      <w:bodyDiv w:val="1"/>
      <w:marLeft w:val="0"/>
      <w:marRight w:val="0"/>
      <w:marTop w:val="0"/>
      <w:marBottom w:val="0"/>
      <w:divBdr>
        <w:top w:val="none" w:sz="0" w:space="0" w:color="auto"/>
        <w:left w:val="none" w:sz="0" w:space="0" w:color="auto"/>
        <w:bottom w:val="none" w:sz="0" w:space="0" w:color="auto"/>
        <w:right w:val="none" w:sz="0" w:space="0" w:color="auto"/>
      </w:divBdr>
    </w:div>
    <w:div w:id="224612147">
      <w:bodyDiv w:val="1"/>
      <w:marLeft w:val="0"/>
      <w:marRight w:val="0"/>
      <w:marTop w:val="0"/>
      <w:marBottom w:val="0"/>
      <w:divBdr>
        <w:top w:val="none" w:sz="0" w:space="0" w:color="auto"/>
        <w:left w:val="none" w:sz="0" w:space="0" w:color="auto"/>
        <w:bottom w:val="none" w:sz="0" w:space="0" w:color="auto"/>
        <w:right w:val="none" w:sz="0" w:space="0" w:color="auto"/>
      </w:divBdr>
    </w:div>
    <w:div w:id="579755138">
      <w:bodyDiv w:val="1"/>
      <w:marLeft w:val="0"/>
      <w:marRight w:val="0"/>
      <w:marTop w:val="0"/>
      <w:marBottom w:val="0"/>
      <w:divBdr>
        <w:top w:val="none" w:sz="0" w:space="0" w:color="auto"/>
        <w:left w:val="none" w:sz="0" w:space="0" w:color="auto"/>
        <w:bottom w:val="none" w:sz="0" w:space="0" w:color="auto"/>
        <w:right w:val="none" w:sz="0" w:space="0" w:color="auto"/>
      </w:divBdr>
    </w:div>
    <w:div w:id="829906566">
      <w:bodyDiv w:val="1"/>
      <w:marLeft w:val="0"/>
      <w:marRight w:val="0"/>
      <w:marTop w:val="0"/>
      <w:marBottom w:val="0"/>
      <w:divBdr>
        <w:top w:val="none" w:sz="0" w:space="0" w:color="auto"/>
        <w:left w:val="none" w:sz="0" w:space="0" w:color="auto"/>
        <w:bottom w:val="none" w:sz="0" w:space="0" w:color="auto"/>
        <w:right w:val="none" w:sz="0" w:space="0" w:color="auto"/>
      </w:divBdr>
    </w:div>
    <w:div w:id="929123116">
      <w:bodyDiv w:val="1"/>
      <w:marLeft w:val="0"/>
      <w:marRight w:val="0"/>
      <w:marTop w:val="0"/>
      <w:marBottom w:val="0"/>
      <w:divBdr>
        <w:top w:val="none" w:sz="0" w:space="0" w:color="auto"/>
        <w:left w:val="none" w:sz="0" w:space="0" w:color="auto"/>
        <w:bottom w:val="none" w:sz="0" w:space="0" w:color="auto"/>
        <w:right w:val="none" w:sz="0" w:space="0" w:color="auto"/>
      </w:divBdr>
    </w:div>
    <w:div w:id="1333292544">
      <w:bodyDiv w:val="1"/>
      <w:marLeft w:val="0"/>
      <w:marRight w:val="0"/>
      <w:marTop w:val="0"/>
      <w:marBottom w:val="0"/>
      <w:divBdr>
        <w:top w:val="none" w:sz="0" w:space="0" w:color="auto"/>
        <w:left w:val="none" w:sz="0" w:space="0" w:color="auto"/>
        <w:bottom w:val="none" w:sz="0" w:space="0" w:color="auto"/>
        <w:right w:val="none" w:sz="0" w:space="0" w:color="auto"/>
      </w:divBdr>
    </w:div>
    <w:div w:id="1371765954">
      <w:bodyDiv w:val="1"/>
      <w:marLeft w:val="0"/>
      <w:marRight w:val="0"/>
      <w:marTop w:val="0"/>
      <w:marBottom w:val="0"/>
      <w:divBdr>
        <w:top w:val="none" w:sz="0" w:space="0" w:color="auto"/>
        <w:left w:val="none" w:sz="0" w:space="0" w:color="auto"/>
        <w:bottom w:val="none" w:sz="0" w:space="0" w:color="auto"/>
        <w:right w:val="none" w:sz="0" w:space="0" w:color="auto"/>
      </w:divBdr>
    </w:div>
    <w:div w:id="1557355765">
      <w:bodyDiv w:val="1"/>
      <w:marLeft w:val="0"/>
      <w:marRight w:val="0"/>
      <w:marTop w:val="0"/>
      <w:marBottom w:val="0"/>
      <w:divBdr>
        <w:top w:val="none" w:sz="0" w:space="0" w:color="auto"/>
        <w:left w:val="none" w:sz="0" w:space="0" w:color="auto"/>
        <w:bottom w:val="none" w:sz="0" w:space="0" w:color="auto"/>
        <w:right w:val="none" w:sz="0" w:space="0" w:color="auto"/>
      </w:divBdr>
    </w:div>
    <w:div w:id="2015259586">
      <w:bodyDiv w:val="1"/>
      <w:marLeft w:val="0"/>
      <w:marRight w:val="0"/>
      <w:marTop w:val="0"/>
      <w:marBottom w:val="0"/>
      <w:divBdr>
        <w:top w:val="none" w:sz="0" w:space="0" w:color="auto"/>
        <w:left w:val="none" w:sz="0" w:space="0" w:color="auto"/>
        <w:bottom w:val="none" w:sz="0" w:space="0" w:color="auto"/>
        <w:right w:val="none" w:sz="0" w:space="0" w:color="auto"/>
      </w:divBdr>
    </w:div>
    <w:div w:id="2106143730">
      <w:bodyDiv w:val="1"/>
      <w:marLeft w:val="0"/>
      <w:marRight w:val="0"/>
      <w:marTop w:val="0"/>
      <w:marBottom w:val="0"/>
      <w:divBdr>
        <w:top w:val="none" w:sz="0" w:space="0" w:color="auto"/>
        <w:left w:val="none" w:sz="0" w:space="0" w:color="auto"/>
        <w:bottom w:val="none" w:sz="0" w:space="0" w:color="auto"/>
        <w:right w:val="none" w:sz="0" w:space="0" w:color="auto"/>
      </w:divBdr>
    </w:div>
    <w:div w:id="21076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llcox@trcc.commne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iscum@trcc.commne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cc.commnet.edu/" TargetMode="External"/><Relationship Id="rId4" Type="http://schemas.openxmlformats.org/officeDocument/2006/relationships/webSettings" Target="webSettings.xml"/><Relationship Id="rId9" Type="http://schemas.openxmlformats.org/officeDocument/2006/relationships/hyperlink" Target="http://my.commnet.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tel:860-215-9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Kmiecik</dc:creator>
  <cp:lastModifiedBy>Chris</cp:lastModifiedBy>
  <cp:revision>31</cp:revision>
  <dcterms:created xsi:type="dcterms:W3CDTF">2018-08-23T10:22:00Z</dcterms:created>
  <dcterms:modified xsi:type="dcterms:W3CDTF">2018-08-30T20:03:00Z</dcterms:modified>
</cp:coreProperties>
</file>