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17D0" w14:textId="51B55E5F" w:rsidR="009001DD" w:rsidRPr="00BE7516" w:rsidRDefault="009001DD" w:rsidP="008C21D6">
      <w:pPr>
        <w:ind w:firstLine="720"/>
        <w:jc w:val="center"/>
        <w:rPr>
          <w:rFonts w:asciiTheme="majorHAnsi" w:hAnsiTheme="majorHAnsi" w:cstheme="majorHAnsi"/>
          <w:b/>
          <w:sz w:val="23"/>
          <w:szCs w:val="23"/>
        </w:rPr>
      </w:pPr>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822793" w:rsidRPr="00BE7516">
        <w:rPr>
          <w:rFonts w:asciiTheme="majorHAnsi" w:hAnsiTheme="majorHAnsi" w:cstheme="majorHAnsi"/>
          <w:b/>
          <w:sz w:val="23"/>
          <w:szCs w:val="23"/>
        </w:rPr>
        <w:t xml:space="preserve"> 2018</w:t>
      </w:r>
    </w:p>
    <w:p w14:paraId="54084CE7" w14:textId="3D52D4CF"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C263C3" w:rsidRPr="00BE7516">
        <w:rPr>
          <w:rFonts w:asciiTheme="majorHAnsi" w:hAnsiTheme="majorHAnsi" w:cstheme="majorHAnsi"/>
          <w:i/>
          <w:sz w:val="23"/>
          <w:szCs w:val="23"/>
        </w:rPr>
        <w:t>Tuesdays &amp; Thursdays</w:t>
      </w:r>
      <w:r w:rsidRPr="00BE7516">
        <w:rPr>
          <w:rFonts w:asciiTheme="majorHAnsi" w:hAnsiTheme="majorHAnsi" w:cstheme="majorHAnsi"/>
          <w:i/>
          <w:sz w:val="23"/>
          <w:szCs w:val="23"/>
        </w:rPr>
        <w:t xml:space="preserve"> in D203</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77777777" w:rsidR="009001DD" w:rsidRPr="00BE7516" w:rsidRDefault="00144C03" w:rsidP="009001DD">
      <w:pPr>
        <w:rPr>
          <w:rFonts w:asciiTheme="majorHAnsi" w:hAnsiTheme="majorHAnsi" w:cstheme="majorHAnsi"/>
          <w:sz w:val="23"/>
          <w:szCs w:val="23"/>
        </w:rPr>
      </w:pPr>
      <w:r w:rsidRPr="00BE7516">
        <w:rPr>
          <w:rFonts w:asciiTheme="majorHAnsi" w:hAnsiTheme="majorHAnsi" w:cstheme="majorHAnsi"/>
          <w:sz w:val="23"/>
          <w:szCs w:val="23"/>
        </w:rPr>
        <w:t>Michael J. Stutz, Associate</w:t>
      </w:r>
      <w:r w:rsidR="009001DD" w:rsidRPr="00BE7516">
        <w:rPr>
          <w:rFonts w:asciiTheme="majorHAnsi" w:hAnsiTheme="majorHAnsi" w:cstheme="majorHAnsi"/>
          <w:sz w:val="23"/>
          <w:szCs w:val="23"/>
        </w:rPr>
        <w:t xml:space="preserve"> Professor of Communication</w:t>
      </w:r>
    </w:p>
    <w:p w14:paraId="63F66609" w14:textId="0E9C8B1B" w:rsidR="009001DD" w:rsidRPr="00BE7516" w:rsidRDefault="00E8485D" w:rsidP="009001DD">
      <w:pPr>
        <w:rPr>
          <w:rFonts w:asciiTheme="majorHAnsi" w:hAnsiTheme="majorHAnsi" w:cstheme="majorHAnsi"/>
          <w:sz w:val="23"/>
          <w:szCs w:val="23"/>
        </w:rPr>
      </w:pPr>
      <w:r w:rsidRPr="00BE7516">
        <w:rPr>
          <w:rFonts w:asciiTheme="majorHAnsi" w:hAnsiTheme="majorHAnsi" w:cstheme="majorHAnsi"/>
          <w:sz w:val="23"/>
          <w:szCs w:val="23"/>
        </w:rPr>
        <w:t xml:space="preserve">Office Hours: </w:t>
      </w:r>
      <w:r w:rsidR="00200D59" w:rsidRPr="00BE7516">
        <w:rPr>
          <w:rFonts w:asciiTheme="majorHAnsi" w:hAnsiTheme="majorHAnsi" w:cstheme="majorHAnsi"/>
          <w:sz w:val="23"/>
          <w:szCs w:val="23"/>
        </w:rPr>
        <w:t>Tues./Thurs. 12</w:t>
      </w:r>
      <w:r w:rsidR="004A7FA3" w:rsidRPr="00BE7516">
        <w:rPr>
          <w:rFonts w:asciiTheme="majorHAnsi" w:hAnsiTheme="majorHAnsi" w:cstheme="majorHAnsi"/>
          <w:sz w:val="23"/>
          <w:szCs w:val="23"/>
        </w:rPr>
        <w:t>:30-1:30</w:t>
      </w:r>
      <w:r w:rsidR="00822793" w:rsidRPr="00BE7516">
        <w:rPr>
          <w:rFonts w:asciiTheme="majorHAnsi" w:hAnsiTheme="majorHAnsi" w:cstheme="majorHAnsi"/>
          <w:sz w:val="23"/>
          <w:szCs w:val="23"/>
        </w:rPr>
        <w:t xml:space="preserve">pm, </w:t>
      </w:r>
      <w:r w:rsidR="004A7FA3" w:rsidRPr="00BE7516">
        <w:rPr>
          <w:rFonts w:asciiTheme="majorHAnsi" w:hAnsiTheme="majorHAnsi" w:cstheme="majorHAnsi"/>
          <w:sz w:val="23"/>
          <w:szCs w:val="23"/>
        </w:rPr>
        <w:t>Thurs. 5:00-6:00</w:t>
      </w:r>
      <w:r w:rsidR="00144C03" w:rsidRPr="00BE7516">
        <w:rPr>
          <w:rFonts w:asciiTheme="majorHAnsi" w:hAnsiTheme="majorHAnsi" w:cstheme="majorHAnsi"/>
          <w:sz w:val="23"/>
          <w:szCs w:val="23"/>
        </w:rPr>
        <w:t>pm,</w:t>
      </w:r>
      <w:r w:rsidR="00F04309" w:rsidRPr="00BE7516">
        <w:rPr>
          <w:rFonts w:asciiTheme="majorHAnsi" w:hAnsiTheme="majorHAnsi" w:cstheme="majorHAnsi"/>
          <w:sz w:val="23"/>
          <w:szCs w:val="23"/>
        </w:rPr>
        <w:t xml:space="preserve"> </w:t>
      </w:r>
      <w:r w:rsidR="00DB5966" w:rsidRPr="00BE7516">
        <w:rPr>
          <w:rFonts w:asciiTheme="majorHAnsi" w:hAnsiTheme="majorHAnsi" w:cstheme="majorHAnsi"/>
          <w:sz w:val="23"/>
          <w:szCs w:val="23"/>
        </w:rPr>
        <w:t>&amp;</w:t>
      </w:r>
      <w:r w:rsidR="009001DD" w:rsidRPr="00BE7516">
        <w:rPr>
          <w:rFonts w:asciiTheme="majorHAnsi" w:hAnsiTheme="majorHAnsi" w:cstheme="majorHAnsi"/>
          <w:sz w:val="23"/>
          <w:szCs w:val="23"/>
        </w:rPr>
        <w:t xml:space="preserve">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 xml:space="preserve">Digication </w:t>
                  </w:r>
                  <w:proofErr w:type="spellStart"/>
                  <w:r w:rsidRPr="00BE7516">
                    <w:rPr>
                      <w:rFonts w:asciiTheme="majorHAnsi" w:hAnsiTheme="majorHAnsi" w:cstheme="majorHAnsi"/>
                      <w:sz w:val="23"/>
                      <w:szCs w:val="23"/>
                    </w:rPr>
                    <w:t>ePortfolio</w:t>
                  </w:r>
                  <w:proofErr w:type="spellEnd"/>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proofErr w:type="spellStart"/>
                  <w:r w:rsidRPr="00BE7516">
                    <w:rPr>
                      <w:rFonts w:asciiTheme="majorHAnsi" w:hAnsiTheme="majorHAnsi" w:cstheme="majorHAnsi"/>
                      <w:sz w:val="23"/>
                      <w:szCs w:val="23"/>
                    </w:rPr>
                    <w:t>LearningCurve</w:t>
                  </w:r>
                  <w:proofErr w:type="spellEnd"/>
                  <w:r w:rsidRPr="00BE7516">
                    <w:rPr>
                      <w:rFonts w:asciiTheme="majorHAnsi" w:hAnsiTheme="majorHAnsi" w:cstheme="majorHAnsi"/>
                      <w:sz w:val="23"/>
                      <w:szCs w:val="23"/>
                    </w:rPr>
                    <w:t xml:space="prese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 xml:space="preserve">There will be </w:t>
      </w:r>
      <w:r w:rsidRPr="00BE7516">
        <w:rPr>
          <w:rFonts w:asciiTheme="majorHAnsi" w:hAnsiTheme="majorHAnsi"/>
          <w:sz w:val="23"/>
          <w:szCs w:val="23"/>
        </w:rPr>
        <w:t xml:space="preserve">reading quizzes that we be due on the Launchpad website. Access to this website comes with the purchase of your textbook. Textbooks are available in the bookstore. Please note that if you buy the textbook online or from another student, you may not gain access to Launchpad. </w:t>
      </w:r>
      <w:r w:rsidRPr="00BE7516">
        <w:rPr>
          <w:rFonts w:asciiTheme="majorHAnsi" w:hAnsiTheme="majorHAnsi"/>
          <w:sz w:val="23"/>
          <w:szCs w:val="23"/>
        </w:rPr>
        <w:t>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Late assignments will not be accepted except in the </w:t>
      </w:r>
      <w:proofErr w:type="gramStart"/>
      <w:r w:rsidRPr="00BE7516">
        <w:rPr>
          <w:rFonts w:asciiTheme="majorHAnsi" w:hAnsiTheme="majorHAnsi" w:cstheme="majorHAnsi"/>
          <w:sz w:val="23"/>
          <w:szCs w:val="23"/>
        </w:rPr>
        <w:t>most dire</w:t>
      </w:r>
      <w:proofErr w:type="gramEnd"/>
      <w:r w:rsidRPr="00BE7516">
        <w:rPr>
          <w:rFonts w:asciiTheme="majorHAnsi" w:hAnsiTheme="majorHAnsi" w:cstheme="majorHAnsi"/>
          <w:sz w:val="23"/>
          <w:szCs w:val="23"/>
        </w:rPr>
        <w:t xml:space="preserv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lastRenderedPageBreak/>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w:t>
      </w:r>
      <w:r w:rsidRPr="00BE7516">
        <w:rPr>
          <w:rFonts w:asciiTheme="majorHAnsi" w:hAnsiTheme="majorHAnsi" w:cstheme="majorHAnsi"/>
          <w:sz w:val="23"/>
          <w:szCs w:val="23"/>
        </w:rPr>
        <w:lastRenderedPageBreak/>
        <w:t>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w:t>
      </w:r>
      <w:proofErr w:type="spellStart"/>
      <w:r w:rsidRPr="00BE7516">
        <w:rPr>
          <w:rFonts w:asciiTheme="majorHAnsi" w:hAnsiTheme="majorHAnsi" w:cstheme="majorHAnsi"/>
          <w:b/>
          <w:bCs/>
          <w:sz w:val="23"/>
          <w:szCs w:val="23"/>
        </w:rPr>
        <w:t>MyCommNet</w:t>
      </w:r>
      <w:proofErr w:type="spellEnd"/>
      <w:r w:rsidRPr="00BE7516">
        <w:rPr>
          <w:rFonts w:asciiTheme="majorHAnsi" w:hAnsiTheme="majorHAnsi" w:cstheme="majorHAnsi"/>
          <w:b/>
          <w:bCs/>
          <w:sz w:val="23"/>
          <w:szCs w:val="23"/>
        </w:rPr>
        <w:t xml:space="preserve">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roofErr w:type="spellStart"/>
      <w:r w:rsidRPr="00BE7516">
        <w:rPr>
          <w:rFonts w:asciiTheme="majorHAnsi" w:hAnsiTheme="majorHAnsi" w:cstheme="majorHAnsi"/>
          <w:sz w:val="23"/>
          <w:szCs w:val="23"/>
        </w:rPr>
        <w:t>MyCommNet</w:t>
      </w:r>
      <w:proofErr w:type="spellEnd"/>
      <w:r w:rsidRPr="00BE7516">
        <w:rPr>
          <w:rFonts w:asciiTheme="majorHAnsi" w:hAnsiTheme="majorHAnsi" w:cstheme="majorHAnsi"/>
          <w:sz w:val="23"/>
          <w:szCs w:val="23"/>
        </w:rPr>
        <w: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w:t>
      </w:r>
      <w:proofErr w:type="spellStart"/>
      <w:r w:rsidRPr="00BE7516">
        <w:rPr>
          <w:rFonts w:asciiTheme="majorHAnsi" w:hAnsiTheme="majorHAnsi" w:cstheme="majorHAnsi"/>
          <w:sz w:val="23"/>
          <w:szCs w:val="23"/>
        </w:rPr>
        <w:t>MyCommNet</w:t>
      </w:r>
      <w:proofErr w:type="spellEnd"/>
      <w:r w:rsidRPr="00BE7516">
        <w:rPr>
          <w:rFonts w:asciiTheme="majorHAnsi" w:hAnsiTheme="majorHAnsi" w:cstheme="majorHAnsi"/>
          <w:sz w:val="23"/>
          <w:szCs w:val="23"/>
        </w:rPr>
        <w:t xml:space="preserve"> Alert. A tutorial is available on the Educational Technology and Distance Learning Students page of the web site. This tutorial can be found at:</w:t>
      </w:r>
    </w:p>
    <w:p w14:paraId="1B7D9A8D" w14:textId="75D16059" w:rsidR="00FC26FE" w:rsidRPr="00BE7516" w:rsidRDefault="00DC4B3E"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29EE7C74"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lastRenderedPageBreak/>
        <w:t>COM K173</w:t>
      </w:r>
      <w:r w:rsidR="00BE7516">
        <w:rPr>
          <w:rFonts w:ascii="Book Antiqua" w:hAnsi="Book Antiqua"/>
          <w:b/>
          <w:u w:val="single"/>
        </w:rPr>
        <w:t>: Fall</w:t>
      </w:r>
      <w:r w:rsidR="00BE7516" w:rsidRPr="00E05B63">
        <w:rPr>
          <w:rFonts w:ascii="Book Antiqua" w:hAnsi="Book Antiqua"/>
          <w:b/>
          <w:u w:val="single"/>
        </w:rPr>
        <w:t xml:space="preserve"> 201</w:t>
      </w:r>
      <w:bookmarkStart w:id="0" w:name="_GoBack"/>
      <w:bookmarkEnd w:id="0"/>
      <w:r w:rsidR="00BE7516" w:rsidRPr="00E05B63">
        <w:rPr>
          <w:rFonts w:ascii="Book Antiqua" w:hAnsi="Book Antiqua"/>
          <w:b/>
          <w:u w:val="single"/>
        </w:rPr>
        <w:t>8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77777777" w:rsidR="00BE7516" w:rsidRPr="00E05B63" w:rsidRDefault="00BE7516" w:rsidP="00F3350B">
            <w:pPr>
              <w:rPr>
                <w:rFonts w:ascii="Book Antiqua" w:hAnsi="Book Antiqua"/>
                <w:sz w:val="23"/>
                <w:szCs w:val="23"/>
              </w:rPr>
            </w:pPr>
            <w:r>
              <w:rPr>
                <w:rFonts w:ascii="Book Antiqua" w:hAnsi="Book Antiqua"/>
                <w:sz w:val="23"/>
                <w:szCs w:val="23"/>
              </w:rPr>
              <w:t>Tues.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2751A897" w14:textId="42945C7B" w:rsidR="00BE7516" w:rsidRPr="00E05B63" w:rsidRDefault="00BE7516" w:rsidP="00F3350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02BD68EC" w14:textId="378A2EA6" w:rsidR="00BE7516" w:rsidRPr="00E05B63" w:rsidRDefault="00BE7516" w:rsidP="00BE7516">
            <w:pPr>
              <w:rPr>
                <w:rFonts w:ascii="Book Antiqua" w:hAnsi="Book Antiqua"/>
                <w:sz w:val="23"/>
                <w:szCs w:val="23"/>
              </w:rPr>
            </w:pPr>
          </w:p>
        </w:tc>
      </w:tr>
      <w:tr w:rsidR="00BE7516" w:rsidRPr="00E05B63" w14:paraId="0ECBC06A" w14:textId="77777777" w:rsidTr="00F3350B">
        <w:tc>
          <w:tcPr>
            <w:tcW w:w="1599" w:type="dxa"/>
          </w:tcPr>
          <w:p w14:paraId="344D4A3F" w14:textId="77777777" w:rsidR="00BE7516" w:rsidRPr="00E05B63" w:rsidRDefault="00BE7516" w:rsidP="00F3350B">
            <w:pPr>
              <w:rPr>
                <w:rFonts w:ascii="Book Antiqua" w:hAnsi="Book Antiqua"/>
                <w:sz w:val="23"/>
                <w:szCs w:val="23"/>
              </w:rPr>
            </w:pPr>
            <w:r>
              <w:rPr>
                <w:rFonts w:ascii="Book Antiqua" w:hAnsi="Book Antiqua"/>
                <w:sz w:val="23"/>
                <w:szCs w:val="23"/>
              </w:rPr>
              <w:t>Thurs. 8/30</w:t>
            </w:r>
          </w:p>
        </w:tc>
        <w:tc>
          <w:tcPr>
            <w:tcW w:w="3770" w:type="dxa"/>
          </w:tcPr>
          <w:p w14:paraId="14262A55" w14:textId="7ECF1B8A" w:rsidR="00BE7516" w:rsidRPr="00E05B63" w:rsidRDefault="00BE7516" w:rsidP="00F3350B">
            <w:pPr>
              <w:rPr>
                <w:rFonts w:ascii="Book Antiqua" w:hAnsi="Book Antiqua"/>
                <w:b/>
                <w:sz w:val="23"/>
                <w:szCs w:val="23"/>
              </w:rPr>
            </w:pPr>
            <w:r>
              <w:rPr>
                <w:rFonts w:ascii="Book Antiqua" w:hAnsi="Book Antiqua"/>
                <w:b/>
                <w:sz w:val="23"/>
                <w:szCs w:val="23"/>
              </w:rPr>
              <w:t>Introduction to Communication</w:t>
            </w:r>
          </w:p>
        </w:tc>
        <w:tc>
          <w:tcPr>
            <w:tcW w:w="3261" w:type="dxa"/>
          </w:tcPr>
          <w:p w14:paraId="1732B162" w14:textId="4B2C553E" w:rsidR="00BE7516" w:rsidRPr="00E05B63" w:rsidRDefault="00BE7516" w:rsidP="00F3350B">
            <w:pPr>
              <w:rPr>
                <w:rFonts w:ascii="Book Antiqua" w:hAnsi="Book Antiqua"/>
                <w:sz w:val="23"/>
                <w:szCs w:val="23"/>
              </w:rPr>
            </w:pPr>
            <w:r w:rsidRPr="00E05B63">
              <w:rPr>
                <w:rFonts w:ascii="Book Antiqua" w:hAnsi="Book Antiqua"/>
                <w:sz w:val="23"/>
                <w:szCs w:val="23"/>
              </w:rPr>
              <w:t xml:space="preserve">Due: Buy eBook; Register for </w:t>
            </w:r>
            <w:proofErr w:type="spellStart"/>
            <w:r w:rsidRPr="00E05B63">
              <w:rPr>
                <w:rFonts w:ascii="Book Antiqua" w:hAnsi="Book Antiqua"/>
                <w:sz w:val="23"/>
                <w:szCs w:val="23"/>
              </w:rPr>
              <w:t>LaunchPad</w:t>
            </w:r>
            <w:proofErr w:type="spellEnd"/>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BE7516" w:rsidRPr="00E05B63" w14:paraId="7614CAAF" w14:textId="77777777" w:rsidTr="00F3350B">
        <w:tc>
          <w:tcPr>
            <w:tcW w:w="1599" w:type="dxa"/>
          </w:tcPr>
          <w:p w14:paraId="0DEF60DE" w14:textId="77777777" w:rsidR="00BE7516" w:rsidRPr="00E05B63" w:rsidRDefault="00BE7516" w:rsidP="00F3350B">
            <w:pPr>
              <w:rPr>
                <w:rFonts w:ascii="Book Antiqua" w:hAnsi="Book Antiqua"/>
                <w:sz w:val="23"/>
                <w:szCs w:val="23"/>
              </w:rPr>
            </w:pPr>
            <w:r>
              <w:rPr>
                <w:rFonts w:ascii="Book Antiqua" w:hAnsi="Book Antiqua"/>
                <w:sz w:val="23"/>
                <w:szCs w:val="23"/>
              </w:rPr>
              <w:t>Tues. 9/4</w:t>
            </w:r>
          </w:p>
        </w:tc>
        <w:tc>
          <w:tcPr>
            <w:tcW w:w="3770" w:type="dxa"/>
          </w:tcPr>
          <w:p w14:paraId="3363EFA7" w14:textId="77777777" w:rsidR="00BE7516" w:rsidRPr="00E14264" w:rsidRDefault="00BE7516" w:rsidP="00F3350B">
            <w:pPr>
              <w:rPr>
                <w:rFonts w:ascii="Book Antiqua" w:hAnsi="Book Antiqua"/>
                <w:sz w:val="23"/>
                <w:szCs w:val="23"/>
              </w:rPr>
            </w:pPr>
            <w:r w:rsidRPr="00E14264">
              <w:rPr>
                <w:rFonts w:ascii="Book Antiqua" w:hAnsi="Book Antiqua"/>
                <w:b/>
                <w:bCs/>
                <w:sz w:val="23"/>
                <w:szCs w:val="23"/>
              </w:rPr>
              <w:t>Chapter 1: Building Confidence in the Craft</w:t>
            </w:r>
          </w:p>
          <w:p w14:paraId="1BEDACB1" w14:textId="77777777" w:rsidR="00BE7516" w:rsidRPr="00E05B63" w:rsidRDefault="00BE7516" w:rsidP="00F3350B">
            <w:pPr>
              <w:rPr>
                <w:rFonts w:ascii="Book Antiqua" w:hAnsi="Book Antiqua"/>
                <w:sz w:val="23"/>
                <w:szCs w:val="23"/>
              </w:rPr>
            </w:pPr>
          </w:p>
        </w:tc>
        <w:tc>
          <w:tcPr>
            <w:tcW w:w="3261" w:type="dxa"/>
          </w:tcPr>
          <w:p w14:paraId="05F3D3E6" w14:textId="4A0034D0" w:rsidR="00BE7516" w:rsidRPr="00E05B63" w:rsidRDefault="00BE7516" w:rsidP="00F3350B">
            <w:pPr>
              <w:rPr>
                <w:rFonts w:ascii="Book Antiqua" w:hAnsi="Book Antiqua"/>
                <w:sz w:val="23"/>
                <w:szCs w:val="23"/>
              </w:rPr>
            </w:pPr>
            <w:r>
              <w:rPr>
                <w:rFonts w:ascii="Book Antiqua" w:hAnsi="Book Antiqua"/>
                <w:sz w:val="23"/>
                <w:szCs w:val="23"/>
              </w:rPr>
              <w:t>Read: Chapter 1</w:t>
            </w:r>
          </w:p>
        </w:tc>
      </w:tr>
      <w:tr w:rsidR="00BE7516" w:rsidRPr="00E05B63" w14:paraId="63428D11" w14:textId="77777777" w:rsidTr="00F3350B">
        <w:tc>
          <w:tcPr>
            <w:tcW w:w="1599" w:type="dxa"/>
          </w:tcPr>
          <w:p w14:paraId="16B09B41" w14:textId="77777777" w:rsidR="00BE7516" w:rsidRDefault="00BE7516" w:rsidP="00F3350B">
            <w:pPr>
              <w:rPr>
                <w:rFonts w:ascii="Book Antiqua" w:hAnsi="Book Antiqua"/>
                <w:sz w:val="23"/>
                <w:szCs w:val="23"/>
              </w:rPr>
            </w:pPr>
            <w:r>
              <w:rPr>
                <w:rFonts w:ascii="Book Antiqua" w:hAnsi="Book Antiqua"/>
                <w:sz w:val="23"/>
                <w:szCs w:val="23"/>
              </w:rPr>
              <w:t>Thurs. 9/6</w:t>
            </w:r>
          </w:p>
        </w:tc>
        <w:tc>
          <w:tcPr>
            <w:tcW w:w="3770" w:type="dxa"/>
          </w:tcPr>
          <w:p w14:paraId="1040D3E0" w14:textId="77777777" w:rsidR="00BE7516" w:rsidRPr="00E05B63" w:rsidRDefault="00BE7516" w:rsidP="00F3350B">
            <w:pPr>
              <w:rPr>
                <w:rFonts w:ascii="Book Antiqua" w:hAnsi="Book Antiqua"/>
                <w:sz w:val="23"/>
                <w:szCs w:val="23"/>
              </w:rPr>
            </w:pPr>
            <w:r w:rsidRPr="00E14264">
              <w:rPr>
                <w:rFonts w:ascii="Book Antiqua" w:hAnsi="Book Antiqua"/>
                <w:b/>
                <w:bCs/>
                <w:sz w:val="23"/>
                <w:szCs w:val="23"/>
              </w:rPr>
              <w:t>Chapter 2: Listening &amp; the Ethics of Speech</w:t>
            </w:r>
          </w:p>
        </w:tc>
        <w:tc>
          <w:tcPr>
            <w:tcW w:w="3261" w:type="dxa"/>
          </w:tcPr>
          <w:p w14:paraId="220CE1E3" w14:textId="2CECD204" w:rsidR="00BE7516" w:rsidRDefault="00BE7516" w:rsidP="00F3350B">
            <w:pPr>
              <w:rPr>
                <w:rFonts w:ascii="Book Antiqua" w:hAnsi="Book Antiqua"/>
                <w:sz w:val="23"/>
                <w:szCs w:val="23"/>
              </w:rPr>
            </w:pPr>
            <w:r>
              <w:rPr>
                <w:rFonts w:ascii="Book Antiqua" w:hAnsi="Book Antiqua"/>
                <w:sz w:val="23"/>
                <w:szCs w:val="23"/>
              </w:rPr>
              <w:t>Read: Chapter 2</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52F23569" w14:textId="77777777" w:rsidTr="00F3350B">
        <w:tc>
          <w:tcPr>
            <w:tcW w:w="1599" w:type="dxa"/>
          </w:tcPr>
          <w:p w14:paraId="4D371BBC" w14:textId="77777777" w:rsidR="00BE7516" w:rsidRPr="00E05B63" w:rsidRDefault="00BE7516" w:rsidP="00F3350B">
            <w:pPr>
              <w:rPr>
                <w:rFonts w:ascii="Book Antiqua" w:hAnsi="Book Antiqua"/>
                <w:sz w:val="23"/>
                <w:szCs w:val="23"/>
              </w:rPr>
            </w:pPr>
            <w:r>
              <w:rPr>
                <w:rFonts w:ascii="Book Antiqua" w:hAnsi="Book Antiqua"/>
                <w:sz w:val="23"/>
                <w:szCs w:val="23"/>
              </w:rPr>
              <w:t>Tues. 9/11</w:t>
            </w:r>
          </w:p>
        </w:tc>
        <w:tc>
          <w:tcPr>
            <w:tcW w:w="3770" w:type="dxa"/>
          </w:tcPr>
          <w:p w14:paraId="562FC972"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02500591" w14:textId="02267483" w:rsidR="00BE7516" w:rsidRPr="00E05B63" w:rsidRDefault="00BE7516"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2194486" w14:textId="77777777" w:rsidTr="00F3350B">
        <w:tc>
          <w:tcPr>
            <w:tcW w:w="1599" w:type="dxa"/>
          </w:tcPr>
          <w:p w14:paraId="30F7DDA8" w14:textId="77777777" w:rsidR="00BE7516" w:rsidRDefault="00BE7516" w:rsidP="00F3350B">
            <w:pPr>
              <w:rPr>
                <w:rFonts w:ascii="Book Antiqua" w:hAnsi="Book Antiqua"/>
                <w:sz w:val="23"/>
                <w:szCs w:val="23"/>
              </w:rPr>
            </w:pPr>
            <w:r>
              <w:rPr>
                <w:rFonts w:ascii="Book Antiqua" w:hAnsi="Book Antiqua"/>
                <w:sz w:val="23"/>
                <w:szCs w:val="23"/>
              </w:rPr>
              <w:t>Thurs. 9/13</w:t>
            </w:r>
          </w:p>
        </w:tc>
        <w:tc>
          <w:tcPr>
            <w:tcW w:w="3770" w:type="dxa"/>
          </w:tcPr>
          <w:p w14:paraId="2FFF3EB7" w14:textId="5E1EC13B"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r w:rsidR="00946434">
              <w:rPr>
                <w:rFonts w:ascii="Book Antiqua" w:hAnsi="Book Antiqua"/>
                <w:b/>
                <w:sz w:val="23"/>
                <w:szCs w:val="23"/>
              </w:rPr>
              <w:t>, Cont.</w:t>
            </w:r>
          </w:p>
        </w:tc>
        <w:tc>
          <w:tcPr>
            <w:tcW w:w="3261" w:type="dxa"/>
          </w:tcPr>
          <w:p w14:paraId="50A62D00" w14:textId="38F8E083" w:rsidR="00BE7516" w:rsidRPr="00E05B63" w:rsidRDefault="00BE7516" w:rsidP="00F3350B">
            <w:pPr>
              <w:rPr>
                <w:rFonts w:ascii="Book Antiqua" w:hAnsi="Book Antiqua"/>
                <w:sz w:val="23"/>
                <w:szCs w:val="23"/>
              </w:rPr>
            </w:pP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0D35F814" w14:textId="77777777" w:rsidTr="00F3350B">
        <w:tc>
          <w:tcPr>
            <w:tcW w:w="1599" w:type="dxa"/>
          </w:tcPr>
          <w:p w14:paraId="71B6E1BA" w14:textId="77777777" w:rsidR="00BE7516" w:rsidRPr="003E3217" w:rsidRDefault="00BE7516" w:rsidP="00F3350B">
            <w:pPr>
              <w:rPr>
                <w:rFonts w:ascii="Book Antiqua" w:hAnsi="Book Antiqua"/>
                <w:color w:val="111111"/>
                <w:sz w:val="23"/>
                <w:szCs w:val="23"/>
                <w:bdr w:val="none" w:sz="0" w:space="0" w:color="auto" w:frame="1"/>
              </w:rPr>
            </w:pPr>
            <w:r w:rsidRPr="003E3217">
              <w:rPr>
                <w:rFonts w:ascii="Book Antiqua" w:hAnsi="Book Antiqua"/>
                <w:color w:val="111111"/>
                <w:sz w:val="23"/>
                <w:szCs w:val="23"/>
                <w:bdr w:val="none" w:sz="0" w:space="0" w:color="auto" w:frame="1"/>
              </w:rPr>
              <w:t>Tues. 9/18</w:t>
            </w:r>
          </w:p>
        </w:tc>
        <w:tc>
          <w:tcPr>
            <w:tcW w:w="3770" w:type="dxa"/>
          </w:tcPr>
          <w:p w14:paraId="0FFE8DCA" w14:textId="77777777" w:rsidR="00BE7516" w:rsidRPr="00E05B63" w:rsidRDefault="00BE7516" w:rsidP="00F3350B">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14:paraId="33A500CC" w14:textId="03288856" w:rsidR="0057591F" w:rsidRDefault="0057591F" w:rsidP="00F3350B">
            <w:pPr>
              <w:rPr>
                <w:rFonts w:ascii="Book Antiqua" w:hAnsi="Book Antiqua"/>
                <w:sz w:val="23"/>
                <w:szCs w:val="23"/>
              </w:rPr>
            </w:pPr>
            <w:r>
              <w:rPr>
                <w:rFonts w:ascii="Book Antiqua" w:hAnsi="Book Antiqua"/>
                <w:sz w:val="23"/>
                <w:szCs w:val="23"/>
              </w:rPr>
              <w:t>Due: How-to Speech Self Reflection</w:t>
            </w:r>
          </w:p>
          <w:p w14:paraId="3392438B" w14:textId="6D5975D8" w:rsidR="00BE7516" w:rsidRPr="00E05B63" w:rsidRDefault="00BE7516" w:rsidP="00F3350B">
            <w:pPr>
              <w:rPr>
                <w:rFonts w:ascii="Book Antiqua" w:hAnsi="Book Antiqua"/>
                <w:sz w:val="23"/>
                <w:szCs w:val="23"/>
              </w:rPr>
            </w:pPr>
            <w:r>
              <w:rPr>
                <w:rFonts w:ascii="Book Antiqua" w:hAnsi="Book Antiqua"/>
                <w:sz w:val="23"/>
                <w:szCs w:val="23"/>
              </w:rPr>
              <w:t>Read</w:t>
            </w:r>
            <w:r>
              <w:rPr>
                <w:rFonts w:ascii="Book Antiqua" w:hAnsi="Book Antiqua"/>
                <w:sz w:val="23"/>
                <w:szCs w:val="23"/>
              </w:rPr>
              <w:t xml:space="preserve">: </w:t>
            </w:r>
            <w:r>
              <w:rPr>
                <w:rFonts w:ascii="Book Antiqua" w:hAnsi="Book Antiqua"/>
                <w:sz w:val="23"/>
                <w:szCs w:val="23"/>
              </w:rPr>
              <w:t>Chapter 3</w:t>
            </w:r>
          </w:p>
        </w:tc>
      </w:tr>
      <w:tr w:rsidR="00BE7516" w:rsidRPr="00E05B63" w14:paraId="2C09D6B9" w14:textId="77777777" w:rsidTr="00F3350B">
        <w:tc>
          <w:tcPr>
            <w:tcW w:w="1599" w:type="dxa"/>
          </w:tcPr>
          <w:p w14:paraId="6A7ABCCD" w14:textId="77777777" w:rsidR="00BE7516" w:rsidRPr="003E3217"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3E3217">
              <w:rPr>
                <w:rFonts w:ascii="Book Antiqua" w:hAnsi="Book Antiqua"/>
                <w:color w:val="111111"/>
                <w:sz w:val="23"/>
                <w:szCs w:val="23"/>
                <w:bdr w:val="none" w:sz="0" w:space="0" w:color="auto" w:frame="1"/>
              </w:rPr>
              <w:t>Thurs. 9/20</w:t>
            </w:r>
          </w:p>
        </w:tc>
        <w:tc>
          <w:tcPr>
            <w:tcW w:w="3770" w:type="dxa"/>
          </w:tcPr>
          <w:p w14:paraId="01AA04C1"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72851263"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761F5B98" w14:textId="545A23BB"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w:t>
            </w:r>
            <w:r>
              <w:rPr>
                <w:rFonts w:ascii="Book Antiqua" w:hAnsi="Book Antiqua"/>
                <w:color w:val="111111"/>
                <w:sz w:val="23"/>
                <w:szCs w:val="23"/>
                <w:bdr w:val="none" w:sz="0" w:space="0" w:color="auto" w:frame="1"/>
              </w:rPr>
              <w:t>: Chapters 9</w:t>
            </w:r>
            <w:r>
              <w:rPr>
                <w:rFonts w:ascii="Book Antiqua" w:hAnsi="Book Antiqua"/>
                <w:color w:val="111111"/>
                <w:sz w:val="23"/>
                <w:szCs w:val="23"/>
                <w:bdr w:val="none" w:sz="0" w:space="0" w:color="auto" w:frame="1"/>
              </w:rPr>
              <w:t xml:space="preserve">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FD5D9D4" w14:textId="77777777" w:rsidTr="00F3350B">
        <w:tc>
          <w:tcPr>
            <w:tcW w:w="1599" w:type="dxa"/>
          </w:tcPr>
          <w:p w14:paraId="2D9389D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9/25</w:t>
            </w:r>
          </w:p>
        </w:tc>
        <w:tc>
          <w:tcPr>
            <w:tcW w:w="3770" w:type="dxa"/>
          </w:tcPr>
          <w:p w14:paraId="101C6636" w14:textId="77777777" w:rsidR="00BE7516" w:rsidRPr="00E05B63" w:rsidRDefault="00BE7516" w:rsidP="00F3350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2C89DC51" w14:textId="101E6CE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BA1193D" w14:textId="77777777" w:rsidTr="00F3350B">
        <w:tc>
          <w:tcPr>
            <w:tcW w:w="1599" w:type="dxa"/>
          </w:tcPr>
          <w:p w14:paraId="0A128205"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9/27</w:t>
            </w:r>
          </w:p>
        </w:tc>
        <w:tc>
          <w:tcPr>
            <w:tcW w:w="3770" w:type="dxa"/>
          </w:tcPr>
          <w:p w14:paraId="0312B1CB" w14:textId="20AE9E15" w:rsidR="00BE7516" w:rsidRPr="00E05B63" w:rsidRDefault="0057591F" w:rsidP="00F3350B">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r>
              <w:rPr>
                <w:rFonts w:ascii="Book Antiqua" w:hAnsi="Book Antiqua"/>
                <w:b/>
                <w:color w:val="111111"/>
                <w:sz w:val="23"/>
                <w:szCs w:val="23"/>
                <w:bdr w:val="none" w:sz="0" w:space="0" w:color="auto" w:frame="1"/>
              </w:rPr>
              <w:t>, Cont.</w:t>
            </w:r>
          </w:p>
        </w:tc>
        <w:tc>
          <w:tcPr>
            <w:tcW w:w="3261" w:type="dxa"/>
          </w:tcPr>
          <w:p w14:paraId="23E4CD34" w14:textId="65F3574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B44309" w14:textId="77777777" w:rsidTr="00F3350B">
        <w:tc>
          <w:tcPr>
            <w:tcW w:w="1599" w:type="dxa"/>
          </w:tcPr>
          <w:p w14:paraId="7B7C20B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10/2</w:t>
            </w:r>
          </w:p>
        </w:tc>
        <w:tc>
          <w:tcPr>
            <w:tcW w:w="3770" w:type="dxa"/>
          </w:tcPr>
          <w:p w14:paraId="4D1295A1" w14:textId="7A459FC7" w:rsidR="00BE7516" w:rsidRDefault="00BE7516"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14:paraId="2F182A6B" w14:textId="77777777" w:rsidR="0057591F" w:rsidRDefault="0057591F" w:rsidP="00F3350B">
            <w:pPr>
              <w:rPr>
                <w:rFonts w:ascii="Book Antiqua" w:hAnsi="Book Antiqua"/>
                <w:b/>
                <w:bCs/>
                <w:color w:val="111111"/>
                <w:sz w:val="23"/>
                <w:szCs w:val="23"/>
                <w:bdr w:val="none" w:sz="0" w:space="0" w:color="auto" w:frame="1"/>
              </w:rPr>
            </w:pPr>
          </w:p>
          <w:p w14:paraId="6400D63D"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14:paraId="436936B5" w14:textId="3664A2C2"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0F27CB70" w14:textId="32200822"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w:t>
            </w:r>
            <w:r>
              <w:rPr>
                <w:rFonts w:ascii="Book Antiqua" w:hAnsi="Book Antiqua"/>
                <w:color w:val="111111"/>
                <w:sz w:val="23"/>
                <w:szCs w:val="23"/>
                <w:bdr w:val="none" w:sz="0" w:space="0" w:color="auto" w:frame="1"/>
              </w:rPr>
              <w:t>: Chapter</w:t>
            </w:r>
            <w:r>
              <w:rPr>
                <w:rFonts w:ascii="Book Antiqua" w:hAnsi="Book Antiqua"/>
                <w:color w:val="111111"/>
                <w:sz w:val="23"/>
                <w:szCs w:val="23"/>
                <w:bdr w:val="none" w:sz="0" w:space="0" w:color="auto" w:frame="1"/>
              </w:rPr>
              <w:t>s 4 &amp; 5</w:t>
            </w:r>
          </w:p>
        </w:tc>
      </w:tr>
      <w:tr w:rsidR="00BE7516" w:rsidRPr="00E05B63" w14:paraId="1D7ED7BC" w14:textId="77777777" w:rsidTr="00F3350B">
        <w:tc>
          <w:tcPr>
            <w:tcW w:w="1599" w:type="dxa"/>
          </w:tcPr>
          <w:p w14:paraId="127C5E5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10/4</w:t>
            </w:r>
          </w:p>
        </w:tc>
        <w:tc>
          <w:tcPr>
            <w:tcW w:w="3770" w:type="dxa"/>
          </w:tcPr>
          <w:p w14:paraId="483C715F"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51D618B6" w14:textId="1E92510C" w:rsidR="00BE7516"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7235BDA" w14:textId="77777777" w:rsidTr="00F3350B">
        <w:tc>
          <w:tcPr>
            <w:tcW w:w="1599" w:type="dxa"/>
          </w:tcPr>
          <w:p w14:paraId="76B50619" w14:textId="77777777" w:rsidR="00BE7516" w:rsidRPr="00547BB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547BB6">
              <w:rPr>
                <w:rFonts w:ascii="Book Antiqua" w:hAnsi="Book Antiqua"/>
                <w:color w:val="111111"/>
                <w:sz w:val="23"/>
                <w:szCs w:val="23"/>
                <w:bdr w:val="none" w:sz="0" w:space="0" w:color="auto" w:frame="1"/>
              </w:rPr>
              <w:t>Tues. 10/9</w:t>
            </w:r>
          </w:p>
        </w:tc>
        <w:tc>
          <w:tcPr>
            <w:tcW w:w="3770" w:type="dxa"/>
          </w:tcPr>
          <w:p w14:paraId="19B7EEB6" w14:textId="77777777" w:rsidR="00BE7516" w:rsidRPr="00E05B63" w:rsidRDefault="00BE7516" w:rsidP="00F3350B">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404D78E2" w14:textId="73236118"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14</w:t>
            </w:r>
          </w:p>
        </w:tc>
      </w:tr>
      <w:tr w:rsidR="00BE7516" w:rsidRPr="00E05B63" w14:paraId="195FD186" w14:textId="77777777" w:rsidTr="00F3350B">
        <w:tc>
          <w:tcPr>
            <w:tcW w:w="1599" w:type="dxa"/>
          </w:tcPr>
          <w:p w14:paraId="2287ADA9" w14:textId="77777777" w:rsidR="00BE7516" w:rsidRPr="00547BB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547BB6">
              <w:rPr>
                <w:rFonts w:ascii="Book Antiqua" w:hAnsi="Book Antiqua"/>
                <w:color w:val="111111"/>
                <w:sz w:val="23"/>
                <w:szCs w:val="23"/>
                <w:bdr w:val="none" w:sz="0" w:space="0" w:color="auto" w:frame="1"/>
              </w:rPr>
              <w:t>Thurs. 10/11</w:t>
            </w:r>
          </w:p>
        </w:tc>
        <w:tc>
          <w:tcPr>
            <w:tcW w:w="3770" w:type="dxa"/>
          </w:tcPr>
          <w:p w14:paraId="5CA4DDC8" w14:textId="77777777" w:rsidR="0057591F" w:rsidRDefault="00BE7516" w:rsidP="00F3350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7C5DC36A" w14:textId="3BDD2D1B" w:rsidR="00BE7516" w:rsidRPr="00DC7971" w:rsidRDefault="00BE7516" w:rsidP="00F3350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14:paraId="341EB704" w14:textId="450E77A5"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7 &amp; 8</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2B60B03" w14:textId="77777777" w:rsidTr="00F3350B">
        <w:tc>
          <w:tcPr>
            <w:tcW w:w="1599" w:type="dxa"/>
          </w:tcPr>
          <w:p w14:paraId="36C0485E"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10/16</w:t>
            </w:r>
          </w:p>
        </w:tc>
        <w:tc>
          <w:tcPr>
            <w:tcW w:w="3770" w:type="dxa"/>
          </w:tcPr>
          <w:p w14:paraId="09A50269" w14:textId="77777777" w:rsidR="00BE7516" w:rsidRPr="00E05B63" w:rsidRDefault="00BE7516" w:rsidP="00F3350B">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14:paraId="1A5A3BD5" w14:textId="1D37D78A"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11</w:t>
            </w:r>
          </w:p>
        </w:tc>
      </w:tr>
      <w:tr w:rsidR="00BE7516" w:rsidRPr="00E05B63" w14:paraId="5B8BA357" w14:textId="77777777" w:rsidTr="00F3350B">
        <w:tc>
          <w:tcPr>
            <w:tcW w:w="1599" w:type="dxa"/>
          </w:tcPr>
          <w:p w14:paraId="6CD12124" w14:textId="77777777" w:rsidR="00BE7516" w:rsidRPr="00547BB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lastRenderedPageBreak/>
              <w:t>Thurs. 10/18</w:t>
            </w:r>
          </w:p>
        </w:tc>
        <w:tc>
          <w:tcPr>
            <w:tcW w:w="3770" w:type="dxa"/>
          </w:tcPr>
          <w:p w14:paraId="2DF164FB"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20BBB140" w14:textId="28AB1F6F"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12</w:t>
            </w:r>
          </w:p>
        </w:tc>
      </w:tr>
      <w:tr w:rsidR="00BE7516" w:rsidRPr="00E05B63" w14:paraId="4EF969BE" w14:textId="77777777" w:rsidTr="00F3350B">
        <w:tc>
          <w:tcPr>
            <w:tcW w:w="1599" w:type="dxa"/>
          </w:tcPr>
          <w:p w14:paraId="17061833"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55BE378" w14:textId="77777777" w:rsidTr="00F3350B">
        <w:tc>
          <w:tcPr>
            <w:tcW w:w="1599" w:type="dxa"/>
          </w:tcPr>
          <w:p w14:paraId="515A86D9"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10/23</w:t>
            </w:r>
          </w:p>
        </w:tc>
        <w:tc>
          <w:tcPr>
            <w:tcW w:w="3770" w:type="dxa"/>
          </w:tcPr>
          <w:p w14:paraId="18F41118" w14:textId="4B4D126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66408C8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69184E27" w14:textId="77777777" w:rsidTr="00F3350B">
        <w:tc>
          <w:tcPr>
            <w:tcW w:w="1599" w:type="dxa"/>
          </w:tcPr>
          <w:p w14:paraId="413256E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10/25</w:t>
            </w:r>
          </w:p>
        </w:tc>
        <w:tc>
          <w:tcPr>
            <w:tcW w:w="3770" w:type="dxa"/>
          </w:tcPr>
          <w:p w14:paraId="433D7DE4" w14:textId="4286E9F5" w:rsidR="00BE7516" w:rsidRPr="00B6512A"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29136BB9" w14:textId="2944CBAA"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w:t>
            </w:r>
            <w:r>
              <w:rPr>
                <w:rFonts w:ascii="Book Antiqua" w:hAnsi="Book Antiqua"/>
                <w:color w:val="111111"/>
                <w:sz w:val="23"/>
                <w:szCs w:val="23"/>
                <w:bdr w:val="none" w:sz="0" w:space="0" w:color="auto" w:frame="1"/>
              </w:rPr>
              <w:t xml:space="preserve"> </w:t>
            </w:r>
            <w:r w:rsidRPr="00E05B63">
              <w:rPr>
                <w:rFonts w:ascii="Book Antiqua" w:hAnsi="Book Antiqua"/>
                <w:color w:val="111111"/>
                <w:sz w:val="23"/>
                <w:szCs w:val="23"/>
                <w:bdr w:val="none" w:sz="0" w:space="0" w:color="auto" w:frame="1"/>
              </w:rPr>
              <w:t>&amp;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AFEA4D0" w14:textId="77777777" w:rsidTr="00F3350B">
        <w:tc>
          <w:tcPr>
            <w:tcW w:w="1599" w:type="dxa"/>
          </w:tcPr>
          <w:p w14:paraId="358F29EE"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10/30</w:t>
            </w:r>
          </w:p>
        </w:tc>
        <w:tc>
          <w:tcPr>
            <w:tcW w:w="3770" w:type="dxa"/>
          </w:tcPr>
          <w:p w14:paraId="5048616F" w14:textId="4939A352" w:rsidR="00BE7516" w:rsidRPr="00B6512A"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sidR="0057591F">
              <w:rPr>
                <w:rFonts w:ascii="Book Antiqua" w:hAnsi="Book Antiqua"/>
                <w:b/>
                <w:color w:val="111111"/>
                <w:sz w:val="23"/>
                <w:szCs w:val="23"/>
                <w:bdr w:val="none" w:sz="0" w:space="0" w:color="auto" w:frame="1"/>
              </w:rPr>
              <w:t>, Cont.</w:t>
            </w:r>
          </w:p>
        </w:tc>
        <w:tc>
          <w:tcPr>
            <w:tcW w:w="3261" w:type="dxa"/>
          </w:tcPr>
          <w:p w14:paraId="03CEAE3A" w14:textId="4F45F0F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DF2108B" w14:textId="77777777" w:rsidTr="00F3350B">
        <w:tc>
          <w:tcPr>
            <w:tcW w:w="1599" w:type="dxa"/>
          </w:tcPr>
          <w:p w14:paraId="06058CD1"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11/1</w:t>
            </w:r>
          </w:p>
        </w:tc>
        <w:tc>
          <w:tcPr>
            <w:tcW w:w="3770" w:type="dxa"/>
          </w:tcPr>
          <w:p w14:paraId="1DF7EBD2" w14:textId="0EDF23D7" w:rsidR="00BE7516" w:rsidRPr="00B64C9F"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14:paraId="4B1E8C1D" w14:textId="047315F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7F5854C" w14:textId="77777777" w:rsidTr="00F3350B">
        <w:tc>
          <w:tcPr>
            <w:tcW w:w="1599" w:type="dxa"/>
          </w:tcPr>
          <w:p w14:paraId="336CF222"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11/6</w:t>
            </w:r>
          </w:p>
        </w:tc>
        <w:tc>
          <w:tcPr>
            <w:tcW w:w="3770" w:type="dxa"/>
          </w:tcPr>
          <w:p w14:paraId="7591C5B6"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14:paraId="2B94CB41" w14:textId="0565BA4C"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w:t>
            </w:r>
            <w:r>
              <w:rPr>
                <w:rFonts w:ascii="Book Antiqua" w:hAnsi="Book Antiqua"/>
                <w:color w:val="111111"/>
                <w:sz w:val="23"/>
                <w:szCs w:val="23"/>
                <w:bdr w:val="none" w:sz="0" w:space="0" w:color="auto" w:frame="1"/>
              </w:rPr>
              <w:t xml:space="preserve">Forensic Speech </w:t>
            </w:r>
            <w:r>
              <w:rPr>
                <w:rFonts w:ascii="Book Antiqua" w:hAnsi="Book Antiqua"/>
                <w:color w:val="111111"/>
                <w:sz w:val="23"/>
                <w:szCs w:val="23"/>
                <w:bdr w:val="none" w:sz="0" w:space="0" w:color="auto" w:frame="1"/>
              </w:rPr>
              <w:t>Self Reflection</w:t>
            </w:r>
          </w:p>
          <w:p w14:paraId="745ABC44" w14:textId="56F15C6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15</w:t>
            </w:r>
          </w:p>
        </w:tc>
      </w:tr>
      <w:tr w:rsidR="00BE7516" w:rsidRPr="00E05B63" w14:paraId="6FAB3522" w14:textId="77777777" w:rsidTr="00F3350B">
        <w:tc>
          <w:tcPr>
            <w:tcW w:w="1599" w:type="dxa"/>
          </w:tcPr>
          <w:p w14:paraId="0107938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11/8</w:t>
            </w:r>
          </w:p>
        </w:tc>
        <w:tc>
          <w:tcPr>
            <w:tcW w:w="3770" w:type="dxa"/>
          </w:tcPr>
          <w:p w14:paraId="1AB41AA8"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0A6F6CBD" w14:textId="685F045F"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w:t>
            </w:r>
            <w:r w:rsidR="00BE7516">
              <w:rPr>
                <w:rFonts w:ascii="Book Antiqua" w:hAnsi="Book Antiqua"/>
                <w:color w:val="111111"/>
                <w:sz w:val="23"/>
                <w:szCs w:val="23"/>
                <w:bdr w:val="none" w:sz="0" w:space="0" w:color="auto" w:frame="1"/>
              </w:rPr>
              <w:t>: Chapter 16</w:t>
            </w:r>
          </w:p>
        </w:tc>
      </w:tr>
      <w:tr w:rsidR="00BE7516" w:rsidRPr="00E05B63" w14:paraId="78090A96" w14:textId="77777777" w:rsidTr="00F3350B">
        <w:tc>
          <w:tcPr>
            <w:tcW w:w="1599" w:type="dxa"/>
          </w:tcPr>
          <w:p w14:paraId="162250D4" w14:textId="77777777" w:rsidR="00BE7516" w:rsidRPr="005778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AF400D7" w14:textId="77777777" w:rsidTr="00F3350B">
        <w:tc>
          <w:tcPr>
            <w:tcW w:w="1599" w:type="dxa"/>
          </w:tcPr>
          <w:p w14:paraId="0DE8038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11/13</w:t>
            </w:r>
          </w:p>
        </w:tc>
        <w:tc>
          <w:tcPr>
            <w:tcW w:w="3770" w:type="dxa"/>
          </w:tcPr>
          <w:p w14:paraId="18DBD5DE" w14:textId="77777777" w:rsidR="00BE7516" w:rsidRPr="00E05B63" w:rsidRDefault="00BE7516"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tc>
        <w:tc>
          <w:tcPr>
            <w:tcW w:w="3261" w:type="dxa"/>
          </w:tcPr>
          <w:p w14:paraId="44A8633D" w14:textId="4C31FB5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17</w:t>
            </w:r>
          </w:p>
        </w:tc>
      </w:tr>
      <w:tr w:rsidR="00BE7516" w:rsidRPr="00E05B63" w14:paraId="5E3F1139" w14:textId="77777777" w:rsidTr="00F3350B">
        <w:tc>
          <w:tcPr>
            <w:tcW w:w="1599" w:type="dxa"/>
          </w:tcPr>
          <w:p w14:paraId="4DD0FE3D"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11/15</w:t>
            </w:r>
          </w:p>
        </w:tc>
        <w:tc>
          <w:tcPr>
            <w:tcW w:w="3770" w:type="dxa"/>
          </w:tcPr>
          <w:p w14:paraId="65B64499"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1C7284A4" w14:textId="77777777" w:rsidR="00BE7516" w:rsidRPr="00E05B63" w:rsidRDefault="00BE7516"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70573FFF" w14:textId="2E57AA5B"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 &amp; 19</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8B31E5" w14:textId="77777777" w:rsidTr="00F3350B">
        <w:tc>
          <w:tcPr>
            <w:tcW w:w="1599" w:type="dxa"/>
          </w:tcPr>
          <w:p w14:paraId="15F2B6CF"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11/20</w:t>
            </w:r>
          </w:p>
        </w:tc>
        <w:tc>
          <w:tcPr>
            <w:tcW w:w="3770" w:type="dxa"/>
          </w:tcPr>
          <w:p w14:paraId="1B5BEC7B" w14:textId="63FD932F" w:rsidR="00BE7516" w:rsidRPr="00700517"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14:paraId="308BF6E3" w14:textId="1B46E60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BE7516" w:rsidRPr="00E05B63" w14:paraId="42B4BBD4" w14:textId="77777777" w:rsidTr="00F3350B">
        <w:tc>
          <w:tcPr>
            <w:tcW w:w="1599" w:type="dxa"/>
          </w:tcPr>
          <w:p w14:paraId="6B05BFF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11/22</w:t>
            </w:r>
          </w:p>
        </w:tc>
        <w:tc>
          <w:tcPr>
            <w:tcW w:w="3770" w:type="dxa"/>
          </w:tcPr>
          <w:p w14:paraId="56A2FD50"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Thanksgiving – No Class</w:t>
            </w:r>
          </w:p>
        </w:tc>
        <w:tc>
          <w:tcPr>
            <w:tcW w:w="3261" w:type="dxa"/>
          </w:tcPr>
          <w:p w14:paraId="45DCCD1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5C39B83" w14:textId="77777777" w:rsidTr="00F3350B">
        <w:tc>
          <w:tcPr>
            <w:tcW w:w="1599" w:type="dxa"/>
          </w:tcPr>
          <w:p w14:paraId="3F9770D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11/27</w:t>
            </w:r>
          </w:p>
        </w:tc>
        <w:tc>
          <w:tcPr>
            <w:tcW w:w="3770" w:type="dxa"/>
          </w:tcPr>
          <w:p w14:paraId="2FD180B7" w14:textId="23C94BF3"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1343A953" w14:textId="7C735CC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Deliberative Speech </w:t>
            </w:r>
            <w:r w:rsidR="0057591F">
              <w:rPr>
                <w:rFonts w:ascii="Book Antiqua" w:hAnsi="Book Antiqua"/>
                <w:color w:val="111111"/>
                <w:sz w:val="23"/>
                <w:szCs w:val="23"/>
                <w:bdr w:val="none" w:sz="0" w:space="0" w:color="auto" w:frame="1"/>
              </w:rPr>
              <w:t xml:space="preserve">Draft </w:t>
            </w:r>
            <w:r>
              <w:rPr>
                <w:rFonts w:ascii="Book Antiqua" w:hAnsi="Book Antiqua"/>
                <w:color w:val="111111"/>
                <w:sz w:val="23"/>
                <w:szCs w:val="23"/>
                <w:bdr w:val="none" w:sz="0" w:space="0" w:color="auto" w:frame="1"/>
              </w:rPr>
              <w:t>Outline</w:t>
            </w:r>
          </w:p>
        </w:tc>
      </w:tr>
      <w:tr w:rsidR="00BE7516" w:rsidRPr="00E05B63" w14:paraId="23E3A221" w14:textId="77777777" w:rsidTr="00F3350B">
        <w:tc>
          <w:tcPr>
            <w:tcW w:w="1599" w:type="dxa"/>
          </w:tcPr>
          <w:p w14:paraId="5C31B992"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11/29</w:t>
            </w:r>
          </w:p>
        </w:tc>
        <w:tc>
          <w:tcPr>
            <w:tcW w:w="3770" w:type="dxa"/>
          </w:tcPr>
          <w:p w14:paraId="7AA8ECBA" w14:textId="7FF5464F" w:rsidR="00BE7516" w:rsidRPr="00E05B63" w:rsidRDefault="00BE7516"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Deliberative Speech </w:t>
            </w:r>
          </w:p>
        </w:tc>
        <w:tc>
          <w:tcPr>
            <w:tcW w:w="3261" w:type="dxa"/>
          </w:tcPr>
          <w:p w14:paraId="3D8EA1D8" w14:textId="73D1DC6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631E9C6" w14:textId="77777777" w:rsidTr="00F3350B">
        <w:tc>
          <w:tcPr>
            <w:tcW w:w="1599" w:type="dxa"/>
          </w:tcPr>
          <w:p w14:paraId="230654F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12/4</w:t>
            </w:r>
          </w:p>
        </w:tc>
        <w:tc>
          <w:tcPr>
            <w:tcW w:w="3770" w:type="dxa"/>
          </w:tcPr>
          <w:p w14:paraId="44F7159F" w14:textId="66FC8132"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r w:rsidR="0057591F">
              <w:rPr>
                <w:rFonts w:ascii="Book Antiqua" w:hAnsi="Book Antiqua"/>
                <w:b/>
                <w:color w:val="111111"/>
                <w:sz w:val="23"/>
                <w:szCs w:val="23"/>
                <w:bdr w:val="none" w:sz="0" w:space="0" w:color="auto" w:frame="1"/>
              </w:rPr>
              <w:t>, Cont.</w:t>
            </w:r>
          </w:p>
        </w:tc>
        <w:tc>
          <w:tcPr>
            <w:tcW w:w="3261" w:type="dxa"/>
          </w:tcPr>
          <w:p w14:paraId="560558F1" w14:textId="55019098"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49694A78" w14:textId="77777777" w:rsidTr="00F3350B">
        <w:tc>
          <w:tcPr>
            <w:tcW w:w="1599" w:type="dxa"/>
          </w:tcPr>
          <w:p w14:paraId="63E20AB3"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12/6</w:t>
            </w:r>
          </w:p>
        </w:tc>
        <w:tc>
          <w:tcPr>
            <w:tcW w:w="3770" w:type="dxa"/>
          </w:tcPr>
          <w:p w14:paraId="71C15096" w14:textId="7F2390D7" w:rsidR="00BE7516" w:rsidRPr="00E05B63"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73CAE2B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All </w:t>
            </w:r>
            <w:proofErr w:type="spellStart"/>
            <w:r>
              <w:rPr>
                <w:rFonts w:ascii="Book Antiqua" w:hAnsi="Book Antiqua"/>
                <w:color w:val="111111"/>
                <w:sz w:val="23"/>
                <w:szCs w:val="23"/>
                <w:bdr w:val="none" w:sz="0" w:space="0" w:color="auto" w:frame="1"/>
              </w:rPr>
              <w:t>LearningCurve</w:t>
            </w:r>
            <w:proofErr w:type="spellEnd"/>
            <w:r>
              <w:rPr>
                <w:rFonts w:ascii="Book Antiqua" w:hAnsi="Book Antiqua"/>
                <w:color w:val="111111"/>
                <w:sz w:val="23"/>
                <w:szCs w:val="23"/>
                <w:bdr w:val="none" w:sz="0" w:space="0" w:color="auto" w:frame="1"/>
              </w:rPr>
              <w:t xml:space="preserve"> quizzes </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A77AE48" w14:textId="77777777" w:rsidTr="00F3350B">
        <w:tc>
          <w:tcPr>
            <w:tcW w:w="1599" w:type="dxa"/>
          </w:tcPr>
          <w:p w14:paraId="0BC4138D"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12/11</w:t>
            </w:r>
          </w:p>
        </w:tc>
        <w:tc>
          <w:tcPr>
            <w:tcW w:w="3770" w:type="dxa"/>
          </w:tcPr>
          <w:p w14:paraId="7C2EB2EE"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Digication </w:t>
            </w:r>
            <w:proofErr w:type="spellStart"/>
            <w:r>
              <w:rPr>
                <w:rFonts w:ascii="Book Antiqua" w:hAnsi="Book Antiqua"/>
                <w:b/>
                <w:color w:val="111111"/>
                <w:sz w:val="23"/>
                <w:szCs w:val="23"/>
                <w:bdr w:val="none" w:sz="0" w:space="0" w:color="auto" w:frame="1"/>
              </w:rPr>
              <w:t>ePortfolio</w:t>
            </w:r>
            <w:proofErr w:type="spellEnd"/>
          </w:p>
        </w:tc>
        <w:tc>
          <w:tcPr>
            <w:tcW w:w="3261" w:type="dxa"/>
          </w:tcPr>
          <w:p w14:paraId="742F2784"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Digication </w:t>
            </w:r>
            <w:proofErr w:type="spellStart"/>
            <w:r>
              <w:rPr>
                <w:rFonts w:ascii="Book Antiqua" w:hAnsi="Book Antiqua"/>
                <w:color w:val="111111"/>
                <w:sz w:val="23"/>
                <w:szCs w:val="23"/>
                <w:bdr w:val="none" w:sz="0" w:space="0" w:color="auto" w:frame="1"/>
              </w:rPr>
              <w:t>ePortfolio</w:t>
            </w:r>
            <w:proofErr w:type="spellEnd"/>
          </w:p>
          <w:p w14:paraId="269342D5" w14:textId="458D5F09" w:rsidR="0057591F"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w:t>
            </w:r>
            <w:r>
              <w:rPr>
                <w:rFonts w:ascii="Book Antiqua" w:hAnsi="Book Antiqua"/>
                <w:color w:val="111111"/>
                <w:sz w:val="23"/>
                <w:szCs w:val="23"/>
                <w:bdr w:val="none" w:sz="0" w:space="0" w:color="auto" w:frame="1"/>
              </w:rPr>
              <w:t xml:space="preserve">berative Speech </w:t>
            </w:r>
            <w:r>
              <w:rPr>
                <w:rFonts w:ascii="Book Antiqua" w:hAnsi="Book Antiqua"/>
                <w:color w:val="111111"/>
                <w:sz w:val="23"/>
                <w:szCs w:val="23"/>
                <w:bdr w:val="none" w:sz="0" w:space="0" w:color="auto" w:frame="1"/>
              </w:rPr>
              <w:t>Self Reflection</w:t>
            </w:r>
          </w:p>
        </w:tc>
      </w:tr>
      <w:tr w:rsidR="00BE7516" w:rsidRPr="00E05B63" w14:paraId="3308D206" w14:textId="77777777" w:rsidTr="00F3350B">
        <w:tc>
          <w:tcPr>
            <w:tcW w:w="1599" w:type="dxa"/>
          </w:tcPr>
          <w:p w14:paraId="5C65F63E"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12/13</w:t>
            </w:r>
          </w:p>
        </w:tc>
        <w:tc>
          <w:tcPr>
            <w:tcW w:w="3770" w:type="dxa"/>
          </w:tcPr>
          <w:p w14:paraId="4EA48C8D"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p>
        </w:tc>
        <w:tc>
          <w:tcPr>
            <w:tcW w:w="3261" w:type="dxa"/>
          </w:tcPr>
          <w:p w14:paraId="19B0E9D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tc>
      </w:tr>
    </w:tbl>
    <w:p w14:paraId="746E0AFD" w14:textId="12787ECC" w:rsidR="00BE7516" w:rsidRPr="00E05B63" w:rsidRDefault="00BE7516" w:rsidP="00BE7516">
      <w:pPr>
        <w:rPr>
          <w:rFonts w:ascii="Book Antiqua" w:hAnsi="Book Antiqua"/>
          <w:i/>
          <w:sz w:val="23"/>
          <w:szCs w:val="23"/>
        </w:rPr>
      </w:pPr>
      <w:r>
        <w:rPr>
          <w:rFonts w:ascii="Book Antiqua" w:hAnsi="Book Antiqua"/>
          <w:i/>
          <w:sz w:val="23"/>
          <w:szCs w:val="23"/>
        </w:rPr>
        <w:t>*December 9</w:t>
      </w:r>
      <w:r w:rsidRPr="00B64C9F">
        <w:rPr>
          <w:rFonts w:ascii="Book Antiqua" w:hAnsi="Book Antiqua"/>
          <w:i/>
          <w:sz w:val="23"/>
          <w:szCs w:val="23"/>
          <w:vertAlign w:val="superscript"/>
        </w:rPr>
        <w:t>th</w:t>
      </w:r>
      <w:r w:rsidRPr="00E05B63">
        <w:rPr>
          <w:rFonts w:ascii="Book Antiqua" w:hAnsi="Book Antiqua"/>
          <w:i/>
          <w:sz w:val="23"/>
          <w:szCs w:val="23"/>
        </w:rPr>
        <w:t xml:space="preserve"> is the la</w:t>
      </w:r>
      <w:r>
        <w:rPr>
          <w:rFonts w:ascii="Book Antiqua" w:hAnsi="Book Antiqua"/>
          <w:i/>
          <w:sz w:val="23"/>
          <w:szCs w:val="23"/>
        </w:rPr>
        <w:t>st day to withdraw from classes online (December 7</w:t>
      </w:r>
      <w:r w:rsidRPr="00B64C9F">
        <w:rPr>
          <w:rFonts w:ascii="Book Antiqua" w:hAnsi="Book Antiqua"/>
          <w:i/>
          <w:sz w:val="23"/>
          <w:szCs w:val="23"/>
          <w:vertAlign w:val="superscript"/>
        </w:rPr>
        <w:t>th</w:t>
      </w:r>
      <w:r>
        <w:rPr>
          <w:rFonts w:ascii="Book Antiqua" w:hAnsi="Book Antiqua"/>
          <w:i/>
          <w:sz w:val="23"/>
          <w:szCs w:val="23"/>
        </w:rPr>
        <w:t xml:space="preserve"> in person)</w:t>
      </w:r>
      <w:r w:rsidR="0057591F">
        <w:rPr>
          <w:rFonts w:ascii="Book Antiqua" w:hAnsi="Book Antiqua"/>
          <w:i/>
          <w:sz w:val="23"/>
          <w:szCs w:val="23"/>
        </w:rPr>
        <w:t>.</w:t>
      </w:r>
    </w:p>
    <w:p w14:paraId="3CA891CF" w14:textId="77777777" w:rsidR="00BE7516" w:rsidRPr="00E05B63" w:rsidRDefault="00BE7516" w:rsidP="00BE7516">
      <w:pPr>
        <w:jc w:val="center"/>
        <w:rPr>
          <w:rFonts w:ascii="Book Antiqua" w:hAnsi="Book Antiqua"/>
          <w:sz w:val="23"/>
          <w:szCs w:val="23"/>
        </w:rPr>
      </w:pP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2166" w14:textId="77777777" w:rsidR="00DC4B3E" w:rsidRDefault="00DC4B3E">
      <w:r>
        <w:separator/>
      </w:r>
    </w:p>
  </w:endnote>
  <w:endnote w:type="continuationSeparator" w:id="0">
    <w:p w14:paraId="1ACECA6B" w14:textId="77777777" w:rsidR="00DC4B3E" w:rsidRDefault="00DC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972" w14:textId="441A5F28"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A3B">
      <w:rPr>
        <w:rStyle w:val="PageNumber"/>
        <w:noProof/>
      </w:rPr>
      <w:t>8</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6855" w14:textId="77777777" w:rsidR="00DC4B3E" w:rsidRDefault="00DC4B3E">
      <w:r>
        <w:separator/>
      </w:r>
    </w:p>
  </w:footnote>
  <w:footnote w:type="continuationSeparator" w:id="0">
    <w:p w14:paraId="5D682E52" w14:textId="77777777" w:rsidR="00DC4B3E" w:rsidRDefault="00DC4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90284"/>
    <w:rsid w:val="000B7699"/>
    <w:rsid w:val="000D634C"/>
    <w:rsid w:val="00112F14"/>
    <w:rsid w:val="00123434"/>
    <w:rsid w:val="001317F3"/>
    <w:rsid w:val="00131D50"/>
    <w:rsid w:val="00132E01"/>
    <w:rsid w:val="00144C03"/>
    <w:rsid w:val="00163C3A"/>
    <w:rsid w:val="00175392"/>
    <w:rsid w:val="00183297"/>
    <w:rsid w:val="0018486A"/>
    <w:rsid w:val="00193DCA"/>
    <w:rsid w:val="00197075"/>
    <w:rsid w:val="001A386E"/>
    <w:rsid w:val="001D37E8"/>
    <w:rsid w:val="001F17C1"/>
    <w:rsid w:val="001F3C73"/>
    <w:rsid w:val="00200D59"/>
    <w:rsid w:val="0020581F"/>
    <w:rsid w:val="00212F8F"/>
    <w:rsid w:val="00231792"/>
    <w:rsid w:val="00237F7F"/>
    <w:rsid w:val="002422C0"/>
    <w:rsid w:val="00250824"/>
    <w:rsid w:val="002572BB"/>
    <w:rsid w:val="002739AC"/>
    <w:rsid w:val="002803AE"/>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31340"/>
    <w:rsid w:val="00441D23"/>
    <w:rsid w:val="004643DB"/>
    <w:rsid w:val="00476497"/>
    <w:rsid w:val="00476C04"/>
    <w:rsid w:val="0048676A"/>
    <w:rsid w:val="00496E39"/>
    <w:rsid w:val="004A5937"/>
    <w:rsid w:val="004A607F"/>
    <w:rsid w:val="004A7FA3"/>
    <w:rsid w:val="004C3755"/>
    <w:rsid w:val="004D13D7"/>
    <w:rsid w:val="00502D65"/>
    <w:rsid w:val="00536A36"/>
    <w:rsid w:val="00541640"/>
    <w:rsid w:val="005509D9"/>
    <w:rsid w:val="00556F48"/>
    <w:rsid w:val="00557D3C"/>
    <w:rsid w:val="005752BE"/>
    <w:rsid w:val="0057591F"/>
    <w:rsid w:val="005847E5"/>
    <w:rsid w:val="00590018"/>
    <w:rsid w:val="00601BF3"/>
    <w:rsid w:val="0062353D"/>
    <w:rsid w:val="00625CE6"/>
    <w:rsid w:val="00647D9C"/>
    <w:rsid w:val="00672846"/>
    <w:rsid w:val="006A1EA9"/>
    <w:rsid w:val="006A32C5"/>
    <w:rsid w:val="006B5763"/>
    <w:rsid w:val="00704F85"/>
    <w:rsid w:val="00713C69"/>
    <w:rsid w:val="00720378"/>
    <w:rsid w:val="007436A2"/>
    <w:rsid w:val="0075284D"/>
    <w:rsid w:val="007678DF"/>
    <w:rsid w:val="00787F1F"/>
    <w:rsid w:val="007B2DB6"/>
    <w:rsid w:val="007C7716"/>
    <w:rsid w:val="00802360"/>
    <w:rsid w:val="00822793"/>
    <w:rsid w:val="0082519C"/>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4C12"/>
    <w:rsid w:val="00A026AD"/>
    <w:rsid w:val="00A274D1"/>
    <w:rsid w:val="00A32596"/>
    <w:rsid w:val="00A44D32"/>
    <w:rsid w:val="00A8509E"/>
    <w:rsid w:val="00AA7503"/>
    <w:rsid w:val="00AB53C4"/>
    <w:rsid w:val="00AC3125"/>
    <w:rsid w:val="00AC53EE"/>
    <w:rsid w:val="00AD6E85"/>
    <w:rsid w:val="00B27436"/>
    <w:rsid w:val="00B409E1"/>
    <w:rsid w:val="00B411AD"/>
    <w:rsid w:val="00BA77E0"/>
    <w:rsid w:val="00BE7516"/>
    <w:rsid w:val="00BF44AD"/>
    <w:rsid w:val="00BF45B4"/>
    <w:rsid w:val="00C021A4"/>
    <w:rsid w:val="00C263C3"/>
    <w:rsid w:val="00C47C09"/>
    <w:rsid w:val="00C64071"/>
    <w:rsid w:val="00C67FC9"/>
    <w:rsid w:val="00C829CA"/>
    <w:rsid w:val="00CA05A9"/>
    <w:rsid w:val="00CC3D77"/>
    <w:rsid w:val="00CC5D1B"/>
    <w:rsid w:val="00CF0D16"/>
    <w:rsid w:val="00D02E17"/>
    <w:rsid w:val="00D14830"/>
    <w:rsid w:val="00D371BE"/>
    <w:rsid w:val="00DA0BF0"/>
    <w:rsid w:val="00DB5966"/>
    <w:rsid w:val="00DC4B3E"/>
    <w:rsid w:val="00DC627E"/>
    <w:rsid w:val="00DD2667"/>
    <w:rsid w:val="00DF4731"/>
    <w:rsid w:val="00DF556D"/>
    <w:rsid w:val="00E07F7F"/>
    <w:rsid w:val="00E11713"/>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C26FE"/>
    <w:rsid w:val="00FC6211"/>
    <w:rsid w:val="00FE59B4"/>
    <w:rsid w:val="00FF2094"/>
    <w:rsid w:val="00FF5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tblInd w:w="0" w:type="dxa"/>
      <w:tblCellMar>
        <w:top w:w="0" w:type="dxa"/>
        <w:left w:w="108" w:type="dxa"/>
        <w:bottom w:w="0" w:type="dxa"/>
        <w:right w:w="108" w:type="dxa"/>
      </w:tblCellMar>
    </w:tblPr>
  </w:style>
  <w:style w:type="table" w:customStyle="1" w:styleId="Style1">
    <w:name w:val="Style1"/>
    <w:basedOn w:val="TableNormal"/>
    <w:rsid w:val="009001DD"/>
    <w:rPr>
      <w:rFonts w:ascii="Times New Roman" w:eastAsia="Times New Roman" w:hAnsi="Times New Roman" w:cs="Times New Roman"/>
    </w:rPr>
    <w:tblPr>
      <w:tblInd w:w="0" w:type="dxa"/>
      <w:tblCellMar>
        <w:top w:w="0" w:type="dxa"/>
        <w:left w:w="108" w:type="dxa"/>
        <w:bottom w:w="0" w:type="dxa"/>
        <w:right w:w="108" w:type="dxa"/>
      </w:tblCellMar>
    </w:tblPr>
  </w:style>
  <w:style w:type="table" w:styleId="TableGrid">
    <w:name w:val="Table Grid"/>
    <w:basedOn w:val="TableNormal"/>
    <w:uiPriority w:val="59"/>
    <w:rsid w:val="009001D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krug@trcc.commnet.edu" TargetMode="External"/><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2441</Words>
  <Characters>13915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Michael Stutz</cp:lastModifiedBy>
  <cp:revision>25</cp:revision>
  <cp:lastPrinted>2018-01-17T00:46:00Z</cp:lastPrinted>
  <dcterms:created xsi:type="dcterms:W3CDTF">2018-08-27T20:31:00Z</dcterms:created>
  <dcterms:modified xsi:type="dcterms:W3CDTF">2018-08-28T12:51:00Z</dcterms:modified>
</cp:coreProperties>
</file>